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E29" w:rsidRPr="00411C3B" w:rsidRDefault="009F539B">
      <w:pPr>
        <w:jc w:val="center"/>
        <w:rPr>
          <w:rFonts w:ascii="微软雅黑" w:eastAsia="微软雅黑" w:hAnsi="微软雅黑"/>
          <w:color w:val="000000" w:themeColor="text1"/>
          <w:sz w:val="48"/>
          <w:szCs w:val="48"/>
        </w:rPr>
      </w:pPr>
      <w:r w:rsidRPr="00411C3B">
        <w:rPr>
          <w:rFonts w:ascii="微软雅黑" w:eastAsia="微软雅黑" w:hAnsi="微软雅黑" w:hint="eastAsia"/>
          <w:color w:val="000000" w:themeColor="text1"/>
          <w:sz w:val="48"/>
          <w:szCs w:val="48"/>
        </w:rPr>
        <w:t>舞阳县市场监督管理局</w:t>
      </w:r>
      <w:r w:rsidRPr="00411C3B">
        <w:rPr>
          <w:rFonts w:ascii="微软雅黑" w:eastAsia="微软雅黑" w:hAnsi="微软雅黑"/>
          <w:color w:val="000000" w:themeColor="text1"/>
          <w:sz w:val="48"/>
          <w:szCs w:val="48"/>
        </w:rPr>
        <w:t>责任清单</w:t>
      </w:r>
      <w:r w:rsidRPr="00411C3B">
        <w:rPr>
          <w:rFonts w:ascii="微软雅黑" w:eastAsia="微软雅黑" w:hAnsi="微软雅黑" w:hint="eastAsia"/>
          <w:color w:val="000000" w:themeColor="text1"/>
          <w:sz w:val="48"/>
          <w:szCs w:val="48"/>
        </w:rPr>
        <w:t>（知识产权）</w:t>
      </w:r>
    </w:p>
    <w:tbl>
      <w:tblPr>
        <w:tblW w:w="1516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
        <w:gridCol w:w="406"/>
        <w:gridCol w:w="249"/>
        <w:gridCol w:w="471"/>
        <w:gridCol w:w="320"/>
        <w:gridCol w:w="944"/>
        <w:gridCol w:w="1984"/>
        <w:gridCol w:w="494"/>
        <w:gridCol w:w="215"/>
        <w:gridCol w:w="454"/>
        <w:gridCol w:w="6191"/>
        <w:gridCol w:w="181"/>
        <w:gridCol w:w="687"/>
        <w:gridCol w:w="200"/>
        <w:gridCol w:w="509"/>
        <w:gridCol w:w="127"/>
        <w:gridCol w:w="581"/>
        <w:gridCol w:w="43"/>
        <w:gridCol w:w="766"/>
        <w:gridCol w:w="25"/>
      </w:tblGrid>
      <w:tr w:rsidR="00A93E29" w:rsidRPr="00411C3B">
        <w:trPr>
          <w:gridAfter w:val="1"/>
          <w:wAfter w:w="25" w:type="dxa"/>
          <w:trHeight w:val="870"/>
        </w:trPr>
        <w:tc>
          <w:tcPr>
            <w:tcW w:w="315"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655"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791" w:type="dxa"/>
            <w:gridSpan w:val="2"/>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3422" w:type="dxa"/>
            <w:gridSpan w:val="3"/>
            <w:tcBorders>
              <w:bottom w:val="single" w:sz="4" w:space="0" w:color="auto"/>
            </w:tcBorders>
            <w:vAlign w:val="center"/>
          </w:tcPr>
          <w:p w:rsidR="00A93E29" w:rsidRPr="00411C3B" w:rsidRDefault="009F539B">
            <w:pPr>
              <w:ind w:leftChars="11" w:left="23" w:firstLineChars="400" w:firstLine="840"/>
              <w:jc w:val="left"/>
              <w:rPr>
                <w:rFonts w:ascii="宋体" w:hAnsi="宋体"/>
                <w:color w:val="000000" w:themeColor="text1"/>
              </w:rPr>
            </w:pPr>
            <w:r w:rsidRPr="00411C3B">
              <w:rPr>
                <w:rFonts w:ascii="宋体" w:hAnsi="宋体" w:cs="黑体"/>
                <w:color w:val="000000" w:themeColor="text1"/>
              </w:rPr>
              <w:t>实施依据</w:t>
            </w:r>
          </w:p>
        </w:tc>
        <w:tc>
          <w:tcPr>
            <w:tcW w:w="669" w:type="dxa"/>
            <w:gridSpan w:val="2"/>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6372" w:type="dxa"/>
            <w:gridSpan w:val="2"/>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887"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636"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624" w:type="dxa"/>
            <w:gridSpan w:val="2"/>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766"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trPr>
          <w:gridAfter w:val="1"/>
          <w:wAfter w:w="25" w:type="dxa"/>
          <w:trHeight w:val="428"/>
        </w:trPr>
        <w:tc>
          <w:tcPr>
            <w:tcW w:w="315" w:type="dxa"/>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eastAsiaTheme="minorEastAsia" w:hAnsi="宋体" w:hint="eastAsia"/>
                <w:color w:val="000000" w:themeColor="text1"/>
                <w:szCs w:val="21"/>
              </w:rPr>
              <w:t>1</w:t>
            </w:r>
          </w:p>
        </w:tc>
        <w:tc>
          <w:tcPr>
            <w:tcW w:w="655" w:type="dxa"/>
            <w:gridSpan w:val="2"/>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791" w:type="dxa"/>
            <w:gridSpan w:val="2"/>
            <w:vMerge w:val="restart"/>
            <w:shd w:val="clear" w:color="auto" w:fill="auto"/>
            <w:vAlign w:val="center"/>
          </w:tcPr>
          <w:p w:rsidR="00A93E29" w:rsidRPr="00411C3B" w:rsidRDefault="009F539B">
            <w:pPr>
              <w:widowControl/>
              <w:jc w:val="left"/>
              <w:rPr>
                <w:rFonts w:ascii="宋体" w:hAnsi="宋体"/>
                <w:color w:val="000000" w:themeColor="text1"/>
                <w:sz w:val="20"/>
                <w:szCs w:val="20"/>
              </w:rPr>
            </w:pPr>
            <w:r w:rsidRPr="00411C3B">
              <w:rPr>
                <w:rFonts w:ascii="宋体" w:hAnsi="宋体" w:cs="宋体" w:hint="eastAsia"/>
                <w:color w:val="000000" w:themeColor="text1"/>
                <w:kern w:val="0"/>
                <w:sz w:val="18"/>
                <w:szCs w:val="18"/>
              </w:rPr>
              <w:t>侵犯注册商标专用权的处罚</w:t>
            </w:r>
          </w:p>
        </w:tc>
        <w:tc>
          <w:tcPr>
            <w:tcW w:w="3422" w:type="dxa"/>
            <w:gridSpan w:val="3"/>
            <w:vMerge w:val="restart"/>
            <w:shd w:val="clear" w:color="auto" w:fill="auto"/>
            <w:vAlign w:val="center"/>
          </w:tcPr>
          <w:p w:rsidR="00A93E29" w:rsidRPr="00411C3B" w:rsidRDefault="009F539B" w:rsidP="002E118C">
            <w:pPr>
              <w:widowControl/>
              <w:jc w:val="left"/>
              <w:rPr>
                <w:rFonts w:ascii="宋体" w:hAnsi="宋体"/>
                <w:color w:val="000000" w:themeColor="text1"/>
                <w:szCs w:val="21"/>
              </w:rPr>
            </w:pPr>
            <w:r w:rsidRPr="00411C3B">
              <w:rPr>
                <w:rFonts w:ascii="宋体" w:hAnsi="宋体" w:cs="宋体" w:hint="eastAsia"/>
                <w:color w:val="000000" w:themeColor="text1"/>
                <w:kern w:val="0"/>
                <w:szCs w:val="21"/>
              </w:rPr>
              <w:t>《商标法》第六十条、第六十一条、《商标法实施条例》第八十条，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涉嫌犯罪的，应当及时移送司法机关依法处理。”</w:t>
            </w:r>
            <w:r w:rsidRPr="00411C3B">
              <w:rPr>
                <w:rFonts w:ascii="宋体" w:hAnsi="宋体" w:cs="宋体" w:hint="eastAsia"/>
                <w:color w:val="000000" w:themeColor="text1"/>
                <w:kern w:val="0"/>
                <w:szCs w:val="21"/>
              </w:rPr>
              <w:br w:type="page"/>
              <w:t xml:space="preserve"> </w:t>
            </w:r>
          </w:p>
        </w:tc>
        <w:tc>
          <w:tcPr>
            <w:tcW w:w="66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372"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887" w:type="dxa"/>
            <w:gridSpan w:val="2"/>
            <w:vMerge w:val="restart"/>
            <w:shd w:val="clear" w:color="auto" w:fill="auto"/>
            <w:vAlign w:val="center"/>
          </w:tcPr>
          <w:p w:rsidR="00A93E29" w:rsidRPr="00411C3B" w:rsidRDefault="00D95F56" w:rsidP="009F539B">
            <w:pPr>
              <w:widowControl/>
              <w:jc w:val="left"/>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636"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62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66"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gridAfter w:val="1"/>
          <w:wAfter w:w="25" w:type="dxa"/>
          <w:trHeight w:val="665"/>
        </w:trPr>
        <w:tc>
          <w:tcPr>
            <w:tcW w:w="315" w:type="dxa"/>
            <w:vMerge/>
            <w:vAlign w:val="center"/>
          </w:tcPr>
          <w:p w:rsidR="00A93E29" w:rsidRPr="00411C3B" w:rsidRDefault="00A93E29">
            <w:pPr>
              <w:jc w:val="center"/>
              <w:rPr>
                <w:rFonts w:ascii="宋体" w:hAnsi="宋体"/>
                <w:color w:val="000000" w:themeColor="text1"/>
                <w:szCs w:val="21"/>
                <w:highlight w:val="yellow"/>
              </w:rPr>
            </w:pPr>
          </w:p>
        </w:tc>
        <w:tc>
          <w:tcPr>
            <w:tcW w:w="65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91"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3422"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66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372"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87"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636"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62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66" w:type="dxa"/>
            <w:vMerge/>
            <w:vAlign w:val="center"/>
          </w:tcPr>
          <w:p w:rsidR="00A93E29" w:rsidRPr="00411C3B" w:rsidRDefault="00A93E29">
            <w:pPr>
              <w:jc w:val="center"/>
              <w:rPr>
                <w:rFonts w:ascii="宋体" w:hAnsi="宋体"/>
                <w:color w:val="000000" w:themeColor="text1"/>
                <w:szCs w:val="21"/>
              </w:rPr>
            </w:pPr>
          </w:p>
        </w:tc>
      </w:tr>
      <w:tr w:rsidR="00A93E29" w:rsidRPr="00411C3B">
        <w:trPr>
          <w:gridAfter w:val="1"/>
          <w:wAfter w:w="25" w:type="dxa"/>
          <w:trHeight w:val="700"/>
        </w:trPr>
        <w:tc>
          <w:tcPr>
            <w:tcW w:w="315" w:type="dxa"/>
            <w:vMerge/>
            <w:vAlign w:val="center"/>
          </w:tcPr>
          <w:p w:rsidR="00A93E29" w:rsidRPr="00411C3B" w:rsidRDefault="00A93E29">
            <w:pPr>
              <w:jc w:val="center"/>
              <w:rPr>
                <w:rFonts w:ascii="宋体" w:hAnsi="宋体"/>
                <w:color w:val="000000" w:themeColor="text1"/>
                <w:szCs w:val="21"/>
                <w:highlight w:val="yellow"/>
              </w:rPr>
            </w:pPr>
          </w:p>
        </w:tc>
        <w:tc>
          <w:tcPr>
            <w:tcW w:w="65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91"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3422"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66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372"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887"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636"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62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66" w:type="dxa"/>
            <w:vMerge/>
            <w:vAlign w:val="center"/>
          </w:tcPr>
          <w:p w:rsidR="00A93E29" w:rsidRPr="00411C3B" w:rsidRDefault="00A93E29">
            <w:pPr>
              <w:jc w:val="center"/>
              <w:rPr>
                <w:rFonts w:ascii="宋体" w:hAnsi="宋体"/>
                <w:color w:val="000000" w:themeColor="text1"/>
                <w:szCs w:val="21"/>
              </w:rPr>
            </w:pPr>
          </w:p>
        </w:tc>
      </w:tr>
      <w:tr w:rsidR="00A93E29" w:rsidRPr="00411C3B">
        <w:trPr>
          <w:gridAfter w:val="1"/>
          <w:wAfter w:w="25" w:type="dxa"/>
          <w:trHeight w:val="460"/>
        </w:trPr>
        <w:tc>
          <w:tcPr>
            <w:tcW w:w="315" w:type="dxa"/>
            <w:vMerge/>
            <w:vAlign w:val="center"/>
          </w:tcPr>
          <w:p w:rsidR="00A93E29" w:rsidRPr="00411C3B" w:rsidRDefault="00A93E29">
            <w:pPr>
              <w:jc w:val="center"/>
              <w:rPr>
                <w:rFonts w:ascii="宋体" w:hAnsi="宋体"/>
                <w:color w:val="000000" w:themeColor="text1"/>
                <w:szCs w:val="21"/>
                <w:highlight w:val="yellow"/>
              </w:rPr>
            </w:pPr>
          </w:p>
        </w:tc>
        <w:tc>
          <w:tcPr>
            <w:tcW w:w="65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91"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3422"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66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372"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887"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636"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62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66" w:type="dxa"/>
            <w:vMerge/>
            <w:vAlign w:val="center"/>
          </w:tcPr>
          <w:p w:rsidR="00A93E29" w:rsidRPr="00411C3B" w:rsidRDefault="00A93E29">
            <w:pPr>
              <w:jc w:val="center"/>
              <w:rPr>
                <w:rFonts w:ascii="宋体" w:hAnsi="宋体"/>
                <w:color w:val="000000" w:themeColor="text1"/>
                <w:szCs w:val="21"/>
              </w:rPr>
            </w:pPr>
          </w:p>
        </w:tc>
      </w:tr>
      <w:tr w:rsidR="00A93E29" w:rsidRPr="00411C3B">
        <w:trPr>
          <w:gridAfter w:val="1"/>
          <w:wAfter w:w="25" w:type="dxa"/>
          <w:trHeight w:val="1082"/>
        </w:trPr>
        <w:tc>
          <w:tcPr>
            <w:tcW w:w="315" w:type="dxa"/>
            <w:vMerge/>
            <w:vAlign w:val="center"/>
          </w:tcPr>
          <w:p w:rsidR="00A93E29" w:rsidRPr="00411C3B" w:rsidRDefault="00A93E29">
            <w:pPr>
              <w:jc w:val="center"/>
              <w:rPr>
                <w:rFonts w:ascii="宋体" w:hAnsi="宋体"/>
                <w:color w:val="000000" w:themeColor="text1"/>
                <w:szCs w:val="21"/>
                <w:highlight w:val="yellow"/>
              </w:rPr>
            </w:pPr>
          </w:p>
        </w:tc>
        <w:tc>
          <w:tcPr>
            <w:tcW w:w="65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91"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3422"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66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372"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887"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636"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62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66" w:type="dxa"/>
            <w:vMerge/>
            <w:vAlign w:val="center"/>
          </w:tcPr>
          <w:p w:rsidR="00A93E29" w:rsidRPr="00411C3B" w:rsidRDefault="00A93E29">
            <w:pPr>
              <w:jc w:val="center"/>
              <w:rPr>
                <w:rFonts w:ascii="宋体" w:hAnsi="宋体"/>
                <w:color w:val="000000" w:themeColor="text1"/>
                <w:szCs w:val="21"/>
              </w:rPr>
            </w:pPr>
          </w:p>
        </w:tc>
      </w:tr>
      <w:tr w:rsidR="00A93E29" w:rsidRPr="00411C3B">
        <w:trPr>
          <w:gridAfter w:val="1"/>
          <w:wAfter w:w="25" w:type="dxa"/>
          <w:trHeight w:val="1082"/>
        </w:trPr>
        <w:tc>
          <w:tcPr>
            <w:tcW w:w="315" w:type="dxa"/>
            <w:vMerge/>
            <w:vAlign w:val="center"/>
          </w:tcPr>
          <w:p w:rsidR="00A93E29" w:rsidRPr="00411C3B" w:rsidRDefault="00A93E29">
            <w:pPr>
              <w:jc w:val="center"/>
              <w:rPr>
                <w:rFonts w:ascii="宋体" w:hAnsi="宋体"/>
                <w:color w:val="000000" w:themeColor="text1"/>
                <w:szCs w:val="21"/>
                <w:highlight w:val="yellow"/>
              </w:rPr>
            </w:pPr>
          </w:p>
        </w:tc>
        <w:tc>
          <w:tcPr>
            <w:tcW w:w="65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91"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3422"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66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372"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887"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636"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62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766" w:type="dxa"/>
            <w:vMerge/>
            <w:vAlign w:val="center"/>
          </w:tcPr>
          <w:p w:rsidR="00A93E29" w:rsidRPr="00411C3B" w:rsidRDefault="00A93E29">
            <w:pPr>
              <w:jc w:val="center"/>
              <w:rPr>
                <w:rFonts w:ascii="宋体" w:hAnsi="宋体"/>
                <w:color w:val="000000" w:themeColor="text1"/>
                <w:szCs w:val="21"/>
              </w:rPr>
            </w:pPr>
          </w:p>
        </w:tc>
      </w:tr>
      <w:tr w:rsidR="00A93E29" w:rsidRPr="00411C3B" w:rsidTr="002E118C">
        <w:trPr>
          <w:gridAfter w:val="1"/>
          <w:wAfter w:w="25" w:type="dxa"/>
          <w:trHeight w:val="1246"/>
        </w:trPr>
        <w:tc>
          <w:tcPr>
            <w:tcW w:w="315" w:type="dxa"/>
            <w:vMerge/>
            <w:vAlign w:val="center"/>
          </w:tcPr>
          <w:p w:rsidR="00A93E29" w:rsidRPr="00411C3B" w:rsidRDefault="00A93E29">
            <w:pPr>
              <w:jc w:val="center"/>
              <w:rPr>
                <w:rFonts w:ascii="宋体" w:hAnsi="宋体"/>
                <w:color w:val="000000" w:themeColor="text1"/>
                <w:szCs w:val="21"/>
                <w:highlight w:val="yellow"/>
              </w:rPr>
            </w:pPr>
          </w:p>
        </w:tc>
        <w:tc>
          <w:tcPr>
            <w:tcW w:w="65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91"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3422"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66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372"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887"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636"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62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66" w:type="dxa"/>
            <w:vMerge/>
            <w:vAlign w:val="center"/>
          </w:tcPr>
          <w:p w:rsidR="00A93E29" w:rsidRPr="00411C3B" w:rsidRDefault="00A93E29">
            <w:pPr>
              <w:jc w:val="center"/>
              <w:rPr>
                <w:rFonts w:ascii="宋体" w:hAnsi="宋体"/>
                <w:color w:val="000000" w:themeColor="text1"/>
                <w:szCs w:val="21"/>
              </w:rPr>
            </w:pPr>
          </w:p>
        </w:tc>
      </w:tr>
      <w:tr w:rsidR="00A93E29" w:rsidRPr="00411C3B" w:rsidTr="002E118C">
        <w:trPr>
          <w:gridAfter w:val="1"/>
          <w:wAfter w:w="25" w:type="dxa"/>
          <w:trHeight w:val="54"/>
        </w:trPr>
        <w:tc>
          <w:tcPr>
            <w:tcW w:w="15137" w:type="dxa"/>
            <w:gridSpan w:val="19"/>
            <w:vAlign w:val="center"/>
          </w:tcPr>
          <w:p w:rsidR="00A93E29" w:rsidRPr="00411C3B" w:rsidRDefault="00A93E29">
            <w:pPr>
              <w:rPr>
                <w:rFonts w:ascii="宋体" w:hAnsi="宋体"/>
                <w:color w:val="000000" w:themeColor="text1"/>
                <w:szCs w:val="21"/>
              </w:rPr>
            </w:pPr>
          </w:p>
        </w:tc>
      </w:tr>
      <w:tr w:rsidR="00A93E29" w:rsidRPr="00411C3B">
        <w:trPr>
          <w:trHeight w:val="501"/>
        </w:trPr>
        <w:tc>
          <w:tcPr>
            <w:tcW w:w="721" w:type="dxa"/>
            <w:gridSpan w:val="2"/>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lastRenderedPageBreak/>
              <w:t>序号</w:t>
            </w:r>
          </w:p>
        </w:tc>
        <w:tc>
          <w:tcPr>
            <w:tcW w:w="720"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1264" w:type="dxa"/>
            <w:gridSpan w:val="2"/>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1984" w:type="dxa"/>
            <w:tcBorders>
              <w:bottom w:val="single" w:sz="4" w:space="0" w:color="auto"/>
            </w:tcBorders>
            <w:vAlign w:val="center"/>
          </w:tcPr>
          <w:p w:rsidR="00A93E29" w:rsidRPr="00411C3B" w:rsidRDefault="009F539B">
            <w:pPr>
              <w:ind w:leftChars="11" w:left="23" w:firstLineChars="400" w:firstLine="840"/>
              <w:jc w:val="center"/>
              <w:rPr>
                <w:rFonts w:ascii="宋体" w:hAnsi="宋体"/>
                <w:color w:val="000000" w:themeColor="text1"/>
              </w:rPr>
            </w:pPr>
            <w:r w:rsidRPr="00411C3B">
              <w:rPr>
                <w:rFonts w:ascii="宋体" w:hAnsi="宋体" w:cs="黑体"/>
                <w:color w:val="000000" w:themeColor="text1"/>
              </w:rPr>
              <w:t>实施依据</w:t>
            </w:r>
          </w:p>
        </w:tc>
        <w:tc>
          <w:tcPr>
            <w:tcW w:w="709" w:type="dxa"/>
            <w:gridSpan w:val="2"/>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6645" w:type="dxa"/>
            <w:gridSpan w:val="2"/>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868"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09"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708" w:type="dxa"/>
            <w:gridSpan w:val="2"/>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834" w:type="dxa"/>
            <w:gridSpan w:val="3"/>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rsidTr="002E118C">
        <w:trPr>
          <w:trHeight w:val="426"/>
        </w:trPr>
        <w:tc>
          <w:tcPr>
            <w:tcW w:w="721" w:type="dxa"/>
            <w:gridSpan w:val="2"/>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eastAsiaTheme="minorEastAsia" w:hAnsi="宋体" w:hint="eastAsia"/>
                <w:color w:val="000000" w:themeColor="text1"/>
                <w:szCs w:val="21"/>
              </w:rPr>
              <w:t>2</w:t>
            </w:r>
          </w:p>
        </w:tc>
        <w:tc>
          <w:tcPr>
            <w:tcW w:w="720" w:type="dxa"/>
            <w:gridSpan w:val="2"/>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1264" w:type="dxa"/>
            <w:gridSpan w:val="2"/>
            <w:vMerge w:val="restart"/>
            <w:shd w:val="clear" w:color="auto" w:fill="auto"/>
            <w:vAlign w:val="center"/>
          </w:tcPr>
          <w:p w:rsidR="00A93E29" w:rsidRPr="00411C3B" w:rsidRDefault="002E118C">
            <w:pPr>
              <w:widowControl/>
              <w:jc w:val="left"/>
              <w:rPr>
                <w:rFonts w:ascii="宋体" w:hAnsi="宋体"/>
                <w:color w:val="000000" w:themeColor="text1"/>
                <w:szCs w:val="21"/>
              </w:rPr>
            </w:pPr>
            <w:r w:rsidRPr="00411C3B">
              <w:rPr>
                <w:rFonts w:ascii="宋体" w:hAnsi="宋体" w:cs="宋体" w:hint="eastAsia"/>
                <w:color w:val="000000" w:themeColor="text1"/>
                <w:kern w:val="0"/>
                <w:szCs w:val="21"/>
              </w:rPr>
              <w:t>违反强制使用注册商标义务的处罚</w:t>
            </w:r>
          </w:p>
        </w:tc>
        <w:tc>
          <w:tcPr>
            <w:tcW w:w="1984" w:type="dxa"/>
            <w:vMerge w:val="restart"/>
            <w:shd w:val="clear" w:color="auto" w:fill="auto"/>
            <w:vAlign w:val="center"/>
          </w:tcPr>
          <w:p w:rsidR="00A93E29" w:rsidRPr="00411C3B" w:rsidRDefault="002E118C" w:rsidP="002E118C">
            <w:pPr>
              <w:widowControl/>
              <w:jc w:val="left"/>
              <w:rPr>
                <w:rFonts w:ascii="宋体" w:hAnsi="宋体"/>
                <w:color w:val="000000" w:themeColor="text1"/>
                <w:szCs w:val="21"/>
              </w:rPr>
            </w:pPr>
            <w:r w:rsidRPr="00411C3B">
              <w:rPr>
                <w:rFonts w:ascii="宋体" w:hAnsi="宋体" w:cs="宋体" w:hint="eastAsia"/>
                <w:color w:val="000000" w:themeColor="text1"/>
                <w:kern w:val="0"/>
                <w:szCs w:val="21"/>
              </w:rPr>
              <w:t xml:space="preserve">   《商标法》第六条 、第五十一条“违反本法第六条规定的，责令限期申请注册，违法经营额五万元以上的，可以处违法经营额百分之二十以下的罚款，没有违法经营额或者违法经营额不足五万元的，可以处一万元以下的罚款。”</w:t>
            </w: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645"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868" w:type="dxa"/>
            <w:gridSpan w:val="2"/>
            <w:vMerge w:val="restart"/>
            <w:shd w:val="clear" w:color="auto" w:fill="auto"/>
            <w:vAlign w:val="center"/>
          </w:tcPr>
          <w:p w:rsidR="00A93E29" w:rsidRPr="00411C3B" w:rsidRDefault="00D95F56">
            <w:pPr>
              <w:widowControl/>
              <w:jc w:val="left"/>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08"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34" w:type="dxa"/>
            <w:gridSpan w:val="3"/>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951"/>
        </w:trPr>
        <w:tc>
          <w:tcPr>
            <w:tcW w:w="7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264"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84"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645"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68"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08"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34" w:type="dxa"/>
            <w:gridSpan w:val="3"/>
            <w:vMerge/>
            <w:vAlign w:val="center"/>
          </w:tcPr>
          <w:p w:rsidR="00A93E29" w:rsidRPr="00411C3B" w:rsidRDefault="00A93E29">
            <w:pPr>
              <w:jc w:val="center"/>
              <w:rPr>
                <w:rFonts w:ascii="宋体" w:hAnsi="宋体"/>
                <w:color w:val="000000" w:themeColor="text1"/>
                <w:szCs w:val="21"/>
              </w:rPr>
            </w:pPr>
          </w:p>
        </w:tc>
      </w:tr>
      <w:tr w:rsidR="00A93E29" w:rsidRPr="00411C3B">
        <w:trPr>
          <w:trHeight w:val="748"/>
        </w:trPr>
        <w:tc>
          <w:tcPr>
            <w:tcW w:w="7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264"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84"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645"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868"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08"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34" w:type="dxa"/>
            <w:gridSpan w:val="3"/>
            <w:vMerge/>
            <w:vAlign w:val="center"/>
          </w:tcPr>
          <w:p w:rsidR="00A93E29" w:rsidRPr="00411C3B" w:rsidRDefault="00A93E29">
            <w:pPr>
              <w:jc w:val="center"/>
              <w:rPr>
                <w:rFonts w:ascii="宋体" w:hAnsi="宋体"/>
                <w:color w:val="000000" w:themeColor="text1"/>
                <w:szCs w:val="21"/>
              </w:rPr>
            </w:pPr>
          </w:p>
        </w:tc>
      </w:tr>
      <w:tr w:rsidR="00A93E29" w:rsidRPr="00411C3B">
        <w:trPr>
          <w:trHeight w:val="813"/>
        </w:trPr>
        <w:tc>
          <w:tcPr>
            <w:tcW w:w="7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264"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84"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645"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868"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08"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34" w:type="dxa"/>
            <w:gridSpan w:val="3"/>
            <w:vMerge/>
            <w:vAlign w:val="center"/>
          </w:tcPr>
          <w:p w:rsidR="00A93E29" w:rsidRPr="00411C3B" w:rsidRDefault="00A93E29">
            <w:pPr>
              <w:jc w:val="center"/>
              <w:rPr>
                <w:rFonts w:ascii="宋体" w:hAnsi="宋体"/>
                <w:color w:val="000000" w:themeColor="text1"/>
                <w:szCs w:val="21"/>
              </w:rPr>
            </w:pPr>
          </w:p>
        </w:tc>
      </w:tr>
      <w:tr w:rsidR="00A93E29" w:rsidRPr="00411C3B">
        <w:trPr>
          <w:trHeight w:val="947"/>
        </w:trPr>
        <w:tc>
          <w:tcPr>
            <w:tcW w:w="7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264"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84"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645"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868"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08"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34" w:type="dxa"/>
            <w:gridSpan w:val="3"/>
            <w:vMerge/>
            <w:vAlign w:val="center"/>
          </w:tcPr>
          <w:p w:rsidR="00A93E29" w:rsidRPr="00411C3B" w:rsidRDefault="00A93E29">
            <w:pPr>
              <w:jc w:val="center"/>
              <w:rPr>
                <w:rFonts w:ascii="宋体" w:hAnsi="宋体"/>
                <w:color w:val="000000" w:themeColor="text1"/>
                <w:szCs w:val="21"/>
              </w:rPr>
            </w:pPr>
          </w:p>
        </w:tc>
      </w:tr>
      <w:tr w:rsidR="00A93E29" w:rsidRPr="00411C3B">
        <w:trPr>
          <w:trHeight w:val="516"/>
        </w:trPr>
        <w:tc>
          <w:tcPr>
            <w:tcW w:w="7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264"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84"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645"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868"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708"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34" w:type="dxa"/>
            <w:gridSpan w:val="3"/>
            <w:vMerge/>
            <w:vAlign w:val="center"/>
          </w:tcPr>
          <w:p w:rsidR="00A93E29" w:rsidRPr="00411C3B" w:rsidRDefault="00A93E29">
            <w:pPr>
              <w:jc w:val="center"/>
              <w:rPr>
                <w:rFonts w:ascii="宋体" w:hAnsi="宋体"/>
                <w:color w:val="000000" w:themeColor="text1"/>
                <w:szCs w:val="21"/>
              </w:rPr>
            </w:pPr>
          </w:p>
        </w:tc>
      </w:tr>
      <w:tr w:rsidR="00A93E29" w:rsidRPr="00411C3B">
        <w:trPr>
          <w:trHeight w:val="1015"/>
        </w:trPr>
        <w:tc>
          <w:tcPr>
            <w:tcW w:w="7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264"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84"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645"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868" w:type="dxa"/>
            <w:gridSpan w:val="2"/>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09"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708"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34" w:type="dxa"/>
            <w:gridSpan w:val="3"/>
            <w:vMerge/>
            <w:vAlign w:val="center"/>
          </w:tcPr>
          <w:p w:rsidR="00A93E29" w:rsidRPr="00411C3B" w:rsidRDefault="00A93E29">
            <w:pPr>
              <w:jc w:val="center"/>
              <w:rPr>
                <w:rFonts w:ascii="宋体" w:hAnsi="宋体"/>
                <w:color w:val="000000" w:themeColor="text1"/>
                <w:szCs w:val="21"/>
              </w:rPr>
            </w:pPr>
          </w:p>
        </w:tc>
      </w:tr>
      <w:tr w:rsidR="00A93E29" w:rsidRPr="00411C3B">
        <w:trPr>
          <w:trHeight w:val="827"/>
        </w:trPr>
        <w:tc>
          <w:tcPr>
            <w:tcW w:w="15162" w:type="dxa"/>
            <w:gridSpan w:val="20"/>
            <w:vAlign w:val="center"/>
          </w:tcPr>
          <w:p w:rsidR="00A93E29" w:rsidRPr="00411C3B" w:rsidRDefault="00A93E29">
            <w:pPr>
              <w:rPr>
                <w:rFonts w:ascii="宋体" w:hAnsi="宋体"/>
                <w:color w:val="000000" w:themeColor="text1"/>
                <w:szCs w:val="21"/>
              </w:rPr>
            </w:pPr>
          </w:p>
        </w:tc>
      </w:tr>
    </w:tbl>
    <w:p w:rsidR="00A93E29" w:rsidRPr="00411C3B" w:rsidRDefault="00A93E29">
      <w:pPr>
        <w:jc w:val="cente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142"/>
        <w:gridCol w:w="426"/>
        <w:gridCol w:w="293"/>
        <w:gridCol w:w="699"/>
        <w:gridCol w:w="142"/>
        <w:gridCol w:w="1675"/>
        <w:gridCol w:w="1128"/>
        <w:gridCol w:w="36"/>
        <w:gridCol w:w="6374"/>
        <w:gridCol w:w="927"/>
        <w:gridCol w:w="774"/>
        <w:gridCol w:w="846"/>
        <w:gridCol w:w="147"/>
        <w:gridCol w:w="950"/>
      </w:tblGrid>
      <w:tr w:rsidR="00A93E29" w:rsidRPr="00411C3B">
        <w:trPr>
          <w:trHeight w:val="447"/>
        </w:trPr>
        <w:tc>
          <w:tcPr>
            <w:tcW w:w="578"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lastRenderedPageBreak/>
              <w:t>序号</w:t>
            </w:r>
          </w:p>
        </w:tc>
        <w:tc>
          <w:tcPr>
            <w:tcW w:w="568"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1134" w:type="dxa"/>
            <w:gridSpan w:val="3"/>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1675" w:type="dxa"/>
            <w:tcBorders>
              <w:bottom w:val="single" w:sz="4" w:space="0" w:color="auto"/>
            </w:tcBorders>
            <w:vAlign w:val="center"/>
          </w:tcPr>
          <w:p w:rsidR="00A93E29" w:rsidRPr="00411C3B" w:rsidRDefault="009F539B">
            <w:pPr>
              <w:ind w:leftChars="11" w:left="23" w:firstLineChars="400" w:firstLine="840"/>
              <w:jc w:val="center"/>
              <w:rPr>
                <w:rFonts w:ascii="宋体" w:hAnsi="宋体"/>
                <w:color w:val="000000" w:themeColor="text1"/>
              </w:rPr>
            </w:pPr>
            <w:r w:rsidRPr="00411C3B">
              <w:rPr>
                <w:rFonts w:ascii="宋体" w:hAnsi="宋体" w:cs="黑体"/>
                <w:color w:val="000000" w:themeColor="text1"/>
              </w:rPr>
              <w:t>实施依据</w:t>
            </w:r>
          </w:p>
        </w:tc>
        <w:tc>
          <w:tcPr>
            <w:tcW w:w="1128" w:type="dxa"/>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6410" w:type="dxa"/>
            <w:gridSpan w:val="2"/>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993" w:type="dxa"/>
            <w:gridSpan w:val="2"/>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950"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rsidTr="002E118C">
        <w:trPr>
          <w:trHeight w:val="568"/>
        </w:trPr>
        <w:tc>
          <w:tcPr>
            <w:tcW w:w="578" w:type="dxa"/>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eastAsiaTheme="minorEastAsia" w:hAnsi="宋体" w:hint="eastAsia"/>
                <w:color w:val="000000" w:themeColor="text1"/>
                <w:szCs w:val="21"/>
              </w:rPr>
              <w:t>3</w:t>
            </w:r>
          </w:p>
        </w:tc>
        <w:tc>
          <w:tcPr>
            <w:tcW w:w="568" w:type="dxa"/>
            <w:gridSpan w:val="2"/>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1134" w:type="dxa"/>
            <w:gridSpan w:val="3"/>
            <w:vMerge w:val="restart"/>
            <w:shd w:val="clear" w:color="auto" w:fill="auto"/>
            <w:vAlign w:val="center"/>
          </w:tcPr>
          <w:p w:rsidR="00A93E29" w:rsidRPr="00411C3B" w:rsidRDefault="002E118C">
            <w:pPr>
              <w:widowControl/>
              <w:jc w:val="left"/>
              <w:rPr>
                <w:rFonts w:ascii="宋体" w:hAnsi="宋体"/>
                <w:color w:val="000000" w:themeColor="text1"/>
                <w:szCs w:val="21"/>
              </w:rPr>
            </w:pPr>
            <w:r w:rsidRPr="00411C3B">
              <w:rPr>
                <w:rFonts w:ascii="宋体" w:hAnsi="宋体" w:cs="宋体" w:hint="eastAsia"/>
                <w:color w:val="000000" w:themeColor="text1"/>
                <w:kern w:val="0"/>
                <w:sz w:val="18"/>
                <w:szCs w:val="18"/>
              </w:rPr>
              <w:t>经许可使用他人注册商标未标明被许可人名称和商品产地的处罚</w:t>
            </w:r>
          </w:p>
        </w:tc>
        <w:tc>
          <w:tcPr>
            <w:tcW w:w="1675" w:type="dxa"/>
            <w:vMerge w:val="restart"/>
            <w:shd w:val="clear" w:color="auto" w:fill="auto"/>
            <w:vAlign w:val="center"/>
          </w:tcPr>
          <w:p w:rsidR="00A93E29" w:rsidRPr="00411C3B" w:rsidRDefault="002E118C" w:rsidP="002E118C">
            <w:pPr>
              <w:widowControl/>
              <w:jc w:val="left"/>
              <w:rPr>
                <w:rFonts w:ascii="宋体" w:hAnsi="宋体"/>
                <w:color w:val="000000" w:themeColor="text1"/>
              </w:rPr>
            </w:pPr>
            <w:r w:rsidRPr="00411C3B">
              <w:rPr>
                <w:rFonts w:ascii="宋体" w:hAnsi="宋体" w:cs="宋体" w:hint="eastAsia"/>
                <w:color w:val="000000" w:themeColor="text1"/>
                <w:kern w:val="0"/>
                <w:sz w:val="18"/>
                <w:szCs w:val="18"/>
              </w:rPr>
              <w:t xml:space="preserve">《商标法》第四十三条、《商标法实施条例》第七十一条“违反商标法第四十三条第二款规定的，由工商行政管理部门责令限期改正；逾期不改正的，责令停止销售，拒不停止销售的，处10万元以下的罚款。”   </w:t>
            </w:r>
          </w:p>
        </w:tc>
        <w:tc>
          <w:tcPr>
            <w:tcW w:w="1128"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41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927" w:type="dxa"/>
            <w:vMerge w:val="restart"/>
            <w:shd w:val="clear" w:color="auto" w:fill="auto"/>
            <w:vAlign w:val="center"/>
          </w:tcPr>
          <w:p w:rsidR="00A93E29" w:rsidRPr="00411C3B" w:rsidRDefault="00D95F56">
            <w:pPr>
              <w:widowControl/>
              <w:jc w:val="left"/>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93"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50"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rsidTr="002E118C">
        <w:trPr>
          <w:trHeight w:val="1128"/>
        </w:trPr>
        <w:tc>
          <w:tcPr>
            <w:tcW w:w="578" w:type="dxa"/>
            <w:vMerge/>
            <w:vAlign w:val="center"/>
          </w:tcPr>
          <w:p w:rsidR="00A93E29" w:rsidRPr="00411C3B" w:rsidRDefault="00A93E29">
            <w:pPr>
              <w:jc w:val="center"/>
              <w:rPr>
                <w:rFonts w:ascii="宋体" w:hAnsi="宋体"/>
                <w:color w:val="000000" w:themeColor="text1"/>
                <w:szCs w:val="21"/>
                <w:highlight w:val="yellow"/>
              </w:rPr>
            </w:pPr>
          </w:p>
        </w:tc>
        <w:tc>
          <w:tcPr>
            <w:tcW w:w="568"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134" w:type="dxa"/>
            <w:gridSpan w:val="3"/>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67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28"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41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93"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03"/>
        </w:trPr>
        <w:tc>
          <w:tcPr>
            <w:tcW w:w="578" w:type="dxa"/>
            <w:vMerge/>
            <w:vAlign w:val="center"/>
          </w:tcPr>
          <w:p w:rsidR="00A93E29" w:rsidRPr="00411C3B" w:rsidRDefault="00A93E29">
            <w:pPr>
              <w:jc w:val="center"/>
              <w:rPr>
                <w:rFonts w:ascii="宋体" w:hAnsi="宋体"/>
                <w:color w:val="000000" w:themeColor="text1"/>
                <w:szCs w:val="21"/>
                <w:highlight w:val="yellow"/>
              </w:rPr>
            </w:pPr>
          </w:p>
        </w:tc>
        <w:tc>
          <w:tcPr>
            <w:tcW w:w="568"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134" w:type="dxa"/>
            <w:gridSpan w:val="3"/>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67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28"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41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93"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rsidTr="002E118C">
        <w:trPr>
          <w:trHeight w:val="843"/>
        </w:trPr>
        <w:tc>
          <w:tcPr>
            <w:tcW w:w="578" w:type="dxa"/>
            <w:vMerge/>
            <w:vAlign w:val="center"/>
          </w:tcPr>
          <w:p w:rsidR="00A93E29" w:rsidRPr="00411C3B" w:rsidRDefault="00A93E29">
            <w:pPr>
              <w:jc w:val="center"/>
              <w:rPr>
                <w:rFonts w:ascii="宋体" w:hAnsi="宋体"/>
                <w:color w:val="000000" w:themeColor="text1"/>
                <w:szCs w:val="21"/>
                <w:highlight w:val="yellow"/>
              </w:rPr>
            </w:pPr>
          </w:p>
        </w:tc>
        <w:tc>
          <w:tcPr>
            <w:tcW w:w="568"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134" w:type="dxa"/>
            <w:gridSpan w:val="3"/>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67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28"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41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93"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578" w:type="dxa"/>
            <w:vMerge/>
            <w:vAlign w:val="center"/>
          </w:tcPr>
          <w:p w:rsidR="00A93E29" w:rsidRPr="00411C3B" w:rsidRDefault="00A93E29">
            <w:pPr>
              <w:jc w:val="center"/>
              <w:rPr>
                <w:rFonts w:ascii="宋体" w:hAnsi="宋体"/>
                <w:color w:val="000000" w:themeColor="text1"/>
                <w:szCs w:val="21"/>
                <w:highlight w:val="yellow"/>
              </w:rPr>
            </w:pPr>
          </w:p>
        </w:tc>
        <w:tc>
          <w:tcPr>
            <w:tcW w:w="568"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134" w:type="dxa"/>
            <w:gridSpan w:val="3"/>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67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28"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41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93"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1082"/>
        </w:trPr>
        <w:tc>
          <w:tcPr>
            <w:tcW w:w="578" w:type="dxa"/>
            <w:vMerge/>
            <w:vAlign w:val="center"/>
          </w:tcPr>
          <w:p w:rsidR="00A93E29" w:rsidRPr="00411C3B" w:rsidRDefault="00A93E29">
            <w:pPr>
              <w:jc w:val="center"/>
              <w:rPr>
                <w:rFonts w:ascii="宋体" w:hAnsi="宋体"/>
                <w:color w:val="000000" w:themeColor="text1"/>
                <w:szCs w:val="21"/>
                <w:highlight w:val="yellow"/>
              </w:rPr>
            </w:pPr>
          </w:p>
        </w:tc>
        <w:tc>
          <w:tcPr>
            <w:tcW w:w="568"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134" w:type="dxa"/>
            <w:gridSpan w:val="3"/>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67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28"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41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993"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578" w:type="dxa"/>
            <w:vMerge/>
            <w:vAlign w:val="center"/>
          </w:tcPr>
          <w:p w:rsidR="00A93E29" w:rsidRPr="00411C3B" w:rsidRDefault="00A93E29">
            <w:pPr>
              <w:jc w:val="center"/>
              <w:rPr>
                <w:rFonts w:ascii="宋体" w:hAnsi="宋体"/>
                <w:color w:val="000000" w:themeColor="text1"/>
                <w:szCs w:val="21"/>
                <w:highlight w:val="yellow"/>
              </w:rPr>
            </w:pPr>
          </w:p>
        </w:tc>
        <w:tc>
          <w:tcPr>
            <w:tcW w:w="568"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134" w:type="dxa"/>
            <w:gridSpan w:val="3"/>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67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28"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41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93"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37"/>
        </w:trPr>
        <w:tc>
          <w:tcPr>
            <w:tcW w:w="15137" w:type="dxa"/>
            <w:gridSpan w:val="15"/>
            <w:vAlign w:val="center"/>
          </w:tcPr>
          <w:p w:rsidR="00A93E29" w:rsidRPr="00411C3B" w:rsidRDefault="00A93E29">
            <w:pPr>
              <w:rPr>
                <w:rFonts w:ascii="宋体" w:hAnsi="宋体"/>
                <w:color w:val="000000" w:themeColor="text1"/>
                <w:szCs w:val="21"/>
              </w:rPr>
            </w:pPr>
          </w:p>
        </w:tc>
      </w:tr>
      <w:tr w:rsidR="00A93E29" w:rsidRPr="00411C3B">
        <w:trPr>
          <w:trHeight w:val="447"/>
        </w:trPr>
        <w:tc>
          <w:tcPr>
            <w:tcW w:w="720" w:type="dxa"/>
            <w:gridSpan w:val="2"/>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719"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w:t>
            </w:r>
            <w:r w:rsidRPr="00411C3B">
              <w:rPr>
                <w:rFonts w:ascii="宋体" w:hAnsi="宋体" w:hint="eastAsia"/>
                <w:color w:val="000000" w:themeColor="text1"/>
              </w:rPr>
              <w:lastRenderedPageBreak/>
              <w:t>类别</w:t>
            </w:r>
          </w:p>
        </w:tc>
        <w:tc>
          <w:tcPr>
            <w:tcW w:w="699"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lastRenderedPageBreak/>
              <w:t>职权</w:t>
            </w:r>
            <w:r w:rsidRPr="00411C3B">
              <w:rPr>
                <w:rFonts w:ascii="宋体" w:hAnsi="宋体" w:cs="黑体"/>
                <w:color w:val="000000" w:themeColor="text1"/>
              </w:rPr>
              <w:lastRenderedPageBreak/>
              <w:t>名称</w:t>
            </w:r>
          </w:p>
        </w:tc>
        <w:tc>
          <w:tcPr>
            <w:tcW w:w="1817" w:type="dxa"/>
            <w:gridSpan w:val="2"/>
            <w:tcBorders>
              <w:bottom w:val="single" w:sz="4" w:space="0" w:color="auto"/>
            </w:tcBorders>
            <w:vAlign w:val="center"/>
          </w:tcPr>
          <w:p w:rsidR="00A93E29" w:rsidRPr="00411C3B" w:rsidRDefault="009F539B">
            <w:pPr>
              <w:ind w:leftChars="11" w:left="23" w:firstLineChars="400" w:firstLine="840"/>
              <w:jc w:val="center"/>
              <w:rPr>
                <w:rFonts w:ascii="宋体" w:hAnsi="宋体"/>
                <w:color w:val="000000" w:themeColor="text1"/>
              </w:rPr>
            </w:pPr>
            <w:r w:rsidRPr="00411C3B">
              <w:rPr>
                <w:rFonts w:ascii="宋体" w:hAnsi="宋体" w:cs="黑体"/>
                <w:color w:val="000000" w:themeColor="text1"/>
              </w:rPr>
              <w:lastRenderedPageBreak/>
              <w:t>实施依</w:t>
            </w:r>
            <w:r w:rsidRPr="00411C3B">
              <w:rPr>
                <w:rFonts w:ascii="宋体" w:hAnsi="宋体" w:cs="黑体"/>
                <w:color w:val="000000" w:themeColor="text1"/>
              </w:rPr>
              <w:lastRenderedPageBreak/>
              <w:t>据</w:t>
            </w:r>
          </w:p>
        </w:tc>
        <w:tc>
          <w:tcPr>
            <w:tcW w:w="1164" w:type="dxa"/>
            <w:gridSpan w:val="2"/>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lastRenderedPageBreak/>
              <w:t>办理环节</w:t>
            </w:r>
          </w:p>
        </w:tc>
        <w:tc>
          <w:tcPr>
            <w:tcW w:w="6374" w:type="dxa"/>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w:t>
            </w:r>
            <w:r w:rsidRPr="00411C3B">
              <w:rPr>
                <w:rFonts w:ascii="宋体" w:hAnsi="宋体" w:cs="黑体"/>
                <w:color w:val="000000" w:themeColor="text1"/>
              </w:rPr>
              <w:lastRenderedPageBreak/>
              <w:t>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lastRenderedPageBreak/>
              <w:t>承诺</w:t>
            </w:r>
            <w:r w:rsidRPr="00411C3B">
              <w:rPr>
                <w:rFonts w:ascii="宋体" w:hAnsi="宋体" w:cs="黑体" w:hint="eastAsia"/>
                <w:color w:val="000000" w:themeColor="text1"/>
              </w:rPr>
              <w:lastRenderedPageBreak/>
              <w:t>时限</w:t>
            </w:r>
          </w:p>
        </w:tc>
        <w:tc>
          <w:tcPr>
            <w:tcW w:w="846" w:type="dxa"/>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lastRenderedPageBreak/>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lastRenderedPageBreak/>
              <w:t>时限</w:t>
            </w:r>
          </w:p>
        </w:tc>
        <w:tc>
          <w:tcPr>
            <w:tcW w:w="1097" w:type="dxa"/>
            <w:gridSpan w:val="2"/>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lastRenderedPageBreak/>
              <w:t>收费情况</w:t>
            </w:r>
            <w:r w:rsidRPr="00411C3B">
              <w:rPr>
                <w:rFonts w:ascii="宋体" w:hAnsi="宋体" w:cs="黑体"/>
                <w:color w:val="000000" w:themeColor="text1"/>
              </w:rPr>
              <w:lastRenderedPageBreak/>
              <w:t>及依据</w:t>
            </w:r>
          </w:p>
        </w:tc>
      </w:tr>
      <w:tr w:rsidR="00A93E29" w:rsidRPr="00411C3B">
        <w:trPr>
          <w:trHeight w:val="488"/>
        </w:trPr>
        <w:tc>
          <w:tcPr>
            <w:tcW w:w="720" w:type="dxa"/>
            <w:gridSpan w:val="2"/>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eastAsiaTheme="minorEastAsia" w:hAnsi="宋体" w:hint="eastAsia"/>
                <w:color w:val="000000" w:themeColor="text1"/>
                <w:szCs w:val="21"/>
              </w:rPr>
              <w:lastRenderedPageBreak/>
              <w:t>4</w:t>
            </w:r>
          </w:p>
        </w:tc>
        <w:tc>
          <w:tcPr>
            <w:tcW w:w="719" w:type="dxa"/>
            <w:gridSpan w:val="2"/>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699" w:type="dxa"/>
            <w:vMerge w:val="restart"/>
            <w:shd w:val="clear" w:color="auto" w:fill="auto"/>
            <w:vAlign w:val="center"/>
          </w:tcPr>
          <w:p w:rsidR="00A93E29" w:rsidRPr="00411C3B" w:rsidRDefault="002E118C">
            <w:pPr>
              <w:widowControl/>
              <w:jc w:val="left"/>
              <w:rPr>
                <w:rFonts w:ascii="宋体" w:hAnsi="宋体"/>
                <w:color w:val="000000" w:themeColor="text1"/>
                <w:szCs w:val="21"/>
              </w:rPr>
            </w:pPr>
            <w:r w:rsidRPr="00411C3B">
              <w:rPr>
                <w:rFonts w:ascii="宋体" w:hAnsi="宋体" w:cs="宋体" w:hint="eastAsia"/>
                <w:color w:val="000000" w:themeColor="text1"/>
                <w:kern w:val="0"/>
                <w:sz w:val="18"/>
                <w:szCs w:val="18"/>
              </w:rPr>
              <w:t>复制、摹仿或者翻译他人为相关公众所熟知商标的处罚</w:t>
            </w:r>
          </w:p>
        </w:tc>
        <w:tc>
          <w:tcPr>
            <w:tcW w:w="1817" w:type="dxa"/>
            <w:gridSpan w:val="2"/>
            <w:vMerge w:val="restart"/>
            <w:shd w:val="clear" w:color="auto" w:fill="auto"/>
            <w:vAlign w:val="center"/>
          </w:tcPr>
          <w:p w:rsidR="00A93E29" w:rsidRPr="00411C3B" w:rsidRDefault="002E118C" w:rsidP="00717D8E">
            <w:pPr>
              <w:widowControl/>
              <w:jc w:val="left"/>
              <w:rPr>
                <w:rFonts w:ascii="宋体" w:hAnsi="宋体"/>
                <w:color w:val="000000" w:themeColor="text1"/>
              </w:rPr>
            </w:pPr>
            <w:r w:rsidRPr="00411C3B">
              <w:rPr>
                <w:rFonts w:ascii="宋体" w:hAnsi="宋体" w:cs="宋体" w:hint="eastAsia"/>
                <w:color w:val="000000" w:themeColor="text1"/>
                <w:kern w:val="0"/>
                <w:sz w:val="18"/>
                <w:szCs w:val="18"/>
              </w:rPr>
              <w:t xml:space="preserve">   1.《商标法》第十三条“、《商标法实施条例》第七十二条，经商标局依照商标法第十四条规定认定为驰名商标的，由工商行政管理部门责令停止违反商标法第十三条规定使用商标的行为，收缴、销毁违法使用的商标标识；商标标识与商品难以分离的，一并收缴、销毁。”</w:t>
            </w:r>
          </w:p>
        </w:tc>
        <w:tc>
          <w:tcPr>
            <w:tcW w:w="116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927" w:type="dxa"/>
            <w:vMerge w:val="restart"/>
            <w:shd w:val="clear" w:color="auto" w:fill="auto"/>
            <w:vAlign w:val="center"/>
          </w:tcPr>
          <w:p w:rsidR="00A93E29" w:rsidRPr="00411C3B" w:rsidRDefault="00D95F56">
            <w:pPr>
              <w:widowControl/>
              <w:jc w:val="left"/>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gridSpan w:val="2"/>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725"/>
        </w:trPr>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19"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817" w:type="dxa"/>
            <w:gridSpan w:val="2"/>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712"/>
        </w:trPr>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19"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817" w:type="dxa"/>
            <w:gridSpan w:val="2"/>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19"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817" w:type="dxa"/>
            <w:gridSpan w:val="2"/>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1082"/>
        </w:trPr>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19"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817" w:type="dxa"/>
            <w:gridSpan w:val="2"/>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19"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817" w:type="dxa"/>
            <w:gridSpan w:val="2"/>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720" w:type="dxa"/>
            <w:gridSpan w:val="2"/>
            <w:vMerge/>
            <w:vAlign w:val="center"/>
          </w:tcPr>
          <w:p w:rsidR="00A93E29" w:rsidRPr="00411C3B" w:rsidRDefault="00A93E29">
            <w:pPr>
              <w:jc w:val="center"/>
              <w:rPr>
                <w:rFonts w:ascii="宋体" w:hAnsi="宋体"/>
                <w:color w:val="000000" w:themeColor="text1"/>
                <w:szCs w:val="21"/>
                <w:highlight w:val="yellow"/>
              </w:rPr>
            </w:pPr>
          </w:p>
        </w:tc>
        <w:tc>
          <w:tcPr>
            <w:tcW w:w="719"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817" w:type="dxa"/>
            <w:gridSpan w:val="2"/>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737"/>
        </w:trPr>
        <w:tc>
          <w:tcPr>
            <w:tcW w:w="15137" w:type="dxa"/>
            <w:gridSpan w:val="15"/>
            <w:vAlign w:val="center"/>
          </w:tcPr>
          <w:p w:rsidR="00A93E29" w:rsidRPr="00411C3B" w:rsidRDefault="00A93E29">
            <w:pPr>
              <w:rPr>
                <w:rFonts w:ascii="宋体" w:hAnsi="宋体"/>
                <w:color w:val="000000" w:themeColor="text1"/>
                <w:szCs w:val="21"/>
              </w:rPr>
            </w:pPr>
          </w:p>
        </w:tc>
      </w:tr>
    </w:tbl>
    <w:p w:rsidR="00A93E29" w:rsidRPr="00411C3B" w:rsidRDefault="00A93E29">
      <w:pPr>
        <w:rPr>
          <w:rFonts w:ascii="微软雅黑" w:eastAsia="微软雅黑" w:hAnsi="微软雅黑"/>
          <w:color w:val="000000" w:themeColor="text1"/>
          <w:sz w:val="48"/>
          <w:szCs w:val="48"/>
        </w:rPr>
      </w:pPr>
    </w:p>
    <w:p w:rsidR="00A93E29" w:rsidRPr="00411C3B" w:rsidRDefault="00A93E29">
      <w:pP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719"/>
        <w:gridCol w:w="699"/>
        <w:gridCol w:w="1995"/>
        <w:gridCol w:w="1056"/>
        <w:gridCol w:w="6304"/>
        <w:gridCol w:w="927"/>
        <w:gridCol w:w="774"/>
        <w:gridCol w:w="846"/>
        <w:gridCol w:w="1097"/>
      </w:tblGrid>
      <w:tr w:rsidR="00A93E29" w:rsidRPr="00411C3B">
        <w:trPr>
          <w:trHeight w:val="447"/>
        </w:trPr>
        <w:tc>
          <w:tcPr>
            <w:tcW w:w="720"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719"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699"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1995" w:type="dxa"/>
            <w:tcBorders>
              <w:bottom w:val="single" w:sz="4" w:space="0" w:color="auto"/>
            </w:tcBorders>
            <w:vAlign w:val="center"/>
          </w:tcPr>
          <w:p w:rsidR="00A93E29" w:rsidRPr="00411C3B" w:rsidRDefault="009F539B">
            <w:pPr>
              <w:ind w:leftChars="11" w:left="23" w:firstLineChars="400" w:firstLine="840"/>
              <w:jc w:val="center"/>
              <w:rPr>
                <w:rFonts w:ascii="宋体" w:hAnsi="宋体"/>
                <w:color w:val="000000" w:themeColor="text1"/>
              </w:rPr>
            </w:pPr>
            <w:r w:rsidRPr="00411C3B">
              <w:rPr>
                <w:rFonts w:ascii="宋体" w:hAnsi="宋体" w:cs="黑体"/>
                <w:color w:val="000000" w:themeColor="text1"/>
              </w:rPr>
              <w:t>实施依据</w:t>
            </w:r>
          </w:p>
        </w:tc>
        <w:tc>
          <w:tcPr>
            <w:tcW w:w="1056"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办理环节</w:t>
            </w:r>
          </w:p>
        </w:tc>
        <w:tc>
          <w:tcPr>
            <w:tcW w:w="6304" w:type="dxa"/>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trPr>
          <w:trHeight w:val="488"/>
        </w:trPr>
        <w:tc>
          <w:tcPr>
            <w:tcW w:w="720" w:type="dxa"/>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eastAsiaTheme="minorEastAsia" w:hAnsi="宋体" w:hint="eastAsia"/>
                <w:color w:val="000000" w:themeColor="text1"/>
                <w:szCs w:val="21"/>
              </w:rPr>
              <w:t>5</w:t>
            </w:r>
          </w:p>
        </w:tc>
        <w:tc>
          <w:tcPr>
            <w:tcW w:w="719" w:type="dxa"/>
            <w:vMerge w:val="restart"/>
            <w:vAlign w:val="center"/>
          </w:tcPr>
          <w:p w:rsidR="00A93E29" w:rsidRPr="00411C3B" w:rsidRDefault="009F539B">
            <w:pPr>
              <w:rPr>
                <w:rFonts w:ascii="宋体" w:hAnsi="宋体"/>
                <w:color w:val="000000" w:themeColor="text1"/>
                <w:szCs w:val="21"/>
              </w:rPr>
            </w:pPr>
            <w:r w:rsidRPr="00411C3B">
              <w:rPr>
                <w:rFonts w:ascii="宋体" w:hAnsi="宋体" w:hint="eastAsia"/>
                <w:color w:val="000000" w:themeColor="text1"/>
                <w:szCs w:val="21"/>
              </w:rPr>
              <w:t>行政处罚</w:t>
            </w:r>
          </w:p>
        </w:tc>
        <w:tc>
          <w:tcPr>
            <w:tcW w:w="699" w:type="dxa"/>
            <w:vMerge w:val="restart"/>
            <w:shd w:val="clear" w:color="auto" w:fill="auto"/>
            <w:vAlign w:val="center"/>
          </w:tcPr>
          <w:p w:rsidR="00A93E29"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18"/>
                <w:szCs w:val="18"/>
              </w:rPr>
              <w:t>将未注册商标冒充注册商标使用，或者违规使用未注册商标的处罚</w:t>
            </w:r>
          </w:p>
        </w:tc>
        <w:tc>
          <w:tcPr>
            <w:tcW w:w="1995" w:type="dxa"/>
            <w:vMerge w:val="restart"/>
            <w:shd w:val="clear" w:color="auto" w:fill="auto"/>
            <w:vAlign w:val="center"/>
          </w:tcPr>
          <w:p w:rsidR="00A93E29" w:rsidRPr="00411C3B" w:rsidRDefault="00693C6A" w:rsidP="00693C6A">
            <w:pPr>
              <w:widowControl/>
              <w:jc w:val="left"/>
              <w:rPr>
                <w:rFonts w:ascii="宋体" w:hAnsi="宋体"/>
                <w:color w:val="000000" w:themeColor="text1"/>
              </w:rPr>
            </w:pPr>
            <w:r w:rsidRPr="00411C3B">
              <w:rPr>
                <w:rFonts w:ascii="宋体" w:hAnsi="宋体" w:cs="宋体" w:hint="eastAsia"/>
                <w:color w:val="000000" w:themeColor="text1"/>
                <w:kern w:val="0"/>
                <w:sz w:val="18"/>
                <w:szCs w:val="18"/>
              </w:rPr>
              <w:t>《商标法》第十条、第五十二条规定，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105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30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927" w:type="dxa"/>
            <w:vMerge w:val="restart"/>
            <w:shd w:val="clear" w:color="auto" w:fill="auto"/>
            <w:vAlign w:val="center"/>
          </w:tcPr>
          <w:p w:rsidR="00A93E29" w:rsidRPr="00411C3B" w:rsidRDefault="00D95F56">
            <w:pPr>
              <w:widowControl/>
              <w:jc w:val="left"/>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725"/>
        </w:trPr>
        <w:tc>
          <w:tcPr>
            <w:tcW w:w="720" w:type="dxa"/>
            <w:vMerge/>
            <w:vAlign w:val="center"/>
          </w:tcPr>
          <w:p w:rsidR="00A93E29" w:rsidRPr="00411C3B" w:rsidRDefault="00A93E29">
            <w:pPr>
              <w:jc w:val="center"/>
              <w:rPr>
                <w:rFonts w:ascii="宋体" w:hAnsi="宋体"/>
                <w:color w:val="000000" w:themeColor="text1"/>
                <w:szCs w:val="21"/>
                <w:highlight w:val="yellow"/>
              </w:rPr>
            </w:pPr>
          </w:p>
        </w:tc>
        <w:tc>
          <w:tcPr>
            <w:tcW w:w="719" w:type="dxa"/>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9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05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30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12"/>
        </w:trPr>
        <w:tc>
          <w:tcPr>
            <w:tcW w:w="720" w:type="dxa"/>
            <w:vMerge/>
            <w:vAlign w:val="center"/>
          </w:tcPr>
          <w:p w:rsidR="00A93E29" w:rsidRPr="00411C3B" w:rsidRDefault="00A93E29">
            <w:pPr>
              <w:jc w:val="center"/>
              <w:rPr>
                <w:rFonts w:ascii="宋体" w:hAnsi="宋体"/>
                <w:color w:val="000000" w:themeColor="text1"/>
                <w:szCs w:val="21"/>
                <w:highlight w:val="yellow"/>
              </w:rPr>
            </w:pPr>
          </w:p>
        </w:tc>
        <w:tc>
          <w:tcPr>
            <w:tcW w:w="719" w:type="dxa"/>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9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05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30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720" w:type="dxa"/>
            <w:vMerge/>
            <w:vAlign w:val="center"/>
          </w:tcPr>
          <w:p w:rsidR="00A93E29" w:rsidRPr="00411C3B" w:rsidRDefault="00A93E29">
            <w:pPr>
              <w:jc w:val="center"/>
              <w:rPr>
                <w:rFonts w:ascii="宋体" w:hAnsi="宋体"/>
                <w:color w:val="000000" w:themeColor="text1"/>
                <w:szCs w:val="21"/>
                <w:highlight w:val="yellow"/>
              </w:rPr>
            </w:pPr>
          </w:p>
        </w:tc>
        <w:tc>
          <w:tcPr>
            <w:tcW w:w="719" w:type="dxa"/>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9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05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30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1082"/>
        </w:trPr>
        <w:tc>
          <w:tcPr>
            <w:tcW w:w="720" w:type="dxa"/>
            <w:vMerge/>
            <w:vAlign w:val="center"/>
          </w:tcPr>
          <w:p w:rsidR="00A93E29" w:rsidRPr="00411C3B" w:rsidRDefault="00A93E29">
            <w:pPr>
              <w:jc w:val="center"/>
              <w:rPr>
                <w:rFonts w:ascii="宋体" w:hAnsi="宋体"/>
                <w:color w:val="000000" w:themeColor="text1"/>
                <w:szCs w:val="21"/>
                <w:highlight w:val="yellow"/>
              </w:rPr>
            </w:pPr>
          </w:p>
        </w:tc>
        <w:tc>
          <w:tcPr>
            <w:tcW w:w="719" w:type="dxa"/>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9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05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30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720" w:type="dxa"/>
            <w:vMerge/>
            <w:vAlign w:val="center"/>
          </w:tcPr>
          <w:p w:rsidR="00A93E29" w:rsidRPr="00411C3B" w:rsidRDefault="00A93E29">
            <w:pPr>
              <w:jc w:val="center"/>
              <w:rPr>
                <w:rFonts w:ascii="宋体" w:hAnsi="宋体"/>
                <w:color w:val="000000" w:themeColor="text1"/>
                <w:szCs w:val="21"/>
                <w:highlight w:val="yellow"/>
              </w:rPr>
            </w:pPr>
          </w:p>
        </w:tc>
        <w:tc>
          <w:tcPr>
            <w:tcW w:w="719" w:type="dxa"/>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9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05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30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720" w:type="dxa"/>
            <w:vMerge/>
            <w:vAlign w:val="center"/>
          </w:tcPr>
          <w:p w:rsidR="00A93E29" w:rsidRPr="00411C3B" w:rsidRDefault="00A93E29">
            <w:pPr>
              <w:jc w:val="center"/>
              <w:rPr>
                <w:rFonts w:ascii="宋体" w:hAnsi="宋体"/>
                <w:color w:val="000000" w:themeColor="text1"/>
                <w:szCs w:val="21"/>
                <w:highlight w:val="yellow"/>
              </w:rPr>
            </w:pPr>
          </w:p>
        </w:tc>
        <w:tc>
          <w:tcPr>
            <w:tcW w:w="719" w:type="dxa"/>
            <w:vMerge/>
            <w:vAlign w:val="center"/>
          </w:tcPr>
          <w:p w:rsidR="00A93E29" w:rsidRPr="00411C3B" w:rsidRDefault="00A93E29">
            <w:pPr>
              <w:jc w:val="center"/>
              <w:rPr>
                <w:rFonts w:ascii="宋体" w:hAnsi="宋体"/>
                <w:color w:val="000000" w:themeColor="text1"/>
                <w:szCs w:val="21"/>
                <w:highlight w:val="yellow"/>
              </w:rPr>
            </w:pPr>
          </w:p>
        </w:tc>
        <w:tc>
          <w:tcPr>
            <w:tcW w:w="69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95"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05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30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shd w:val="clear" w:color="auto" w:fill="auto"/>
            <w:vAlign w:val="center"/>
          </w:tcPr>
          <w:p w:rsidR="00A93E29" w:rsidRPr="00411C3B" w:rsidRDefault="00A93E29">
            <w:pPr>
              <w:widowControl/>
              <w:jc w:val="left"/>
              <w:rPr>
                <w:rFonts w:ascii="宋体" w:hAnsi="宋体"/>
                <w:color w:val="000000" w:themeColor="text1"/>
                <w:szCs w:val="21"/>
              </w:rPr>
            </w:pPr>
          </w:p>
        </w:tc>
        <w:tc>
          <w:tcPr>
            <w:tcW w:w="7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846"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 xml:space="preserve">　</w:t>
            </w: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37"/>
        </w:trPr>
        <w:tc>
          <w:tcPr>
            <w:tcW w:w="15137" w:type="dxa"/>
            <w:gridSpan w:val="10"/>
            <w:vAlign w:val="center"/>
          </w:tcPr>
          <w:p w:rsidR="00A93E29" w:rsidRPr="00411C3B" w:rsidRDefault="00A93E29">
            <w:pPr>
              <w:rPr>
                <w:rFonts w:ascii="宋体" w:hAnsi="宋体"/>
                <w:color w:val="000000" w:themeColor="text1"/>
                <w:szCs w:val="21"/>
              </w:rPr>
            </w:pPr>
          </w:p>
        </w:tc>
      </w:tr>
    </w:tbl>
    <w:p w:rsidR="00A93E29" w:rsidRPr="00411C3B" w:rsidRDefault="009F539B">
      <w:pPr>
        <w:rPr>
          <w:rFonts w:ascii="微软雅黑" w:eastAsia="微软雅黑" w:hAnsi="微软雅黑"/>
          <w:color w:val="000000" w:themeColor="text1"/>
          <w:sz w:val="48"/>
          <w:szCs w:val="48"/>
        </w:rPr>
      </w:pPr>
      <w:r w:rsidRPr="00411C3B">
        <w:rPr>
          <w:rFonts w:ascii="微软雅黑" w:eastAsia="微软雅黑" w:hAnsi="微软雅黑" w:hint="eastAsia"/>
          <w:color w:val="000000" w:themeColor="text1"/>
          <w:sz w:val="48"/>
          <w:szCs w:val="48"/>
        </w:rPr>
        <w:lastRenderedPageBreak/>
        <w:t xml:space="preserve">                    </w:t>
      </w: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719"/>
        <w:gridCol w:w="1102"/>
        <w:gridCol w:w="2472"/>
        <w:gridCol w:w="720"/>
        <w:gridCol w:w="5760"/>
        <w:gridCol w:w="927"/>
        <w:gridCol w:w="774"/>
        <w:gridCol w:w="846"/>
        <w:gridCol w:w="1097"/>
      </w:tblGrid>
      <w:tr w:rsidR="00A93E29" w:rsidRPr="00411C3B">
        <w:trPr>
          <w:trHeight w:val="447"/>
        </w:trPr>
        <w:tc>
          <w:tcPr>
            <w:tcW w:w="720"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719"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1102"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2472" w:type="dxa"/>
            <w:tcBorders>
              <w:bottom w:val="single" w:sz="4" w:space="0" w:color="auto"/>
            </w:tcBorders>
            <w:vAlign w:val="center"/>
          </w:tcPr>
          <w:p w:rsidR="00A93E29" w:rsidRPr="00411C3B" w:rsidRDefault="009F539B">
            <w:pPr>
              <w:ind w:leftChars="11" w:left="23" w:firstLineChars="400" w:firstLine="840"/>
              <w:jc w:val="center"/>
              <w:rPr>
                <w:rFonts w:ascii="宋体" w:hAnsi="宋体"/>
                <w:color w:val="000000" w:themeColor="text1"/>
              </w:rPr>
            </w:pPr>
            <w:r w:rsidRPr="00411C3B">
              <w:rPr>
                <w:rFonts w:ascii="宋体" w:hAnsi="宋体" w:cs="黑体"/>
                <w:color w:val="000000" w:themeColor="text1"/>
              </w:rPr>
              <w:t>实施依据</w:t>
            </w:r>
          </w:p>
        </w:tc>
        <w:tc>
          <w:tcPr>
            <w:tcW w:w="720" w:type="dxa"/>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5760" w:type="dxa"/>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693C6A" w:rsidRPr="00411C3B" w:rsidTr="00693C6A">
        <w:trPr>
          <w:trHeight w:val="346"/>
        </w:trPr>
        <w:tc>
          <w:tcPr>
            <w:tcW w:w="720" w:type="dxa"/>
            <w:vMerge w:val="restart"/>
            <w:vAlign w:val="center"/>
          </w:tcPr>
          <w:p w:rsidR="00693C6A" w:rsidRPr="00411C3B" w:rsidRDefault="00693C6A">
            <w:pPr>
              <w:jc w:val="center"/>
              <w:rPr>
                <w:rFonts w:ascii="宋体" w:eastAsiaTheme="minorEastAsia" w:hAnsi="宋体"/>
                <w:color w:val="000000" w:themeColor="text1"/>
                <w:szCs w:val="21"/>
                <w:highlight w:val="yellow"/>
              </w:rPr>
            </w:pPr>
            <w:r w:rsidRPr="00411C3B">
              <w:rPr>
                <w:rFonts w:ascii="宋体" w:eastAsiaTheme="minorEastAsia" w:hAnsi="宋体" w:hint="eastAsia"/>
                <w:color w:val="000000" w:themeColor="text1"/>
                <w:szCs w:val="21"/>
              </w:rPr>
              <w:t>6</w:t>
            </w:r>
          </w:p>
        </w:tc>
        <w:tc>
          <w:tcPr>
            <w:tcW w:w="719" w:type="dxa"/>
            <w:vMerge w:val="restart"/>
            <w:vAlign w:val="center"/>
          </w:tcPr>
          <w:p w:rsidR="00693C6A" w:rsidRPr="00411C3B" w:rsidRDefault="00693C6A">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1102" w:type="dxa"/>
            <w:vMerge w:val="restart"/>
            <w:shd w:val="clear" w:color="auto" w:fill="auto"/>
            <w:vAlign w:val="center"/>
          </w:tcPr>
          <w:p w:rsidR="00693C6A" w:rsidRPr="00411C3B" w:rsidRDefault="00693C6A">
            <w:pPr>
              <w:widowControl/>
              <w:spacing w:line="240" w:lineRule="exact"/>
              <w:jc w:val="left"/>
              <w:rPr>
                <w:rFonts w:ascii="宋体" w:hAnsi="宋体"/>
                <w:color w:val="000000" w:themeColor="text1"/>
                <w:szCs w:val="21"/>
              </w:rPr>
            </w:pPr>
            <w:r w:rsidRPr="00411C3B">
              <w:rPr>
                <w:rFonts w:ascii="宋体" w:hAnsi="宋体" w:cs="宋体" w:hint="eastAsia"/>
                <w:color w:val="000000" w:themeColor="text1"/>
                <w:kern w:val="0"/>
                <w:sz w:val="18"/>
                <w:szCs w:val="18"/>
              </w:rPr>
              <w:t>商标印制单位违反承印验证、印制登记、存档、商标标识出入库规定的处罚</w:t>
            </w:r>
          </w:p>
        </w:tc>
        <w:tc>
          <w:tcPr>
            <w:tcW w:w="2472" w:type="dxa"/>
            <w:vMerge w:val="restart"/>
            <w:shd w:val="clear" w:color="auto" w:fill="auto"/>
            <w:vAlign w:val="center"/>
          </w:tcPr>
          <w:p w:rsidR="00693C6A" w:rsidRPr="00411C3B" w:rsidRDefault="00693C6A" w:rsidP="00693C6A">
            <w:pPr>
              <w:widowControl/>
              <w:spacing w:line="260" w:lineRule="exact"/>
              <w:rPr>
                <w:rFonts w:ascii="宋体" w:hAnsi="宋体" w:cs="宋体"/>
                <w:color w:val="000000" w:themeColor="text1"/>
                <w:kern w:val="0"/>
                <w:sz w:val="18"/>
                <w:szCs w:val="18"/>
              </w:rPr>
            </w:pPr>
            <w:r w:rsidRPr="00411C3B">
              <w:rPr>
                <w:rFonts w:ascii="宋体" w:hAnsi="宋体" w:cs="宋体" w:hint="eastAsia"/>
                <w:color w:val="000000" w:themeColor="text1"/>
                <w:kern w:val="0"/>
                <w:sz w:val="18"/>
                <w:szCs w:val="18"/>
              </w:rPr>
              <w:t>《商标印制管理办法》第七条、第十一条，责令其限期改正，并视其情节予以警告，处以非法所得额三倍以下的罚款，但最高不超过三万元，没有违法所得的，可以处以一万元以下的罚款。”</w:t>
            </w:r>
          </w:p>
          <w:p w:rsidR="00693C6A" w:rsidRPr="00411C3B" w:rsidRDefault="00693C6A" w:rsidP="00693C6A">
            <w:pPr>
              <w:widowControl/>
              <w:spacing w:line="260" w:lineRule="exact"/>
              <w:jc w:val="left"/>
              <w:rPr>
                <w:rFonts w:ascii="宋体" w:hAnsi="宋体" w:cs="宋体"/>
                <w:color w:val="000000" w:themeColor="text1"/>
                <w:kern w:val="0"/>
                <w:sz w:val="18"/>
                <w:szCs w:val="18"/>
              </w:rPr>
            </w:pPr>
            <w:r w:rsidRPr="00411C3B">
              <w:rPr>
                <w:rFonts w:ascii="宋体" w:hAnsi="宋体" w:cs="宋体" w:hint="eastAsia"/>
                <w:color w:val="000000" w:themeColor="text1"/>
                <w:kern w:val="0"/>
                <w:sz w:val="18"/>
                <w:szCs w:val="18"/>
              </w:rPr>
              <w:t>《印刷业管理条例》第二十四条、第三十九条，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w:t>
            </w:r>
          </w:p>
        </w:tc>
        <w:tc>
          <w:tcPr>
            <w:tcW w:w="72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576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927" w:type="dxa"/>
            <w:vMerge w:val="restart"/>
            <w:vAlign w:val="center"/>
          </w:tcPr>
          <w:p w:rsidR="00693C6A" w:rsidRPr="00411C3B" w:rsidRDefault="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restart"/>
            <w:vAlign w:val="center"/>
          </w:tcPr>
          <w:p w:rsidR="00693C6A" w:rsidRPr="00411C3B" w:rsidRDefault="00693C6A">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693C6A" w:rsidRPr="00411C3B" w:rsidTr="00A86CFE">
        <w:trPr>
          <w:trHeight w:val="950"/>
        </w:trPr>
        <w:tc>
          <w:tcPr>
            <w:tcW w:w="720" w:type="dxa"/>
            <w:vMerge/>
            <w:vAlign w:val="center"/>
          </w:tcPr>
          <w:p w:rsidR="00693C6A" w:rsidRPr="00411C3B" w:rsidRDefault="00693C6A">
            <w:pPr>
              <w:jc w:val="center"/>
              <w:rPr>
                <w:rFonts w:ascii="宋体" w:hAnsi="宋体"/>
                <w:color w:val="000000" w:themeColor="text1"/>
                <w:szCs w:val="21"/>
                <w:highlight w:val="yellow"/>
              </w:rPr>
            </w:pPr>
          </w:p>
        </w:tc>
        <w:tc>
          <w:tcPr>
            <w:tcW w:w="719" w:type="dxa"/>
            <w:vMerge/>
            <w:vAlign w:val="center"/>
          </w:tcPr>
          <w:p w:rsidR="00693C6A" w:rsidRPr="00411C3B" w:rsidRDefault="00693C6A">
            <w:pPr>
              <w:jc w:val="center"/>
              <w:rPr>
                <w:rFonts w:ascii="宋体" w:hAnsi="宋体"/>
                <w:color w:val="000000" w:themeColor="text1"/>
                <w:szCs w:val="21"/>
                <w:highlight w:val="yellow"/>
              </w:rPr>
            </w:pPr>
          </w:p>
        </w:tc>
        <w:tc>
          <w:tcPr>
            <w:tcW w:w="1102" w:type="dxa"/>
            <w:vMerge/>
            <w:shd w:val="clear" w:color="auto" w:fill="auto"/>
            <w:vAlign w:val="center"/>
          </w:tcPr>
          <w:p w:rsidR="00693C6A" w:rsidRPr="00411C3B" w:rsidRDefault="00693C6A">
            <w:pPr>
              <w:widowControl/>
              <w:jc w:val="left"/>
              <w:rPr>
                <w:rFonts w:ascii="宋体" w:hAnsi="宋体"/>
                <w:color w:val="000000" w:themeColor="text1"/>
                <w:szCs w:val="21"/>
                <w:highlight w:val="yellow"/>
              </w:rPr>
            </w:pPr>
          </w:p>
        </w:tc>
        <w:tc>
          <w:tcPr>
            <w:tcW w:w="2472" w:type="dxa"/>
            <w:vMerge/>
            <w:shd w:val="clear" w:color="auto" w:fill="auto"/>
          </w:tcPr>
          <w:p w:rsidR="00693C6A" w:rsidRPr="00411C3B" w:rsidRDefault="00693C6A">
            <w:pPr>
              <w:widowControl/>
              <w:jc w:val="left"/>
              <w:rPr>
                <w:rFonts w:ascii="宋体" w:hAnsi="宋体" w:cs="宋体"/>
                <w:bCs/>
                <w:color w:val="000000" w:themeColor="text1"/>
                <w:kern w:val="0"/>
                <w:szCs w:val="21"/>
              </w:rPr>
            </w:pPr>
          </w:p>
        </w:tc>
        <w:tc>
          <w:tcPr>
            <w:tcW w:w="72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576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638"/>
        </w:trPr>
        <w:tc>
          <w:tcPr>
            <w:tcW w:w="720" w:type="dxa"/>
            <w:vMerge/>
            <w:vAlign w:val="center"/>
          </w:tcPr>
          <w:p w:rsidR="00693C6A" w:rsidRPr="00411C3B" w:rsidRDefault="00693C6A">
            <w:pPr>
              <w:jc w:val="center"/>
              <w:rPr>
                <w:rFonts w:ascii="宋体" w:hAnsi="宋体"/>
                <w:color w:val="000000" w:themeColor="text1"/>
                <w:szCs w:val="21"/>
                <w:highlight w:val="yellow"/>
              </w:rPr>
            </w:pPr>
          </w:p>
        </w:tc>
        <w:tc>
          <w:tcPr>
            <w:tcW w:w="719" w:type="dxa"/>
            <w:vMerge/>
            <w:vAlign w:val="center"/>
          </w:tcPr>
          <w:p w:rsidR="00693C6A" w:rsidRPr="00411C3B" w:rsidRDefault="00693C6A">
            <w:pPr>
              <w:jc w:val="center"/>
              <w:rPr>
                <w:rFonts w:ascii="宋体" w:hAnsi="宋体"/>
                <w:color w:val="000000" w:themeColor="text1"/>
                <w:szCs w:val="21"/>
                <w:highlight w:val="yellow"/>
              </w:rPr>
            </w:pPr>
          </w:p>
        </w:tc>
        <w:tc>
          <w:tcPr>
            <w:tcW w:w="1102" w:type="dxa"/>
            <w:vMerge/>
            <w:shd w:val="clear" w:color="auto" w:fill="auto"/>
            <w:vAlign w:val="center"/>
          </w:tcPr>
          <w:p w:rsidR="00693C6A" w:rsidRPr="00411C3B" w:rsidRDefault="00693C6A">
            <w:pPr>
              <w:widowControl/>
              <w:jc w:val="left"/>
              <w:rPr>
                <w:rFonts w:ascii="宋体" w:hAnsi="宋体"/>
                <w:color w:val="000000" w:themeColor="text1"/>
                <w:szCs w:val="21"/>
                <w:highlight w:val="yellow"/>
              </w:rPr>
            </w:pPr>
          </w:p>
        </w:tc>
        <w:tc>
          <w:tcPr>
            <w:tcW w:w="2472" w:type="dxa"/>
            <w:vMerge/>
            <w:shd w:val="clear" w:color="auto" w:fill="auto"/>
            <w:vAlign w:val="center"/>
          </w:tcPr>
          <w:p w:rsidR="00693C6A" w:rsidRPr="00411C3B" w:rsidRDefault="00693C6A">
            <w:pPr>
              <w:widowControl/>
              <w:jc w:val="left"/>
              <w:rPr>
                <w:rFonts w:ascii="宋体" w:hAnsi="宋体" w:cs="宋体"/>
                <w:bCs/>
                <w:color w:val="000000" w:themeColor="text1"/>
                <w:kern w:val="0"/>
                <w:szCs w:val="21"/>
              </w:rPr>
            </w:pPr>
          </w:p>
        </w:tc>
        <w:tc>
          <w:tcPr>
            <w:tcW w:w="72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576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460"/>
        </w:trPr>
        <w:tc>
          <w:tcPr>
            <w:tcW w:w="720" w:type="dxa"/>
            <w:vMerge/>
            <w:vAlign w:val="center"/>
          </w:tcPr>
          <w:p w:rsidR="00693C6A" w:rsidRPr="00411C3B" w:rsidRDefault="00693C6A">
            <w:pPr>
              <w:jc w:val="center"/>
              <w:rPr>
                <w:rFonts w:ascii="宋体" w:hAnsi="宋体"/>
                <w:color w:val="000000" w:themeColor="text1"/>
                <w:szCs w:val="21"/>
                <w:highlight w:val="yellow"/>
              </w:rPr>
            </w:pPr>
          </w:p>
        </w:tc>
        <w:tc>
          <w:tcPr>
            <w:tcW w:w="719" w:type="dxa"/>
            <w:vMerge/>
            <w:vAlign w:val="center"/>
          </w:tcPr>
          <w:p w:rsidR="00693C6A" w:rsidRPr="00411C3B" w:rsidRDefault="00693C6A">
            <w:pPr>
              <w:jc w:val="center"/>
              <w:rPr>
                <w:rFonts w:ascii="宋体" w:hAnsi="宋体"/>
                <w:color w:val="000000" w:themeColor="text1"/>
                <w:szCs w:val="21"/>
                <w:highlight w:val="yellow"/>
              </w:rPr>
            </w:pPr>
          </w:p>
        </w:tc>
        <w:tc>
          <w:tcPr>
            <w:tcW w:w="1102" w:type="dxa"/>
            <w:vMerge/>
            <w:shd w:val="clear" w:color="auto" w:fill="auto"/>
            <w:vAlign w:val="center"/>
          </w:tcPr>
          <w:p w:rsidR="00693C6A" w:rsidRPr="00411C3B" w:rsidRDefault="00693C6A">
            <w:pPr>
              <w:widowControl/>
              <w:jc w:val="left"/>
              <w:rPr>
                <w:rFonts w:ascii="宋体" w:hAnsi="宋体"/>
                <w:color w:val="000000" w:themeColor="text1"/>
                <w:szCs w:val="21"/>
                <w:highlight w:val="yellow"/>
              </w:rPr>
            </w:pPr>
          </w:p>
        </w:tc>
        <w:tc>
          <w:tcPr>
            <w:tcW w:w="2472" w:type="dxa"/>
            <w:vMerge/>
            <w:shd w:val="clear" w:color="auto" w:fill="auto"/>
            <w:vAlign w:val="center"/>
          </w:tcPr>
          <w:p w:rsidR="00693C6A" w:rsidRPr="00411C3B" w:rsidRDefault="00693C6A">
            <w:pPr>
              <w:widowControl/>
              <w:jc w:val="left"/>
              <w:rPr>
                <w:rFonts w:ascii="宋体" w:hAnsi="宋体" w:cs="宋体"/>
                <w:bCs/>
                <w:color w:val="000000" w:themeColor="text1"/>
                <w:kern w:val="0"/>
                <w:szCs w:val="21"/>
              </w:rPr>
            </w:pPr>
          </w:p>
        </w:tc>
        <w:tc>
          <w:tcPr>
            <w:tcW w:w="72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576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1082"/>
        </w:trPr>
        <w:tc>
          <w:tcPr>
            <w:tcW w:w="720" w:type="dxa"/>
            <w:vMerge/>
            <w:vAlign w:val="center"/>
          </w:tcPr>
          <w:p w:rsidR="00693C6A" w:rsidRPr="00411C3B" w:rsidRDefault="00693C6A">
            <w:pPr>
              <w:jc w:val="center"/>
              <w:rPr>
                <w:rFonts w:ascii="宋体" w:hAnsi="宋体"/>
                <w:color w:val="000000" w:themeColor="text1"/>
                <w:szCs w:val="21"/>
                <w:highlight w:val="yellow"/>
              </w:rPr>
            </w:pPr>
          </w:p>
        </w:tc>
        <w:tc>
          <w:tcPr>
            <w:tcW w:w="719" w:type="dxa"/>
            <w:vMerge/>
            <w:vAlign w:val="center"/>
          </w:tcPr>
          <w:p w:rsidR="00693C6A" w:rsidRPr="00411C3B" w:rsidRDefault="00693C6A">
            <w:pPr>
              <w:jc w:val="center"/>
              <w:rPr>
                <w:rFonts w:ascii="宋体" w:hAnsi="宋体"/>
                <w:color w:val="000000" w:themeColor="text1"/>
                <w:szCs w:val="21"/>
                <w:highlight w:val="yellow"/>
              </w:rPr>
            </w:pPr>
          </w:p>
        </w:tc>
        <w:tc>
          <w:tcPr>
            <w:tcW w:w="1102" w:type="dxa"/>
            <w:vMerge/>
            <w:shd w:val="clear" w:color="auto" w:fill="auto"/>
            <w:vAlign w:val="center"/>
          </w:tcPr>
          <w:p w:rsidR="00693C6A" w:rsidRPr="00411C3B" w:rsidRDefault="00693C6A">
            <w:pPr>
              <w:widowControl/>
              <w:jc w:val="left"/>
              <w:rPr>
                <w:rFonts w:ascii="宋体" w:hAnsi="宋体"/>
                <w:color w:val="000000" w:themeColor="text1"/>
                <w:szCs w:val="21"/>
                <w:highlight w:val="yellow"/>
              </w:rPr>
            </w:pPr>
          </w:p>
        </w:tc>
        <w:tc>
          <w:tcPr>
            <w:tcW w:w="2472" w:type="dxa"/>
            <w:vMerge/>
            <w:shd w:val="clear" w:color="auto" w:fill="auto"/>
            <w:vAlign w:val="center"/>
          </w:tcPr>
          <w:p w:rsidR="00693C6A" w:rsidRPr="00411C3B" w:rsidRDefault="00693C6A">
            <w:pPr>
              <w:widowControl/>
              <w:jc w:val="left"/>
              <w:rPr>
                <w:rFonts w:ascii="宋体" w:hAnsi="宋体" w:cs="宋体"/>
                <w:bCs/>
                <w:color w:val="000000" w:themeColor="text1"/>
                <w:kern w:val="0"/>
                <w:szCs w:val="21"/>
              </w:rPr>
            </w:pPr>
          </w:p>
        </w:tc>
        <w:tc>
          <w:tcPr>
            <w:tcW w:w="72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576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753"/>
        </w:trPr>
        <w:tc>
          <w:tcPr>
            <w:tcW w:w="720" w:type="dxa"/>
            <w:vMerge/>
            <w:vAlign w:val="center"/>
          </w:tcPr>
          <w:p w:rsidR="00693C6A" w:rsidRPr="00411C3B" w:rsidRDefault="00693C6A">
            <w:pPr>
              <w:jc w:val="center"/>
              <w:rPr>
                <w:rFonts w:ascii="宋体" w:hAnsi="宋体"/>
                <w:color w:val="000000" w:themeColor="text1"/>
                <w:szCs w:val="21"/>
                <w:highlight w:val="yellow"/>
              </w:rPr>
            </w:pPr>
          </w:p>
        </w:tc>
        <w:tc>
          <w:tcPr>
            <w:tcW w:w="719" w:type="dxa"/>
            <w:vMerge/>
            <w:vAlign w:val="center"/>
          </w:tcPr>
          <w:p w:rsidR="00693C6A" w:rsidRPr="00411C3B" w:rsidRDefault="00693C6A">
            <w:pPr>
              <w:jc w:val="center"/>
              <w:rPr>
                <w:rFonts w:ascii="宋体" w:hAnsi="宋体"/>
                <w:color w:val="000000" w:themeColor="text1"/>
                <w:szCs w:val="21"/>
                <w:highlight w:val="yellow"/>
              </w:rPr>
            </w:pPr>
          </w:p>
        </w:tc>
        <w:tc>
          <w:tcPr>
            <w:tcW w:w="1102" w:type="dxa"/>
            <w:vMerge/>
            <w:shd w:val="clear" w:color="auto" w:fill="auto"/>
            <w:vAlign w:val="center"/>
          </w:tcPr>
          <w:p w:rsidR="00693C6A" w:rsidRPr="00411C3B" w:rsidRDefault="00693C6A">
            <w:pPr>
              <w:widowControl/>
              <w:jc w:val="left"/>
              <w:rPr>
                <w:rFonts w:ascii="宋体" w:hAnsi="宋体"/>
                <w:color w:val="000000" w:themeColor="text1"/>
                <w:szCs w:val="21"/>
                <w:highlight w:val="yellow"/>
              </w:rPr>
            </w:pPr>
          </w:p>
        </w:tc>
        <w:tc>
          <w:tcPr>
            <w:tcW w:w="2472" w:type="dxa"/>
            <w:vMerge/>
            <w:shd w:val="clear" w:color="auto" w:fill="auto"/>
            <w:vAlign w:val="center"/>
          </w:tcPr>
          <w:p w:rsidR="00693C6A" w:rsidRPr="00411C3B" w:rsidRDefault="00693C6A">
            <w:pPr>
              <w:widowControl/>
              <w:jc w:val="left"/>
              <w:rPr>
                <w:rFonts w:ascii="宋体" w:hAnsi="宋体" w:cs="宋体"/>
                <w:bCs/>
                <w:color w:val="000000" w:themeColor="text1"/>
                <w:kern w:val="0"/>
                <w:szCs w:val="21"/>
              </w:rPr>
            </w:pPr>
          </w:p>
        </w:tc>
        <w:tc>
          <w:tcPr>
            <w:tcW w:w="72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576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693C6A" w:rsidRPr="00411C3B" w:rsidRDefault="00693C6A">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753"/>
        </w:trPr>
        <w:tc>
          <w:tcPr>
            <w:tcW w:w="720" w:type="dxa"/>
            <w:vMerge/>
            <w:vAlign w:val="center"/>
          </w:tcPr>
          <w:p w:rsidR="00693C6A" w:rsidRPr="00411C3B" w:rsidRDefault="00693C6A">
            <w:pPr>
              <w:jc w:val="center"/>
              <w:rPr>
                <w:rFonts w:ascii="宋体" w:hAnsi="宋体"/>
                <w:color w:val="000000" w:themeColor="text1"/>
                <w:szCs w:val="21"/>
                <w:highlight w:val="yellow"/>
              </w:rPr>
            </w:pPr>
          </w:p>
        </w:tc>
        <w:tc>
          <w:tcPr>
            <w:tcW w:w="719" w:type="dxa"/>
            <w:vMerge/>
            <w:vAlign w:val="center"/>
          </w:tcPr>
          <w:p w:rsidR="00693C6A" w:rsidRPr="00411C3B" w:rsidRDefault="00693C6A">
            <w:pPr>
              <w:jc w:val="center"/>
              <w:rPr>
                <w:rFonts w:ascii="宋体" w:hAnsi="宋体"/>
                <w:color w:val="000000" w:themeColor="text1"/>
                <w:szCs w:val="21"/>
                <w:highlight w:val="yellow"/>
              </w:rPr>
            </w:pPr>
          </w:p>
        </w:tc>
        <w:tc>
          <w:tcPr>
            <w:tcW w:w="1102" w:type="dxa"/>
            <w:vMerge/>
            <w:shd w:val="clear" w:color="auto" w:fill="auto"/>
            <w:vAlign w:val="center"/>
          </w:tcPr>
          <w:p w:rsidR="00693C6A" w:rsidRPr="00411C3B" w:rsidRDefault="00693C6A">
            <w:pPr>
              <w:widowControl/>
              <w:jc w:val="left"/>
              <w:rPr>
                <w:rFonts w:ascii="宋体" w:hAnsi="宋体"/>
                <w:color w:val="000000" w:themeColor="text1"/>
                <w:szCs w:val="21"/>
                <w:highlight w:val="yellow"/>
              </w:rPr>
            </w:pPr>
          </w:p>
        </w:tc>
        <w:tc>
          <w:tcPr>
            <w:tcW w:w="2472" w:type="dxa"/>
            <w:vMerge/>
            <w:shd w:val="clear" w:color="auto" w:fill="auto"/>
            <w:vAlign w:val="center"/>
          </w:tcPr>
          <w:p w:rsidR="00693C6A" w:rsidRPr="00411C3B" w:rsidRDefault="00693C6A">
            <w:pPr>
              <w:widowControl/>
              <w:jc w:val="left"/>
              <w:rPr>
                <w:rFonts w:ascii="宋体" w:hAnsi="宋体" w:cs="宋体"/>
                <w:bCs/>
                <w:color w:val="000000" w:themeColor="text1"/>
                <w:kern w:val="0"/>
                <w:szCs w:val="21"/>
              </w:rPr>
            </w:pPr>
          </w:p>
        </w:tc>
        <w:tc>
          <w:tcPr>
            <w:tcW w:w="72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5760" w:type="dxa"/>
            <w:shd w:val="clear" w:color="auto" w:fill="auto"/>
            <w:vAlign w:val="center"/>
          </w:tcPr>
          <w:p w:rsidR="00693C6A" w:rsidRPr="00411C3B" w:rsidRDefault="00693C6A">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737"/>
        </w:trPr>
        <w:tc>
          <w:tcPr>
            <w:tcW w:w="15137" w:type="dxa"/>
            <w:gridSpan w:val="10"/>
            <w:vAlign w:val="center"/>
          </w:tcPr>
          <w:p w:rsidR="00693C6A" w:rsidRPr="00411C3B" w:rsidRDefault="00693C6A">
            <w:pPr>
              <w:rPr>
                <w:rFonts w:ascii="宋体" w:hAnsi="宋体"/>
                <w:color w:val="000000" w:themeColor="text1"/>
                <w:szCs w:val="21"/>
              </w:rPr>
            </w:pPr>
          </w:p>
        </w:tc>
      </w:tr>
    </w:tbl>
    <w:p w:rsidR="00A93E29" w:rsidRPr="00411C3B" w:rsidRDefault="00A93E29">
      <w:pPr>
        <w:jc w:val="cente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768"/>
        <w:gridCol w:w="1584"/>
        <w:gridCol w:w="2544"/>
        <w:gridCol w:w="720"/>
        <w:gridCol w:w="5556"/>
        <w:gridCol w:w="984"/>
        <w:gridCol w:w="816"/>
        <w:gridCol w:w="840"/>
        <w:gridCol w:w="888"/>
      </w:tblGrid>
      <w:tr w:rsidR="00A93E29" w:rsidRPr="00411C3B">
        <w:trPr>
          <w:trHeight w:val="447"/>
        </w:trPr>
        <w:tc>
          <w:tcPr>
            <w:tcW w:w="437"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768"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1584"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2544" w:type="dxa"/>
            <w:tcBorders>
              <w:bottom w:val="single" w:sz="4" w:space="0" w:color="auto"/>
            </w:tcBorders>
            <w:vAlign w:val="center"/>
          </w:tcPr>
          <w:p w:rsidR="00A93E29" w:rsidRPr="00411C3B" w:rsidRDefault="009F539B">
            <w:pPr>
              <w:ind w:leftChars="11" w:left="23" w:firstLineChars="400" w:firstLine="840"/>
              <w:jc w:val="center"/>
              <w:rPr>
                <w:rFonts w:ascii="宋体" w:hAnsi="宋体"/>
                <w:color w:val="000000" w:themeColor="text1"/>
              </w:rPr>
            </w:pPr>
            <w:r w:rsidRPr="00411C3B">
              <w:rPr>
                <w:rFonts w:ascii="宋体" w:hAnsi="宋体" w:cs="黑体"/>
                <w:color w:val="000000" w:themeColor="text1"/>
              </w:rPr>
              <w:t>实施依据</w:t>
            </w:r>
          </w:p>
        </w:tc>
        <w:tc>
          <w:tcPr>
            <w:tcW w:w="720" w:type="dxa"/>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5556" w:type="dxa"/>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984"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816"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840" w:type="dxa"/>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888"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trPr>
          <w:trHeight w:val="358"/>
        </w:trPr>
        <w:tc>
          <w:tcPr>
            <w:tcW w:w="437" w:type="dxa"/>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eastAsiaTheme="minorEastAsia" w:hAnsi="宋体" w:hint="eastAsia"/>
                <w:color w:val="000000" w:themeColor="text1"/>
                <w:szCs w:val="21"/>
              </w:rPr>
              <w:t>7</w:t>
            </w:r>
          </w:p>
        </w:tc>
        <w:tc>
          <w:tcPr>
            <w:tcW w:w="768"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1584" w:type="dxa"/>
            <w:vMerge w:val="restart"/>
            <w:shd w:val="clear" w:color="auto" w:fill="auto"/>
            <w:vAlign w:val="center"/>
          </w:tcPr>
          <w:p w:rsidR="00A93E29" w:rsidRPr="00411C3B" w:rsidRDefault="00693C6A">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侵犯世界博览会标志专有权的处罚</w:t>
            </w:r>
          </w:p>
        </w:tc>
        <w:tc>
          <w:tcPr>
            <w:tcW w:w="2544" w:type="dxa"/>
            <w:vMerge w:val="restart"/>
            <w:shd w:val="clear" w:color="auto" w:fill="auto"/>
            <w:vAlign w:val="center"/>
          </w:tcPr>
          <w:p w:rsidR="00A93E29" w:rsidRPr="00411C3B" w:rsidRDefault="00693C6A" w:rsidP="00693C6A">
            <w:pPr>
              <w:widowControl/>
              <w:spacing w:after="240"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世界博览会标志保护条例》（2004年10月国务院令第422号）第四条、第五条、第十一条、第十五条，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下的罚款；没有违法所得的，可以并处5万元以下的罚款。利用世界博览会标志进行诈骗等活动，构成犯罪的，依法追究刑事责任。</w:t>
            </w:r>
          </w:p>
        </w:tc>
        <w:tc>
          <w:tcPr>
            <w:tcW w:w="720"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立案</w:t>
            </w:r>
          </w:p>
        </w:tc>
        <w:tc>
          <w:tcPr>
            <w:tcW w:w="5556"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对检查中发现、接到举报投诉案件予以审查，决定是否立案</w:t>
            </w:r>
          </w:p>
        </w:tc>
        <w:tc>
          <w:tcPr>
            <w:tcW w:w="984" w:type="dxa"/>
            <w:vMerge w:val="restart"/>
            <w:vAlign w:val="center"/>
          </w:tcPr>
          <w:p w:rsidR="00A93E29" w:rsidRPr="00411C3B" w:rsidRDefault="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816" w:type="dxa"/>
            <w:shd w:val="clear" w:color="auto" w:fill="auto"/>
            <w:vAlign w:val="center"/>
          </w:tcPr>
          <w:p w:rsidR="00A93E29" w:rsidRPr="00411C3B" w:rsidRDefault="00A93E29">
            <w:pPr>
              <w:jc w:val="center"/>
              <w:rPr>
                <w:rFonts w:ascii="宋体" w:hAnsi="宋体"/>
                <w:color w:val="000000" w:themeColor="text1"/>
                <w:szCs w:val="21"/>
              </w:rPr>
            </w:pPr>
          </w:p>
        </w:tc>
        <w:tc>
          <w:tcPr>
            <w:tcW w:w="840" w:type="dxa"/>
            <w:shd w:val="clear" w:color="auto" w:fill="auto"/>
            <w:vAlign w:val="center"/>
          </w:tcPr>
          <w:p w:rsidR="00A93E29" w:rsidRPr="00411C3B" w:rsidRDefault="00A93E29">
            <w:pPr>
              <w:jc w:val="center"/>
              <w:rPr>
                <w:rFonts w:ascii="宋体" w:hAnsi="宋体"/>
                <w:color w:val="000000" w:themeColor="text1"/>
                <w:szCs w:val="21"/>
              </w:rPr>
            </w:pPr>
          </w:p>
        </w:tc>
        <w:tc>
          <w:tcPr>
            <w:tcW w:w="888"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1022"/>
        </w:trPr>
        <w:tc>
          <w:tcPr>
            <w:tcW w:w="437" w:type="dxa"/>
            <w:vMerge/>
            <w:vAlign w:val="center"/>
          </w:tcPr>
          <w:p w:rsidR="00A93E29" w:rsidRPr="00411C3B" w:rsidRDefault="00A93E29">
            <w:pPr>
              <w:jc w:val="center"/>
              <w:rPr>
                <w:rFonts w:ascii="宋体" w:hAnsi="宋体"/>
                <w:color w:val="000000" w:themeColor="text1"/>
                <w:szCs w:val="21"/>
                <w:highlight w:val="yellow"/>
              </w:rPr>
            </w:pPr>
          </w:p>
        </w:tc>
        <w:tc>
          <w:tcPr>
            <w:tcW w:w="768" w:type="dxa"/>
            <w:vMerge/>
            <w:vAlign w:val="center"/>
          </w:tcPr>
          <w:p w:rsidR="00A93E29" w:rsidRPr="00411C3B" w:rsidRDefault="00A93E29">
            <w:pPr>
              <w:jc w:val="center"/>
              <w:rPr>
                <w:rFonts w:ascii="宋体" w:hAnsi="宋体"/>
                <w:color w:val="000000" w:themeColor="text1"/>
                <w:szCs w:val="21"/>
                <w:highlight w:val="yellow"/>
              </w:rPr>
            </w:pPr>
          </w:p>
        </w:tc>
        <w:tc>
          <w:tcPr>
            <w:tcW w:w="1584"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544"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720"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调查</w:t>
            </w:r>
          </w:p>
        </w:tc>
        <w:tc>
          <w:tcPr>
            <w:tcW w:w="5556"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84" w:type="dxa"/>
            <w:vMerge/>
            <w:vAlign w:val="center"/>
          </w:tcPr>
          <w:p w:rsidR="00A93E29" w:rsidRPr="00411C3B" w:rsidRDefault="00A93E29">
            <w:pPr>
              <w:jc w:val="center"/>
              <w:rPr>
                <w:rFonts w:ascii="宋体" w:hAnsi="宋体"/>
                <w:color w:val="000000" w:themeColor="text1"/>
                <w:szCs w:val="21"/>
              </w:rPr>
            </w:pPr>
          </w:p>
        </w:tc>
        <w:tc>
          <w:tcPr>
            <w:tcW w:w="816" w:type="dxa"/>
            <w:shd w:val="clear" w:color="auto" w:fill="auto"/>
            <w:vAlign w:val="center"/>
          </w:tcPr>
          <w:p w:rsidR="00A93E29" w:rsidRPr="00411C3B" w:rsidRDefault="00A93E29">
            <w:pPr>
              <w:jc w:val="center"/>
              <w:rPr>
                <w:rFonts w:ascii="宋体" w:hAnsi="宋体"/>
                <w:color w:val="000000" w:themeColor="text1"/>
                <w:szCs w:val="21"/>
              </w:rPr>
            </w:pPr>
          </w:p>
        </w:tc>
        <w:tc>
          <w:tcPr>
            <w:tcW w:w="840" w:type="dxa"/>
            <w:shd w:val="clear" w:color="auto" w:fill="auto"/>
            <w:vAlign w:val="center"/>
          </w:tcPr>
          <w:p w:rsidR="00A93E29" w:rsidRPr="00411C3B" w:rsidRDefault="00A93E29">
            <w:pPr>
              <w:jc w:val="center"/>
              <w:rPr>
                <w:rFonts w:ascii="宋体" w:hAnsi="宋体"/>
                <w:color w:val="000000" w:themeColor="text1"/>
                <w:szCs w:val="21"/>
              </w:rPr>
            </w:pPr>
          </w:p>
        </w:tc>
        <w:tc>
          <w:tcPr>
            <w:tcW w:w="888"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698"/>
        </w:trPr>
        <w:tc>
          <w:tcPr>
            <w:tcW w:w="437" w:type="dxa"/>
            <w:vMerge/>
            <w:vAlign w:val="center"/>
          </w:tcPr>
          <w:p w:rsidR="00A93E29" w:rsidRPr="00411C3B" w:rsidRDefault="00A93E29">
            <w:pPr>
              <w:jc w:val="center"/>
              <w:rPr>
                <w:rFonts w:ascii="宋体" w:hAnsi="宋体"/>
                <w:color w:val="000000" w:themeColor="text1"/>
                <w:szCs w:val="21"/>
                <w:highlight w:val="yellow"/>
              </w:rPr>
            </w:pPr>
          </w:p>
        </w:tc>
        <w:tc>
          <w:tcPr>
            <w:tcW w:w="768" w:type="dxa"/>
            <w:vMerge/>
            <w:vAlign w:val="center"/>
          </w:tcPr>
          <w:p w:rsidR="00A93E29" w:rsidRPr="00411C3B" w:rsidRDefault="00A93E29">
            <w:pPr>
              <w:jc w:val="center"/>
              <w:rPr>
                <w:rFonts w:ascii="宋体" w:hAnsi="宋体"/>
                <w:color w:val="000000" w:themeColor="text1"/>
                <w:szCs w:val="21"/>
                <w:highlight w:val="yellow"/>
              </w:rPr>
            </w:pPr>
          </w:p>
        </w:tc>
        <w:tc>
          <w:tcPr>
            <w:tcW w:w="1584"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544"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720"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审查</w:t>
            </w:r>
          </w:p>
        </w:tc>
        <w:tc>
          <w:tcPr>
            <w:tcW w:w="5556"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对案件违法事实、证据、调查取证程序、法律适用、处罚种类和幅度、当事人陈诉和申辩理由等方面进行审查，提出处理意见。</w:t>
            </w:r>
          </w:p>
        </w:tc>
        <w:tc>
          <w:tcPr>
            <w:tcW w:w="984" w:type="dxa"/>
            <w:vMerge/>
            <w:vAlign w:val="center"/>
          </w:tcPr>
          <w:p w:rsidR="00A93E29" w:rsidRPr="00411C3B" w:rsidRDefault="00A93E29">
            <w:pPr>
              <w:jc w:val="center"/>
              <w:rPr>
                <w:rFonts w:ascii="宋体" w:hAnsi="宋体"/>
                <w:color w:val="000000" w:themeColor="text1"/>
                <w:szCs w:val="21"/>
              </w:rPr>
            </w:pPr>
          </w:p>
        </w:tc>
        <w:tc>
          <w:tcPr>
            <w:tcW w:w="816" w:type="dxa"/>
            <w:shd w:val="clear" w:color="auto" w:fill="auto"/>
            <w:vAlign w:val="center"/>
          </w:tcPr>
          <w:p w:rsidR="00A93E29" w:rsidRPr="00411C3B" w:rsidRDefault="00A93E29">
            <w:pPr>
              <w:jc w:val="center"/>
              <w:rPr>
                <w:rFonts w:ascii="宋体" w:hAnsi="宋体"/>
                <w:color w:val="000000" w:themeColor="text1"/>
                <w:szCs w:val="21"/>
              </w:rPr>
            </w:pPr>
          </w:p>
        </w:tc>
        <w:tc>
          <w:tcPr>
            <w:tcW w:w="840" w:type="dxa"/>
            <w:shd w:val="clear" w:color="auto" w:fill="auto"/>
            <w:vAlign w:val="center"/>
          </w:tcPr>
          <w:p w:rsidR="00A93E29" w:rsidRPr="00411C3B" w:rsidRDefault="00A93E29">
            <w:pPr>
              <w:jc w:val="center"/>
              <w:rPr>
                <w:rFonts w:ascii="宋体" w:hAnsi="宋体"/>
                <w:color w:val="000000" w:themeColor="text1"/>
                <w:szCs w:val="21"/>
              </w:rPr>
            </w:pPr>
          </w:p>
        </w:tc>
        <w:tc>
          <w:tcPr>
            <w:tcW w:w="888"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437" w:type="dxa"/>
            <w:vMerge/>
            <w:vAlign w:val="center"/>
          </w:tcPr>
          <w:p w:rsidR="00A93E29" w:rsidRPr="00411C3B" w:rsidRDefault="00A93E29">
            <w:pPr>
              <w:jc w:val="center"/>
              <w:rPr>
                <w:rFonts w:ascii="宋体" w:hAnsi="宋体"/>
                <w:color w:val="000000" w:themeColor="text1"/>
                <w:szCs w:val="21"/>
                <w:highlight w:val="yellow"/>
              </w:rPr>
            </w:pPr>
          </w:p>
        </w:tc>
        <w:tc>
          <w:tcPr>
            <w:tcW w:w="768" w:type="dxa"/>
            <w:vMerge/>
            <w:vAlign w:val="center"/>
          </w:tcPr>
          <w:p w:rsidR="00A93E29" w:rsidRPr="00411C3B" w:rsidRDefault="00A93E29">
            <w:pPr>
              <w:jc w:val="center"/>
              <w:rPr>
                <w:rFonts w:ascii="宋体" w:hAnsi="宋体"/>
                <w:color w:val="000000" w:themeColor="text1"/>
                <w:szCs w:val="21"/>
                <w:highlight w:val="yellow"/>
              </w:rPr>
            </w:pPr>
          </w:p>
        </w:tc>
        <w:tc>
          <w:tcPr>
            <w:tcW w:w="1584"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544"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720"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告知</w:t>
            </w:r>
          </w:p>
        </w:tc>
        <w:tc>
          <w:tcPr>
            <w:tcW w:w="5556"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在做出行政处罚决定前，书面告知当事人</w:t>
            </w:r>
            <w:proofErr w:type="gramStart"/>
            <w:r w:rsidRPr="00411C3B">
              <w:rPr>
                <w:rFonts w:ascii="宋体" w:hAnsi="宋体" w:cs="宋体" w:hint="eastAsia"/>
                <w:color w:val="000000" w:themeColor="text1"/>
                <w:kern w:val="0"/>
                <w:sz w:val="18"/>
                <w:szCs w:val="18"/>
              </w:rPr>
              <w:t>拟做出</w:t>
            </w:r>
            <w:proofErr w:type="gramEnd"/>
            <w:r w:rsidRPr="00411C3B">
              <w:rPr>
                <w:rFonts w:ascii="宋体" w:hAnsi="宋体" w:cs="宋体" w:hint="eastAsia"/>
                <w:color w:val="000000" w:themeColor="text1"/>
                <w:kern w:val="0"/>
                <w:sz w:val="18"/>
                <w:szCs w:val="18"/>
              </w:rPr>
              <w:t>处罚决定的事实、理由、依据、处罚内容，以及当事人享有的陈诉权、申辩权和</w:t>
            </w:r>
            <w:proofErr w:type="gramStart"/>
            <w:r w:rsidRPr="00411C3B">
              <w:rPr>
                <w:rFonts w:ascii="宋体" w:hAnsi="宋体" w:cs="宋体" w:hint="eastAsia"/>
                <w:color w:val="000000" w:themeColor="text1"/>
                <w:kern w:val="0"/>
                <w:sz w:val="18"/>
                <w:szCs w:val="18"/>
              </w:rPr>
              <w:t>听证权</w:t>
            </w:r>
            <w:proofErr w:type="gramEnd"/>
          </w:p>
        </w:tc>
        <w:tc>
          <w:tcPr>
            <w:tcW w:w="984" w:type="dxa"/>
            <w:vMerge/>
            <w:vAlign w:val="center"/>
          </w:tcPr>
          <w:p w:rsidR="00A93E29" w:rsidRPr="00411C3B" w:rsidRDefault="00A93E29">
            <w:pPr>
              <w:jc w:val="center"/>
              <w:rPr>
                <w:rFonts w:ascii="宋体" w:hAnsi="宋体"/>
                <w:color w:val="000000" w:themeColor="text1"/>
                <w:szCs w:val="21"/>
              </w:rPr>
            </w:pPr>
          </w:p>
        </w:tc>
        <w:tc>
          <w:tcPr>
            <w:tcW w:w="816" w:type="dxa"/>
            <w:shd w:val="clear" w:color="auto" w:fill="auto"/>
            <w:vAlign w:val="center"/>
          </w:tcPr>
          <w:p w:rsidR="00A93E29" w:rsidRPr="00411C3B" w:rsidRDefault="00A93E29">
            <w:pPr>
              <w:jc w:val="center"/>
              <w:rPr>
                <w:rFonts w:ascii="宋体" w:hAnsi="宋体"/>
                <w:color w:val="000000" w:themeColor="text1"/>
                <w:szCs w:val="21"/>
              </w:rPr>
            </w:pPr>
          </w:p>
        </w:tc>
        <w:tc>
          <w:tcPr>
            <w:tcW w:w="840" w:type="dxa"/>
            <w:shd w:val="clear" w:color="auto" w:fill="auto"/>
            <w:vAlign w:val="center"/>
          </w:tcPr>
          <w:p w:rsidR="00A93E29" w:rsidRPr="00411C3B" w:rsidRDefault="00A93E29">
            <w:pPr>
              <w:jc w:val="center"/>
              <w:rPr>
                <w:rFonts w:ascii="宋体" w:hAnsi="宋体"/>
                <w:color w:val="000000" w:themeColor="text1"/>
                <w:szCs w:val="21"/>
              </w:rPr>
            </w:pPr>
          </w:p>
        </w:tc>
        <w:tc>
          <w:tcPr>
            <w:tcW w:w="888"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1082"/>
        </w:trPr>
        <w:tc>
          <w:tcPr>
            <w:tcW w:w="437" w:type="dxa"/>
            <w:vMerge/>
            <w:vAlign w:val="center"/>
          </w:tcPr>
          <w:p w:rsidR="00A93E29" w:rsidRPr="00411C3B" w:rsidRDefault="00A93E29">
            <w:pPr>
              <w:jc w:val="center"/>
              <w:rPr>
                <w:rFonts w:ascii="宋体" w:hAnsi="宋体"/>
                <w:color w:val="000000" w:themeColor="text1"/>
                <w:szCs w:val="21"/>
                <w:highlight w:val="yellow"/>
              </w:rPr>
            </w:pPr>
          </w:p>
        </w:tc>
        <w:tc>
          <w:tcPr>
            <w:tcW w:w="768" w:type="dxa"/>
            <w:vMerge/>
            <w:vAlign w:val="center"/>
          </w:tcPr>
          <w:p w:rsidR="00A93E29" w:rsidRPr="00411C3B" w:rsidRDefault="00A93E29">
            <w:pPr>
              <w:jc w:val="center"/>
              <w:rPr>
                <w:rFonts w:ascii="宋体" w:hAnsi="宋体"/>
                <w:color w:val="000000" w:themeColor="text1"/>
                <w:szCs w:val="21"/>
                <w:highlight w:val="yellow"/>
              </w:rPr>
            </w:pPr>
          </w:p>
        </w:tc>
        <w:tc>
          <w:tcPr>
            <w:tcW w:w="1584"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544"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720"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决定</w:t>
            </w:r>
          </w:p>
        </w:tc>
        <w:tc>
          <w:tcPr>
            <w:tcW w:w="5556"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依法需要给予行政处罚的，应制作《行政处罚决定书》，载明违法事实和依据、处罚依据和内容、申请行政复议或提起行政诉讼的途径和期限等内容</w:t>
            </w:r>
          </w:p>
        </w:tc>
        <w:tc>
          <w:tcPr>
            <w:tcW w:w="984" w:type="dxa"/>
            <w:vMerge/>
            <w:vAlign w:val="center"/>
          </w:tcPr>
          <w:p w:rsidR="00A93E29" w:rsidRPr="00411C3B" w:rsidRDefault="00A93E29">
            <w:pPr>
              <w:jc w:val="center"/>
              <w:rPr>
                <w:rFonts w:ascii="宋体" w:hAnsi="宋体"/>
                <w:color w:val="000000" w:themeColor="text1"/>
                <w:szCs w:val="21"/>
              </w:rPr>
            </w:pPr>
          </w:p>
        </w:tc>
        <w:tc>
          <w:tcPr>
            <w:tcW w:w="816" w:type="dxa"/>
            <w:shd w:val="clear" w:color="auto" w:fill="auto"/>
            <w:vAlign w:val="center"/>
          </w:tcPr>
          <w:p w:rsidR="00A93E29" w:rsidRPr="00411C3B" w:rsidRDefault="00A93E29">
            <w:pPr>
              <w:jc w:val="center"/>
              <w:rPr>
                <w:rFonts w:ascii="宋体" w:hAnsi="宋体"/>
                <w:color w:val="000000" w:themeColor="text1"/>
                <w:szCs w:val="21"/>
              </w:rPr>
            </w:pPr>
          </w:p>
        </w:tc>
        <w:tc>
          <w:tcPr>
            <w:tcW w:w="840" w:type="dxa"/>
            <w:shd w:val="clear" w:color="auto" w:fill="auto"/>
            <w:vAlign w:val="center"/>
          </w:tcPr>
          <w:p w:rsidR="00A93E29" w:rsidRPr="00411C3B" w:rsidRDefault="00A93E29">
            <w:pPr>
              <w:jc w:val="center"/>
              <w:rPr>
                <w:rFonts w:ascii="宋体" w:hAnsi="宋体"/>
                <w:color w:val="000000" w:themeColor="text1"/>
                <w:szCs w:val="21"/>
              </w:rPr>
            </w:pPr>
          </w:p>
        </w:tc>
        <w:tc>
          <w:tcPr>
            <w:tcW w:w="888"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37" w:type="dxa"/>
            <w:vMerge/>
            <w:vAlign w:val="center"/>
          </w:tcPr>
          <w:p w:rsidR="00A93E29" w:rsidRPr="00411C3B" w:rsidRDefault="00A93E29">
            <w:pPr>
              <w:jc w:val="center"/>
              <w:rPr>
                <w:rFonts w:ascii="宋体" w:hAnsi="宋体"/>
                <w:color w:val="000000" w:themeColor="text1"/>
                <w:szCs w:val="21"/>
                <w:highlight w:val="yellow"/>
              </w:rPr>
            </w:pPr>
          </w:p>
        </w:tc>
        <w:tc>
          <w:tcPr>
            <w:tcW w:w="768" w:type="dxa"/>
            <w:vMerge/>
            <w:vAlign w:val="center"/>
          </w:tcPr>
          <w:p w:rsidR="00A93E29" w:rsidRPr="00411C3B" w:rsidRDefault="00A93E29">
            <w:pPr>
              <w:jc w:val="center"/>
              <w:rPr>
                <w:rFonts w:ascii="宋体" w:hAnsi="宋体"/>
                <w:color w:val="000000" w:themeColor="text1"/>
                <w:szCs w:val="21"/>
                <w:highlight w:val="yellow"/>
              </w:rPr>
            </w:pPr>
          </w:p>
        </w:tc>
        <w:tc>
          <w:tcPr>
            <w:tcW w:w="1584"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544"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720"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送达</w:t>
            </w:r>
          </w:p>
        </w:tc>
        <w:tc>
          <w:tcPr>
            <w:tcW w:w="5556"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行政处罚决定书应当在宣告后当场交付当事人。当事人不在场的，行政机关应当在7日内依照民事诉讼的有关规定，将行政处罚决定书送达当事人。</w:t>
            </w:r>
          </w:p>
        </w:tc>
        <w:tc>
          <w:tcPr>
            <w:tcW w:w="984" w:type="dxa"/>
            <w:vMerge/>
            <w:vAlign w:val="center"/>
          </w:tcPr>
          <w:p w:rsidR="00A93E29" w:rsidRPr="00411C3B" w:rsidRDefault="00A93E29">
            <w:pPr>
              <w:jc w:val="center"/>
              <w:rPr>
                <w:rFonts w:ascii="宋体" w:hAnsi="宋体"/>
                <w:color w:val="000000" w:themeColor="text1"/>
                <w:szCs w:val="21"/>
              </w:rPr>
            </w:pPr>
          </w:p>
        </w:tc>
        <w:tc>
          <w:tcPr>
            <w:tcW w:w="816"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0"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88"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37" w:type="dxa"/>
            <w:vMerge/>
            <w:vAlign w:val="center"/>
          </w:tcPr>
          <w:p w:rsidR="00A93E29" w:rsidRPr="00411C3B" w:rsidRDefault="00A93E29">
            <w:pPr>
              <w:jc w:val="center"/>
              <w:rPr>
                <w:rFonts w:ascii="宋体" w:hAnsi="宋体"/>
                <w:color w:val="000000" w:themeColor="text1"/>
                <w:szCs w:val="21"/>
                <w:highlight w:val="yellow"/>
              </w:rPr>
            </w:pPr>
          </w:p>
        </w:tc>
        <w:tc>
          <w:tcPr>
            <w:tcW w:w="768" w:type="dxa"/>
            <w:vMerge/>
            <w:vAlign w:val="center"/>
          </w:tcPr>
          <w:p w:rsidR="00A93E29" w:rsidRPr="00411C3B" w:rsidRDefault="00A93E29">
            <w:pPr>
              <w:jc w:val="center"/>
              <w:rPr>
                <w:rFonts w:ascii="宋体" w:hAnsi="宋体"/>
                <w:color w:val="000000" w:themeColor="text1"/>
                <w:szCs w:val="21"/>
                <w:highlight w:val="yellow"/>
              </w:rPr>
            </w:pPr>
          </w:p>
        </w:tc>
        <w:tc>
          <w:tcPr>
            <w:tcW w:w="1584"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544"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720"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执行</w:t>
            </w:r>
          </w:p>
        </w:tc>
        <w:tc>
          <w:tcPr>
            <w:tcW w:w="5556"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监督当事人在决定的期限内（15日内），履行生效的行政处罚决定。当事人在法定期限内没有申请行政复议或提起行政诉讼，又不履行的，可申请人民法院强制执行。</w:t>
            </w:r>
          </w:p>
        </w:tc>
        <w:tc>
          <w:tcPr>
            <w:tcW w:w="984" w:type="dxa"/>
            <w:vMerge/>
            <w:vAlign w:val="center"/>
          </w:tcPr>
          <w:p w:rsidR="00A93E29" w:rsidRPr="00411C3B" w:rsidRDefault="00A93E29">
            <w:pPr>
              <w:jc w:val="center"/>
              <w:rPr>
                <w:rFonts w:ascii="宋体" w:hAnsi="宋体"/>
                <w:color w:val="000000" w:themeColor="text1"/>
                <w:szCs w:val="21"/>
              </w:rPr>
            </w:pPr>
          </w:p>
        </w:tc>
        <w:tc>
          <w:tcPr>
            <w:tcW w:w="816" w:type="dxa"/>
            <w:shd w:val="clear" w:color="auto" w:fill="auto"/>
            <w:vAlign w:val="center"/>
          </w:tcPr>
          <w:p w:rsidR="00A93E29" w:rsidRPr="00411C3B" w:rsidRDefault="00A93E29">
            <w:pPr>
              <w:jc w:val="center"/>
              <w:rPr>
                <w:rFonts w:ascii="宋体" w:hAnsi="宋体"/>
                <w:color w:val="000000" w:themeColor="text1"/>
                <w:szCs w:val="21"/>
              </w:rPr>
            </w:pPr>
          </w:p>
        </w:tc>
        <w:tc>
          <w:tcPr>
            <w:tcW w:w="840" w:type="dxa"/>
            <w:shd w:val="clear" w:color="auto" w:fill="auto"/>
            <w:vAlign w:val="center"/>
          </w:tcPr>
          <w:p w:rsidR="00A93E29" w:rsidRPr="00411C3B" w:rsidRDefault="00A93E29">
            <w:pPr>
              <w:jc w:val="center"/>
              <w:rPr>
                <w:rFonts w:ascii="宋体" w:hAnsi="宋体"/>
                <w:color w:val="000000" w:themeColor="text1"/>
                <w:szCs w:val="21"/>
              </w:rPr>
            </w:pPr>
          </w:p>
        </w:tc>
        <w:tc>
          <w:tcPr>
            <w:tcW w:w="888"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37"/>
        </w:trPr>
        <w:tc>
          <w:tcPr>
            <w:tcW w:w="15137" w:type="dxa"/>
            <w:gridSpan w:val="10"/>
            <w:vAlign w:val="center"/>
          </w:tcPr>
          <w:p w:rsidR="00A93E29" w:rsidRPr="00411C3B" w:rsidRDefault="00A93E29">
            <w:pPr>
              <w:rPr>
                <w:rFonts w:ascii="宋体" w:hAnsi="宋体"/>
                <w:color w:val="000000" w:themeColor="text1"/>
                <w:szCs w:val="21"/>
              </w:rPr>
            </w:pPr>
          </w:p>
        </w:tc>
      </w:tr>
    </w:tbl>
    <w:p w:rsidR="00A93E29" w:rsidRPr="00411C3B" w:rsidRDefault="00A93E29">
      <w:pPr>
        <w:jc w:val="cente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732"/>
        <w:gridCol w:w="1068"/>
        <w:gridCol w:w="2496"/>
        <w:gridCol w:w="828"/>
        <w:gridCol w:w="5933"/>
        <w:gridCol w:w="927"/>
        <w:gridCol w:w="774"/>
        <w:gridCol w:w="846"/>
        <w:gridCol w:w="1097"/>
      </w:tblGrid>
      <w:tr w:rsidR="00A93E29" w:rsidRPr="00411C3B">
        <w:trPr>
          <w:trHeight w:val="447"/>
        </w:trPr>
        <w:tc>
          <w:tcPr>
            <w:tcW w:w="436"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732"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1068"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2496" w:type="dxa"/>
            <w:tcBorders>
              <w:bottom w:val="single" w:sz="4" w:space="0" w:color="auto"/>
            </w:tcBorders>
            <w:vAlign w:val="center"/>
          </w:tcPr>
          <w:p w:rsidR="00A93E29" w:rsidRPr="00411C3B" w:rsidRDefault="009F539B">
            <w:pPr>
              <w:ind w:leftChars="11" w:left="23" w:firstLineChars="400" w:firstLine="840"/>
              <w:jc w:val="center"/>
              <w:rPr>
                <w:rFonts w:ascii="宋体" w:hAnsi="宋体"/>
                <w:color w:val="000000" w:themeColor="text1"/>
              </w:rPr>
            </w:pPr>
            <w:r w:rsidRPr="00411C3B">
              <w:rPr>
                <w:rFonts w:ascii="宋体" w:hAnsi="宋体" w:cs="黑体"/>
                <w:color w:val="000000" w:themeColor="text1"/>
              </w:rPr>
              <w:t>实施依据</w:t>
            </w:r>
          </w:p>
        </w:tc>
        <w:tc>
          <w:tcPr>
            <w:tcW w:w="828" w:type="dxa"/>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5933" w:type="dxa"/>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trPr>
          <w:trHeight w:val="488"/>
        </w:trPr>
        <w:tc>
          <w:tcPr>
            <w:tcW w:w="436" w:type="dxa"/>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eastAsiaTheme="minorEastAsia" w:hAnsi="宋体" w:hint="eastAsia"/>
                <w:color w:val="000000" w:themeColor="text1"/>
                <w:szCs w:val="21"/>
              </w:rPr>
              <w:t>8</w:t>
            </w:r>
          </w:p>
        </w:tc>
        <w:tc>
          <w:tcPr>
            <w:tcW w:w="732"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1068" w:type="dxa"/>
            <w:vMerge w:val="restart"/>
            <w:shd w:val="clear" w:color="auto" w:fill="auto"/>
            <w:vAlign w:val="center"/>
          </w:tcPr>
          <w:p w:rsidR="00A93E29" w:rsidRPr="00411C3B" w:rsidRDefault="00693C6A">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侵犯奥林匹克标志专有权的处罚</w:t>
            </w:r>
          </w:p>
        </w:tc>
        <w:tc>
          <w:tcPr>
            <w:tcW w:w="2496" w:type="dxa"/>
            <w:vMerge w:val="restart"/>
            <w:shd w:val="clear" w:color="auto" w:fill="auto"/>
            <w:vAlign w:val="center"/>
          </w:tcPr>
          <w:p w:rsidR="00A93E29" w:rsidRPr="00411C3B" w:rsidRDefault="00693C6A" w:rsidP="00693C6A">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奥林匹克标志保护条例》第四条、第五条、第六条、第十条，工商行政管理部门处理时，认定侵权行为成立的，责令立即停止侵权行为，没收、销毁侵权商品和专门用于制造侵权商品或者为商业目的擅自制造奥林匹克标志的工具，有违法所得的，没收违法所得，可以并处违法所得5倍以下的罚款；没有违法所得的，可以并处5万元以下的罚款。</w:t>
            </w:r>
          </w:p>
        </w:tc>
        <w:tc>
          <w:tcPr>
            <w:tcW w:w="828"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立案</w:t>
            </w:r>
          </w:p>
        </w:tc>
        <w:tc>
          <w:tcPr>
            <w:tcW w:w="5933"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对检查中发现、接到举报投诉案件予以审查，决定是否立案</w:t>
            </w:r>
          </w:p>
        </w:tc>
        <w:tc>
          <w:tcPr>
            <w:tcW w:w="927" w:type="dxa"/>
            <w:vMerge w:val="restart"/>
            <w:vAlign w:val="center"/>
          </w:tcPr>
          <w:p w:rsidR="00A93E29" w:rsidRPr="00411C3B" w:rsidRDefault="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725"/>
        </w:trPr>
        <w:tc>
          <w:tcPr>
            <w:tcW w:w="436" w:type="dxa"/>
            <w:vMerge/>
            <w:vAlign w:val="center"/>
          </w:tcPr>
          <w:p w:rsidR="00A93E29" w:rsidRPr="00411C3B" w:rsidRDefault="00A93E29">
            <w:pPr>
              <w:jc w:val="center"/>
              <w:rPr>
                <w:rFonts w:ascii="宋体" w:hAnsi="宋体"/>
                <w:color w:val="000000" w:themeColor="text1"/>
                <w:szCs w:val="21"/>
                <w:highlight w:val="yellow"/>
              </w:rPr>
            </w:pPr>
          </w:p>
        </w:tc>
        <w:tc>
          <w:tcPr>
            <w:tcW w:w="732" w:type="dxa"/>
            <w:vMerge/>
            <w:vAlign w:val="center"/>
          </w:tcPr>
          <w:p w:rsidR="00A93E29" w:rsidRPr="00411C3B" w:rsidRDefault="00A93E29">
            <w:pPr>
              <w:jc w:val="center"/>
              <w:rPr>
                <w:rFonts w:ascii="宋体" w:hAnsi="宋体"/>
                <w:color w:val="000000" w:themeColor="text1"/>
                <w:szCs w:val="21"/>
                <w:highlight w:val="yellow"/>
              </w:rPr>
            </w:pPr>
          </w:p>
        </w:tc>
        <w:tc>
          <w:tcPr>
            <w:tcW w:w="1068"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496"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828"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调查</w:t>
            </w:r>
          </w:p>
        </w:tc>
        <w:tc>
          <w:tcPr>
            <w:tcW w:w="5933"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12"/>
        </w:trPr>
        <w:tc>
          <w:tcPr>
            <w:tcW w:w="436" w:type="dxa"/>
            <w:vMerge/>
            <w:vAlign w:val="center"/>
          </w:tcPr>
          <w:p w:rsidR="00A93E29" w:rsidRPr="00411C3B" w:rsidRDefault="00A93E29">
            <w:pPr>
              <w:jc w:val="center"/>
              <w:rPr>
                <w:rFonts w:ascii="宋体" w:hAnsi="宋体"/>
                <w:color w:val="000000" w:themeColor="text1"/>
                <w:szCs w:val="21"/>
                <w:highlight w:val="yellow"/>
              </w:rPr>
            </w:pPr>
          </w:p>
        </w:tc>
        <w:tc>
          <w:tcPr>
            <w:tcW w:w="732" w:type="dxa"/>
            <w:vMerge/>
            <w:vAlign w:val="center"/>
          </w:tcPr>
          <w:p w:rsidR="00A93E29" w:rsidRPr="00411C3B" w:rsidRDefault="00A93E29">
            <w:pPr>
              <w:jc w:val="center"/>
              <w:rPr>
                <w:rFonts w:ascii="宋体" w:hAnsi="宋体"/>
                <w:color w:val="000000" w:themeColor="text1"/>
                <w:szCs w:val="21"/>
                <w:highlight w:val="yellow"/>
              </w:rPr>
            </w:pPr>
          </w:p>
        </w:tc>
        <w:tc>
          <w:tcPr>
            <w:tcW w:w="1068"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496"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828"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审查</w:t>
            </w:r>
          </w:p>
        </w:tc>
        <w:tc>
          <w:tcPr>
            <w:tcW w:w="5933"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对案件违法事实、证据、调查取证程序、法律适用、处罚种类和幅度、当事人陈诉和申辩理由等方面进行审查，提出处理意见。</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436" w:type="dxa"/>
            <w:vMerge/>
            <w:vAlign w:val="center"/>
          </w:tcPr>
          <w:p w:rsidR="00A93E29" w:rsidRPr="00411C3B" w:rsidRDefault="00A93E29">
            <w:pPr>
              <w:jc w:val="center"/>
              <w:rPr>
                <w:rFonts w:ascii="宋体" w:hAnsi="宋体"/>
                <w:color w:val="000000" w:themeColor="text1"/>
                <w:szCs w:val="21"/>
                <w:highlight w:val="yellow"/>
              </w:rPr>
            </w:pPr>
          </w:p>
        </w:tc>
        <w:tc>
          <w:tcPr>
            <w:tcW w:w="732" w:type="dxa"/>
            <w:vMerge/>
            <w:vAlign w:val="center"/>
          </w:tcPr>
          <w:p w:rsidR="00A93E29" w:rsidRPr="00411C3B" w:rsidRDefault="00A93E29">
            <w:pPr>
              <w:jc w:val="center"/>
              <w:rPr>
                <w:rFonts w:ascii="宋体" w:hAnsi="宋体"/>
                <w:color w:val="000000" w:themeColor="text1"/>
                <w:szCs w:val="21"/>
                <w:highlight w:val="yellow"/>
              </w:rPr>
            </w:pPr>
          </w:p>
        </w:tc>
        <w:tc>
          <w:tcPr>
            <w:tcW w:w="1068"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496"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828"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告知</w:t>
            </w:r>
          </w:p>
        </w:tc>
        <w:tc>
          <w:tcPr>
            <w:tcW w:w="5933"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在做出行政处罚决定前，书面告知当事人</w:t>
            </w:r>
            <w:proofErr w:type="gramStart"/>
            <w:r w:rsidRPr="00411C3B">
              <w:rPr>
                <w:rFonts w:ascii="宋体" w:hAnsi="宋体" w:cs="宋体" w:hint="eastAsia"/>
                <w:color w:val="000000" w:themeColor="text1"/>
                <w:kern w:val="0"/>
                <w:sz w:val="18"/>
                <w:szCs w:val="18"/>
              </w:rPr>
              <w:t>拟做出</w:t>
            </w:r>
            <w:proofErr w:type="gramEnd"/>
            <w:r w:rsidRPr="00411C3B">
              <w:rPr>
                <w:rFonts w:ascii="宋体" w:hAnsi="宋体" w:cs="宋体" w:hint="eastAsia"/>
                <w:color w:val="000000" w:themeColor="text1"/>
                <w:kern w:val="0"/>
                <w:sz w:val="18"/>
                <w:szCs w:val="18"/>
              </w:rPr>
              <w:t>处罚决定的事实、理由、依据、处罚内容，以及当事人享有的陈诉权、申辩权和</w:t>
            </w:r>
            <w:proofErr w:type="gramStart"/>
            <w:r w:rsidRPr="00411C3B">
              <w:rPr>
                <w:rFonts w:ascii="宋体" w:hAnsi="宋体" w:cs="宋体" w:hint="eastAsia"/>
                <w:color w:val="000000" w:themeColor="text1"/>
                <w:kern w:val="0"/>
                <w:sz w:val="18"/>
                <w:szCs w:val="18"/>
              </w:rPr>
              <w:t>听证权</w:t>
            </w:r>
            <w:proofErr w:type="gramEnd"/>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1082"/>
        </w:trPr>
        <w:tc>
          <w:tcPr>
            <w:tcW w:w="436" w:type="dxa"/>
            <w:vMerge/>
            <w:vAlign w:val="center"/>
          </w:tcPr>
          <w:p w:rsidR="00A93E29" w:rsidRPr="00411C3B" w:rsidRDefault="00A93E29">
            <w:pPr>
              <w:jc w:val="center"/>
              <w:rPr>
                <w:rFonts w:ascii="宋体" w:hAnsi="宋体"/>
                <w:color w:val="000000" w:themeColor="text1"/>
                <w:szCs w:val="21"/>
                <w:highlight w:val="yellow"/>
              </w:rPr>
            </w:pPr>
          </w:p>
        </w:tc>
        <w:tc>
          <w:tcPr>
            <w:tcW w:w="732" w:type="dxa"/>
            <w:vMerge/>
            <w:vAlign w:val="center"/>
          </w:tcPr>
          <w:p w:rsidR="00A93E29" w:rsidRPr="00411C3B" w:rsidRDefault="00A93E29">
            <w:pPr>
              <w:jc w:val="center"/>
              <w:rPr>
                <w:rFonts w:ascii="宋体" w:hAnsi="宋体"/>
                <w:color w:val="000000" w:themeColor="text1"/>
                <w:szCs w:val="21"/>
                <w:highlight w:val="yellow"/>
              </w:rPr>
            </w:pPr>
          </w:p>
        </w:tc>
        <w:tc>
          <w:tcPr>
            <w:tcW w:w="1068"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496"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828"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决定</w:t>
            </w:r>
          </w:p>
        </w:tc>
        <w:tc>
          <w:tcPr>
            <w:tcW w:w="5933"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依法需要给予行政处罚的，应制作《行政处罚决定书》，载明违法事实和依据、处罚依据和内容、申请行政复议或提起行政诉讼的途径和期限等内容</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36" w:type="dxa"/>
            <w:vMerge/>
            <w:vAlign w:val="center"/>
          </w:tcPr>
          <w:p w:rsidR="00A93E29" w:rsidRPr="00411C3B" w:rsidRDefault="00A93E29">
            <w:pPr>
              <w:jc w:val="center"/>
              <w:rPr>
                <w:rFonts w:ascii="宋体" w:hAnsi="宋体"/>
                <w:color w:val="000000" w:themeColor="text1"/>
                <w:szCs w:val="21"/>
                <w:highlight w:val="yellow"/>
              </w:rPr>
            </w:pPr>
          </w:p>
        </w:tc>
        <w:tc>
          <w:tcPr>
            <w:tcW w:w="732" w:type="dxa"/>
            <w:vMerge/>
            <w:vAlign w:val="center"/>
          </w:tcPr>
          <w:p w:rsidR="00A93E29" w:rsidRPr="00411C3B" w:rsidRDefault="00A93E29">
            <w:pPr>
              <w:jc w:val="center"/>
              <w:rPr>
                <w:rFonts w:ascii="宋体" w:hAnsi="宋体"/>
                <w:color w:val="000000" w:themeColor="text1"/>
                <w:szCs w:val="21"/>
                <w:highlight w:val="yellow"/>
              </w:rPr>
            </w:pPr>
          </w:p>
        </w:tc>
        <w:tc>
          <w:tcPr>
            <w:tcW w:w="1068"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496"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828"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送达</w:t>
            </w:r>
          </w:p>
        </w:tc>
        <w:tc>
          <w:tcPr>
            <w:tcW w:w="5933"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行政处罚决定书应当在宣告后当场交付当事人。当事人不在场的，行政机关应当在7日内依照民事诉讼的有关规定，将行政处罚决定书送达当事人。</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36" w:type="dxa"/>
            <w:vMerge/>
            <w:vAlign w:val="center"/>
          </w:tcPr>
          <w:p w:rsidR="00A93E29" w:rsidRPr="00411C3B" w:rsidRDefault="00A93E29">
            <w:pPr>
              <w:jc w:val="center"/>
              <w:rPr>
                <w:rFonts w:ascii="宋体" w:hAnsi="宋体"/>
                <w:color w:val="000000" w:themeColor="text1"/>
                <w:szCs w:val="21"/>
                <w:highlight w:val="yellow"/>
              </w:rPr>
            </w:pPr>
          </w:p>
        </w:tc>
        <w:tc>
          <w:tcPr>
            <w:tcW w:w="732" w:type="dxa"/>
            <w:vMerge/>
            <w:vAlign w:val="center"/>
          </w:tcPr>
          <w:p w:rsidR="00A93E29" w:rsidRPr="00411C3B" w:rsidRDefault="00A93E29">
            <w:pPr>
              <w:jc w:val="center"/>
              <w:rPr>
                <w:rFonts w:ascii="宋体" w:hAnsi="宋体"/>
                <w:color w:val="000000" w:themeColor="text1"/>
                <w:szCs w:val="21"/>
                <w:highlight w:val="yellow"/>
              </w:rPr>
            </w:pPr>
          </w:p>
        </w:tc>
        <w:tc>
          <w:tcPr>
            <w:tcW w:w="1068" w:type="dxa"/>
            <w:vMerge/>
            <w:shd w:val="clear" w:color="auto" w:fill="auto"/>
            <w:vAlign w:val="center"/>
          </w:tcPr>
          <w:p w:rsidR="00A93E29" w:rsidRPr="00411C3B" w:rsidRDefault="00A93E29">
            <w:pPr>
              <w:widowControl/>
              <w:jc w:val="left"/>
              <w:rPr>
                <w:rFonts w:ascii="宋体" w:hAnsi="宋体"/>
                <w:color w:val="000000" w:themeColor="text1"/>
                <w:sz w:val="18"/>
                <w:szCs w:val="18"/>
                <w:highlight w:val="yellow"/>
              </w:rPr>
            </w:pPr>
          </w:p>
        </w:tc>
        <w:tc>
          <w:tcPr>
            <w:tcW w:w="2496" w:type="dxa"/>
            <w:vMerge/>
            <w:shd w:val="clear" w:color="auto" w:fill="auto"/>
            <w:vAlign w:val="center"/>
          </w:tcPr>
          <w:p w:rsidR="00A93E29" w:rsidRPr="00411C3B" w:rsidRDefault="00A93E29">
            <w:pPr>
              <w:widowControl/>
              <w:jc w:val="left"/>
              <w:rPr>
                <w:rFonts w:ascii="宋体" w:hAnsi="宋体" w:cs="宋体"/>
                <w:bCs/>
                <w:color w:val="000000" w:themeColor="text1"/>
                <w:kern w:val="0"/>
                <w:sz w:val="18"/>
                <w:szCs w:val="18"/>
              </w:rPr>
            </w:pPr>
          </w:p>
        </w:tc>
        <w:tc>
          <w:tcPr>
            <w:tcW w:w="828"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执行</w:t>
            </w:r>
          </w:p>
        </w:tc>
        <w:tc>
          <w:tcPr>
            <w:tcW w:w="5933" w:type="dxa"/>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监督当事人在决定的期限内（15日内），履行生效的行政处罚决定。当事人在法定期限内没有申请行政复议或提起行政诉讼，又不履行的，可申请人民法院强制执行。</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37"/>
        </w:trPr>
        <w:tc>
          <w:tcPr>
            <w:tcW w:w="15137" w:type="dxa"/>
            <w:gridSpan w:val="10"/>
            <w:vAlign w:val="center"/>
          </w:tcPr>
          <w:p w:rsidR="00A93E29" w:rsidRPr="00411C3B" w:rsidRDefault="00A93E29">
            <w:pPr>
              <w:rPr>
                <w:rFonts w:ascii="宋体" w:hAnsi="宋体"/>
                <w:color w:val="000000" w:themeColor="text1"/>
                <w:szCs w:val="21"/>
              </w:rPr>
            </w:pPr>
          </w:p>
        </w:tc>
      </w:tr>
    </w:tbl>
    <w:p w:rsidR="00A93E29" w:rsidRPr="00411C3B" w:rsidRDefault="00A93E29">
      <w:pPr>
        <w:jc w:val="cente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
        <w:gridCol w:w="708"/>
        <w:gridCol w:w="1332"/>
        <w:gridCol w:w="2736"/>
        <w:gridCol w:w="840"/>
        <w:gridCol w:w="5381"/>
        <w:gridCol w:w="927"/>
        <w:gridCol w:w="774"/>
        <w:gridCol w:w="846"/>
        <w:gridCol w:w="1097"/>
      </w:tblGrid>
      <w:tr w:rsidR="00A93E29" w:rsidRPr="00411C3B">
        <w:trPr>
          <w:trHeight w:val="447"/>
        </w:trPr>
        <w:tc>
          <w:tcPr>
            <w:tcW w:w="496"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708"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1332"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2736" w:type="dxa"/>
            <w:tcBorders>
              <w:bottom w:val="single" w:sz="4" w:space="0" w:color="auto"/>
            </w:tcBorders>
            <w:vAlign w:val="center"/>
          </w:tcPr>
          <w:p w:rsidR="00A93E29" w:rsidRPr="00411C3B" w:rsidRDefault="009F539B">
            <w:pPr>
              <w:ind w:leftChars="11" w:left="23" w:firstLineChars="400" w:firstLine="840"/>
              <w:jc w:val="center"/>
              <w:rPr>
                <w:rFonts w:ascii="宋体" w:hAnsi="宋体"/>
                <w:color w:val="000000" w:themeColor="text1"/>
              </w:rPr>
            </w:pPr>
            <w:r w:rsidRPr="00411C3B">
              <w:rPr>
                <w:rFonts w:ascii="宋体" w:hAnsi="宋体" w:cs="黑体"/>
                <w:color w:val="000000" w:themeColor="text1"/>
              </w:rPr>
              <w:t>实施依据</w:t>
            </w:r>
          </w:p>
        </w:tc>
        <w:tc>
          <w:tcPr>
            <w:tcW w:w="840" w:type="dxa"/>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5381" w:type="dxa"/>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693C6A" w:rsidRPr="00411C3B">
        <w:trPr>
          <w:trHeight w:val="264"/>
        </w:trPr>
        <w:tc>
          <w:tcPr>
            <w:tcW w:w="496" w:type="dxa"/>
            <w:vMerge w:val="restart"/>
            <w:vAlign w:val="center"/>
          </w:tcPr>
          <w:p w:rsidR="00693C6A" w:rsidRPr="00411C3B" w:rsidRDefault="00693C6A">
            <w:pPr>
              <w:jc w:val="center"/>
              <w:rPr>
                <w:rFonts w:ascii="宋体" w:eastAsiaTheme="minorEastAsia" w:hAnsi="宋体"/>
                <w:color w:val="000000" w:themeColor="text1"/>
                <w:szCs w:val="21"/>
                <w:highlight w:val="yellow"/>
              </w:rPr>
            </w:pPr>
            <w:r w:rsidRPr="00411C3B">
              <w:rPr>
                <w:rFonts w:ascii="宋体" w:eastAsiaTheme="minorEastAsia" w:hAnsi="宋体" w:hint="eastAsia"/>
                <w:color w:val="000000" w:themeColor="text1"/>
                <w:szCs w:val="21"/>
              </w:rPr>
              <w:t>9</w:t>
            </w:r>
          </w:p>
        </w:tc>
        <w:tc>
          <w:tcPr>
            <w:tcW w:w="708" w:type="dxa"/>
            <w:vMerge w:val="restart"/>
            <w:vAlign w:val="center"/>
          </w:tcPr>
          <w:p w:rsidR="00693C6A" w:rsidRPr="00411C3B" w:rsidRDefault="00693C6A">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1332" w:type="dxa"/>
            <w:vMerge w:val="restart"/>
            <w:shd w:val="clear" w:color="auto" w:fill="auto"/>
            <w:vAlign w:val="center"/>
          </w:tcPr>
          <w:p w:rsidR="00693C6A" w:rsidRPr="00411C3B" w:rsidRDefault="00693C6A" w:rsidP="00AC0541">
            <w:pPr>
              <w:widowControl/>
              <w:spacing w:line="240" w:lineRule="exact"/>
              <w:jc w:val="center"/>
              <w:rPr>
                <w:rFonts w:ascii="宋体" w:hAnsi="宋体" w:cs="宋体"/>
                <w:color w:val="000000" w:themeColor="text1"/>
                <w:kern w:val="0"/>
                <w:sz w:val="18"/>
                <w:szCs w:val="18"/>
              </w:rPr>
            </w:pPr>
            <w:r w:rsidRPr="00411C3B">
              <w:rPr>
                <w:rFonts w:ascii="宋体" w:hAnsi="宋体" w:cs="宋体" w:hint="eastAsia"/>
                <w:color w:val="000000" w:themeColor="text1"/>
                <w:kern w:val="0"/>
                <w:sz w:val="18"/>
                <w:szCs w:val="18"/>
              </w:rPr>
              <w:t>未按规定备案经许可使用奥林匹克标志行为的处罚</w:t>
            </w:r>
          </w:p>
        </w:tc>
        <w:tc>
          <w:tcPr>
            <w:tcW w:w="2736" w:type="dxa"/>
            <w:vMerge w:val="restart"/>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奥林匹克标志备案及管理办法》（2002年4月22日国家工商行政管理总局令第2号）第九条“经许可使用奥林匹克标志的，应当在使用时标明使用许可备案号。对违反前款规定的，由县级以上工商行政管理机关责令限期改正；对逾期不改的，处以一万元以下的罚款。</w:t>
            </w:r>
          </w:p>
        </w:tc>
        <w:tc>
          <w:tcPr>
            <w:tcW w:w="840"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立案</w:t>
            </w:r>
          </w:p>
        </w:tc>
        <w:tc>
          <w:tcPr>
            <w:tcW w:w="5381"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对检查中发现、接到举报投诉案件予以审查，决定是否立案</w:t>
            </w:r>
          </w:p>
        </w:tc>
        <w:tc>
          <w:tcPr>
            <w:tcW w:w="927" w:type="dxa"/>
            <w:vMerge w:val="restart"/>
            <w:vAlign w:val="center"/>
          </w:tcPr>
          <w:p w:rsidR="00693C6A" w:rsidRPr="00411C3B" w:rsidRDefault="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restart"/>
            <w:vAlign w:val="center"/>
          </w:tcPr>
          <w:p w:rsidR="00693C6A" w:rsidRPr="00411C3B" w:rsidRDefault="00693C6A">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693C6A" w:rsidRPr="00411C3B">
        <w:trPr>
          <w:trHeight w:val="710"/>
        </w:trPr>
        <w:tc>
          <w:tcPr>
            <w:tcW w:w="496" w:type="dxa"/>
            <w:vMerge/>
            <w:vAlign w:val="center"/>
          </w:tcPr>
          <w:p w:rsidR="00693C6A" w:rsidRPr="00411C3B" w:rsidRDefault="00693C6A">
            <w:pPr>
              <w:jc w:val="center"/>
              <w:rPr>
                <w:rFonts w:ascii="宋体" w:hAnsi="宋体"/>
                <w:color w:val="000000" w:themeColor="text1"/>
                <w:szCs w:val="21"/>
                <w:highlight w:val="yellow"/>
              </w:rPr>
            </w:pPr>
          </w:p>
        </w:tc>
        <w:tc>
          <w:tcPr>
            <w:tcW w:w="708" w:type="dxa"/>
            <w:vMerge/>
            <w:vAlign w:val="center"/>
          </w:tcPr>
          <w:p w:rsidR="00693C6A" w:rsidRPr="00411C3B" w:rsidRDefault="00693C6A">
            <w:pPr>
              <w:jc w:val="center"/>
              <w:rPr>
                <w:rFonts w:ascii="宋体" w:hAnsi="宋体"/>
                <w:color w:val="000000" w:themeColor="text1"/>
                <w:szCs w:val="21"/>
                <w:highlight w:val="yellow"/>
              </w:rPr>
            </w:pPr>
          </w:p>
        </w:tc>
        <w:tc>
          <w:tcPr>
            <w:tcW w:w="1332" w:type="dxa"/>
            <w:vMerge/>
            <w:shd w:val="clear" w:color="auto" w:fill="auto"/>
            <w:vAlign w:val="center"/>
          </w:tcPr>
          <w:p w:rsidR="00693C6A" w:rsidRPr="00411C3B" w:rsidRDefault="00693C6A">
            <w:pPr>
              <w:widowControl/>
              <w:jc w:val="left"/>
              <w:rPr>
                <w:rFonts w:ascii="宋体" w:hAnsi="宋体"/>
                <w:color w:val="000000" w:themeColor="text1"/>
                <w:sz w:val="18"/>
                <w:szCs w:val="18"/>
                <w:highlight w:val="yellow"/>
              </w:rPr>
            </w:pPr>
          </w:p>
        </w:tc>
        <w:tc>
          <w:tcPr>
            <w:tcW w:w="2736" w:type="dxa"/>
            <w:vMerge/>
            <w:shd w:val="clear" w:color="auto" w:fill="auto"/>
            <w:vAlign w:val="center"/>
          </w:tcPr>
          <w:p w:rsidR="00693C6A" w:rsidRPr="00411C3B" w:rsidRDefault="00693C6A">
            <w:pPr>
              <w:widowControl/>
              <w:jc w:val="left"/>
              <w:rPr>
                <w:rFonts w:ascii="宋体" w:hAnsi="宋体" w:cs="宋体"/>
                <w:bCs/>
                <w:color w:val="000000" w:themeColor="text1"/>
                <w:kern w:val="0"/>
                <w:sz w:val="18"/>
                <w:szCs w:val="18"/>
              </w:rPr>
            </w:pPr>
          </w:p>
        </w:tc>
        <w:tc>
          <w:tcPr>
            <w:tcW w:w="840"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调查</w:t>
            </w:r>
          </w:p>
        </w:tc>
        <w:tc>
          <w:tcPr>
            <w:tcW w:w="5381"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606"/>
        </w:trPr>
        <w:tc>
          <w:tcPr>
            <w:tcW w:w="496" w:type="dxa"/>
            <w:vMerge/>
            <w:vAlign w:val="center"/>
          </w:tcPr>
          <w:p w:rsidR="00693C6A" w:rsidRPr="00411C3B" w:rsidRDefault="00693C6A">
            <w:pPr>
              <w:jc w:val="center"/>
              <w:rPr>
                <w:rFonts w:ascii="宋体" w:hAnsi="宋体"/>
                <w:color w:val="000000" w:themeColor="text1"/>
                <w:szCs w:val="21"/>
                <w:highlight w:val="yellow"/>
              </w:rPr>
            </w:pPr>
          </w:p>
        </w:tc>
        <w:tc>
          <w:tcPr>
            <w:tcW w:w="708" w:type="dxa"/>
            <w:vMerge/>
            <w:vAlign w:val="center"/>
          </w:tcPr>
          <w:p w:rsidR="00693C6A" w:rsidRPr="00411C3B" w:rsidRDefault="00693C6A">
            <w:pPr>
              <w:jc w:val="center"/>
              <w:rPr>
                <w:rFonts w:ascii="宋体" w:hAnsi="宋体"/>
                <w:color w:val="000000" w:themeColor="text1"/>
                <w:szCs w:val="21"/>
                <w:highlight w:val="yellow"/>
              </w:rPr>
            </w:pPr>
          </w:p>
        </w:tc>
        <w:tc>
          <w:tcPr>
            <w:tcW w:w="1332" w:type="dxa"/>
            <w:vMerge/>
            <w:shd w:val="clear" w:color="auto" w:fill="auto"/>
            <w:vAlign w:val="center"/>
          </w:tcPr>
          <w:p w:rsidR="00693C6A" w:rsidRPr="00411C3B" w:rsidRDefault="00693C6A">
            <w:pPr>
              <w:widowControl/>
              <w:jc w:val="left"/>
              <w:rPr>
                <w:rFonts w:ascii="宋体" w:hAnsi="宋体"/>
                <w:color w:val="000000" w:themeColor="text1"/>
                <w:sz w:val="18"/>
                <w:szCs w:val="18"/>
                <w:highlight w:val="yellow"/>
              </w:rPr>
            </w:pPr>
          </w:p>
        </w:tc>
        <w:tc>
          <w:tcPr>
            <w:tcW w:w="2736" w:type="dxa"/>
            <w:vMerge/>
            <w:shd w:val="clear" w:color="auto" w:fill="auto"/>
            <w:vAlign w:val="center"/>
          </w:tcPr>
          <w:p w:rsidR="00693C6A" w:rsidRPr="00411C3B" w:rsidRDefault="00693C6A">
            <w:pPr>
              <w:widowControl/>
              <w:jc w:val="left"/>
              <w:rPr>
                <w:rFonts w:ascii="宋体" w:hAnsi="宋体" w:cs="宋体"/>
                <w:bCs/>
                <w:color w:val="000000" w:themeColor="text1"/>
                <w:kern w:val="0"/>
                <w:sz w:val="18"/>
                <w:szCs w:val="18"/>
              </w:rPr>
            </w:pPr>
          </w:p>
        </w:tc>
        <w:tc>
          <w:tcPr>
            <w:tcW w:w="840"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审查</w:t>
            </w:r>
          </w:p>
        </w:tc>
        <w:tc>
          <w:tcPr>
            <w:tcW w:w="5381"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对案件违法事实、证据、调查取证程序、法律适用、处罚种类和幅度、当事人陈诉和申辩理由等方面进行审查，提出处理意见。</w:t>
            </w:r>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460"/>
        </w:trPr>
        <w:tc>
          <w:tcPr>
            <w:tcW w:w="496" w:type="dxa"/>
            <w:vMerge/>
            <w:vAlign w:val="center"/>
          </w:tcPr>
          <w:p w:rsidR="00693C6A" w:rsidRPr="00411C3B" w:rsidRDefault="00693C6A">
            <w:pPr>
              <w:jc w:val="center"/>
              <w:rPr>
                <w:rFonts w:ascii="宋体" w:hAnsi="宋体"/>
                <w:color w:val="000000" w:themeColor="text1"/>
                <w:szCs w:val="21"/>
                <w:highlight w:val="yellow"/>
              </w:rPr>
            </w:pPr>
          </w:p>
        </w:tc>
        <w:tc>
          <w:tcPr>
            <w:tcW w:w="708" w:type="dxa"/>
            <w:vMerge/>
            <w:vAlign w:val="center"/>
          </w:tcPr>
          <w:p w:rsidR="00693C6A" w:rsidRPr="00411C3B" w:rsidRDefault="00693C6A">
            <w:pPr>
              <w:jc w:val="center"/>
              <w:rPr>
                <w:rFonts w:ascii="宋体" w:hAnsi="宋体"/>
                <w:color w:val="000000" w:themeColor="text1"/>
                <w:szCs w:val="21"/>
                <w:highlight w:val="yellow"/>
              </w:rPr>
            </w:pPr>
          </w:p>
        </w:tc>
        <w:tc>
          <w:tcPr>
            <w:tcW w:w="1332" w:type="dxa"/>
            <w:vMerge/>
            <w:shd w:val="clear" w:color="auto" w:fill="auto"/>
            <w:vAlign w:val="center"/>
          </w:tcPr>
          <w:p w:rsidR="00693C6A" w:rsidRPr="00411C3B" w:rsidRDefault="00693C6A">
            <w:pPr>
              <w:widowControl/>
              <w:jc w:val="left"/>
              <w:rPr>
                <w:rFonts w:ascii="宋体" w:hAnsi="宋体"/>
                <w:color w:val="000000" w:themeColor="text1"/>
                <w:sz w:val="18"/>
                <w:szCs w:val="18"/>
                <w:highlight w:val="yellow"/>
              </w:rPr>
            </w:pPr>
          </w:p>
        </w:tc>
        <w:tc>
          <w:tcPr>
            <w:tcW w:w="2736" w:type="dxa"/>
            <w:vMerge/>
            <w:shd w:val="clear" w:color="auto" w:fill="auto"/>
            <w:vAlign w:val="center"/>
          </w:tcPr>
          <w:p w:rsidR="00693C6A" w:rsidRPr="00411C3B" w:rsidRDefault="00693C6A">
            <w:pPr>
              <w:widowControl/>
              <w:jc w:val="left"/>
              <w:rPr>
                <w:rFonts w:ascii="宋体" w:hAnsi="宋体" w:cs="宋体"/>
                <w:bCs/>
                <w:color w:val="000000" w:themeColor="text1"/>
                <w:kern w:val="0"/>
                <w:sz w:val="18"/>
                <w:szCs w:val="18"/>
              </w:rPr>
            </w:pPr>
          </w:p>
        </w:tc>
        <w:tc>
          <w:tcPr>
            <w:tcW w:w="840"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告知</w:t>
            </w:r>
          </w:p>
        </w:tc>
        <w:tc>
          <w:tcPr>
            <w:tcW w:w="5381"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在做出行政处罚决定前，书面告知当事人</w:t>
            </w:r>
            <w:proofErr w:type="gramStart"/>
            <w:r w:rsidRPr="00411C3B">
              <w:rPr>
                <w:rFonts w:ascii="宋体" w:hAnsi="宋体" w:cs="宋体" w:hint="eastAsia"/>
                <w:color w:val="000000" w:themeColor="text1"/>
                <w:kern w:val="0"/>
                <w:sz w:val="18"/>
                <w:szCs w:val="18"/>
              </w:rPr>
              <w:t>拟做出</w:t>
            </w:r>
            <w:proofErr w:type="gramEnd"/>
            <w:r w:rsidRPr="00411C3B">
              <w:rPr>
                <w:rFonts w:ascii="宋体" w:hAnsi="宋体" w:cs="宋体" w:hint="eastAsia"/>
                <w:color w:val="000000" w:themeColor="text1"/>
                <w:kern w:val="0"/>
                <w:sz w:val="18"/>
                <w:szCs w:val="18"/>
              </w:rPr>
              <w:t>处罚决定的事实、理由、依据、处罚内容，以及当事人享有的陈诉权、申辩权和</w:t>
            </w:r>
            <w:proofErr w:type="gramStart"/>
            <w:r w:rsidRPr="00411C3B">
              <w:rPr>
                <w:rFonts w:ascii="宋体" w:hAnsi="宋体" w:cs="宋体" w:hint="eastAsia"/>
                <w:color w:val="000000" w:themeColor="text1"/>
                <w:kern w:val="0"/>
                <w:sz w:val="18"/>
                <w:szCs w:val="18"/>
              </w:rPr>
              <w:t>听证权</w:t>
            </w:r>
            <w:proofErr w:type="gramEnd"/>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772"/>
        </w:trPr>
        <w:tc>
          <w:tcPr>
            <w:tcW w:w="496" w:type="dxa"/>
            <w:vMerge/>
            <w:vAlign w:val="center"/>
          </w:tcPr>
          <w:p w:rsidR="00693C6A" w:rsidRPr="00411C3B" w:rsidRDefault="00693C6A">
            <w:pPr>
              <w:jc w:val="center"/>
              <w:rPr>
                <w:rFonts w:ascii="宋体" w:hAnsi="宋体"/>
                <w:color w:val="000000" w:themeColor="text1"/>
                <w:szCs w:val="21"/>
                <w:highlight w:val="yellow"/>
              </w:rPr>
            </w:pPr>
          </w:p>
        </w:tc>
        <w:tc>
          <w:tcPr>
            <w:tcW w:w="708" w:type="dxa"/>
            <w:vMerge/>
            <w:vAlign w:val="center"/>
          </w:tcPr>
          <w:p w:rsidR="00693C6A" w:rsidRPr="00411C3B" w:rsidRDefault="00693C6A">
            <w:pPr>
              <w:jc w:val="center"/>
              <w:rPr>
                <w:rFonts w:ascii="宋体" w:hAnsi="宋体"/>
                <w:color w:val="000000" w:themeColor="text1"/>
                <w:szCs w:val="21"/>
                <w:highlight w:val="yellow"/>
              </w:rPr>
            </w:pPr>
          </w:p>
        </w:tc>
        <w:tc>
          <w:tcPr>
            <w:tcW w:w="1332" w:type="dxa"/>
            <w:vMerge/>
            <w:shd w:val="clear" w:color="auto" w:fill="auto"/>
            <w:vAlign w:val="center"/>
          </w:tcPr>
          <w:p w:rsidR="00693C6A" w:rsidRPr="00411C3B" w:rsidRDefault="00693C6A">
            <w:pPr>
              <w:widowControl/>
              <w:jc w:val="left"/>
              <w:rPr>
                <w:rFonts w:ascii="宋体" w:hAnsi="宋体"/>
                <w:color w:val="000000" w:themeColor="text1"/>
                <w:sz w:val="18"/>
                <w:szCs w:val="18"/>
                <w:highlight w:val="yellow"/>
              </w:rPr>
            </w:pPr>
          </w:p>
        </w:tc>
        <w:tc>
          <w:tcPr>
            <w:tcW w:w="2736" w:type="dxa"/>
            <w:vMerge/>
            <w:shd w:val="clear" w:color="auto" w:fill="auto"/>
            <w:vAlign w:val="center"/>
          </w:tcPr>
          <w:p w:rsidR="00693C6A" w:rsidRPr="00411C3B" w:rsidRDefault="00693C6A">
            <w:pPr>
              <w:widowControl/>
              <w:jc w:val="left"/>
              <w:rPr>
                <w:rFonts w:ascii="宋体" w:hAnsi="宋体" w:cs="宋体"/>
                <w:bCs/>
                <w:color w:val="000000" w:themeColor="text1"/>
                <w:kern w:val="0"/>
                <w:sz w:val="18"/>
                <w:szCs w:val="18"/>
              </w:rPr>
            </w:pPr>
          </w:p>
        </w:tc>
        <w:tc>
          <w:tcPr>
            <w:tcW w:w="840"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决定</w:t>
            </w:r>
          </w:p>
        </w:tc>
        <w:tc>
          <w:tcPr>
            <w:tcW w:w="5381"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依法需要给予行政处罚的，应制作《行政处罚决定书》，载明违法事实和依据、处罚依据和内容、申请行政复议或提起行政诉讼的途径和期限等内容</w:t>
            </w:r>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830"/>
        </w:trPr>
        <w:tc>
          <w:tcPr>
            <w:tcW w:w="496" w:type="dxa"/>
            <w:vMerge/>
            <w:vAlign w:val="center"/>
          </w:tcPr>
          <w:p w:rsidR="00693C6A" w:rsidRPr="00411C3B" w:rsidRDefault="00693C6A">
            <w:pPr>
              <w:jc w:val="center"/>
              <w:rPr>
                <w:rFonts w:ascii="宋体" w:hAnsi="宋体"/>
                <w:color w:val="000000" w:themeColor="text1"/>
                <w:szCs w:val="21"/>
                <w:highlight w:val="yellow"/>
              </w:rPr>
            </w:pPr>
          </w:p>
        </w:tc>
        <w:tc>
          <w:tcPr>
            <w:tcW w:w="708" w:type="dxa"/>
            <w:vMerge/>
            <w:vAlign w:val="center"/>
          </w:tcPr>
          <w:p w:rsidR="00693C6A" w:rsidRPr="00411C3B" w:rsidRDefault="00693C6A">
            <w:pPr>
              <w:jc w:val="center"/>
              <w:rPr>
                <w:rFonts w:ascii="宋体" w:hAnsi="宋体"/>
                <w:color w:val="000000" w:themeColor="text1"/>
                <w:szCs w:val="21"/>
                <w:highlight w:val="yellow"/>
              </w:rPr>
            </w:pPr>
          </w:p>
        </w:tc>
        <w:tc>
          <w:tcPr>
            <w:tcW w:w="1332" w:type="dxa"/>
            <w:vMerge/>
            <w:shd w:val="clear" w:color="auto" w:fill="auto"/>
            <w:vAlign w:val="center"/>
          </w:tcPr>
          <w:p w:rsidR="00693C6A" w:rsidRPr="00411C3B" w:rsidRDefault="00693C6A">
            <w:pPr>
              <w:widowControl/>
              <w:jc w:val="left"/>
              <w:rPr>
                <w:rFonts w:ascii="宋体" w:hAnsi="宋体"/>
                <w:color w:val="000000" w:themeColor="text1"/>
                <w:sz w:val="18"/>
                <w:szCs w:val="18"/>
                <w:highlight w:val="yellow"/>
              </w:rPr>
            </w:pPr>
          </w:p>
        </w:tc>
        <w:tc>
          <w:tcPr>
            <w:tcW w:w="2736" w:type="dxa"/>
            <w:vMerge/>
            <w:shd w:val="clear" w:color="auto" w:fill="auto"/>
            <w:vAlign w:val="center"/>
          </w:tcPr>
          <w:p w:rsidR="00693C6A" w:rsidRPr="00411C3B" w:rsidRDefault="00693C6A">
            <w:pPr>
              <w:widowControl/>
              <w:jc w:val="left"/>
              <w:rPr>
                <w:rFonts w:ascii="宋体" w:hAnsi="宋体" w:cs="宋体"/>
                <w:bCs/>
                <w:color w:val="000000" w:themeColor="text1"/>
                <w:kern w:val="0"/>
                <w:sz w:val="18"/>
                <w:szCs w:val="18"/>
              </w:rPr>
            </w:pPr>
          </w:p>
        </w:tc>
        <w:tc>
          <w:tcPr>
            <w:tcW w:w="840"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送达</w:t>
            </w:r>
          </w:p>
        </w:tc>
        <w:tc>
          <w:tcPr>
            <w:tcW w:w="5381"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行政处罚决定书应当在宣告后当场交付当事人。当事人不在场的，行政机关应当在7日内依照民事诉讼的有关规定，将行政处罚决定书送达当事人。</w:t>
            </w:r>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693C6A" w:rsidRPr="00411C3B" w:rsidRDefault="00693C6A">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753"/>
        </w:trPr>
        <w:tc>
          <w:tcPr>
            <w:tcW w:w="496" w:type="dxa"/>
            <w:vMerge/>
            <w:vAlign w:val="center"/>
          </w:tcPr>
          <w:p w:rsidR="00693C6A" w:rsidRPr="00411C3B" w:rsidRDefault="00693C6A">
            <w:pPr>
              <w:jc w:val="center"/>
              <w:rPr>
                <w:rFonts w:ascii="宋体" w:hAnsi="宋体"/>
                <w:color w:val="000000" w:themeColor="text1"/>
                <w:szCs w:val="21"/>
                <w:highlight w:val="yellow"/>
              </w:rPr>
            </w:pPr>
          </w:p>
        </w:tc>
        <w:tc>
          <w:tcPr>
            <w:tcW w:w="708" w:type="dxa"/>
            <w:vMerge/>
            <w:vAlign w:val="center"/>
          </w:tcPr>
          <w:p w:rsidR="00693C6A" w:rsidRPr="00411C3B" w:rsidRDefault="00693C6A">
            <w:pPr>
              <w:jc w:val="center"/>
              <w:rPr>
                <w:rFonts w:ascii="宋体" w:hAnsi="宋体"/>
                <w:color w:val="000000" w:themeColor="text1"/>
                <w:szCs w:val="21"/>
                <w:highlight w:val="yellow"/>
              </w:rPr>
            </w:pPr>
          </w:p>
        </w:tc>
        <w:tc>
          <w:tcPr>
            <w:tcW w:w="1332" w:type="dxa"/>
            <w:vMerge/>
            <w:shd w:val="clear" w:color="auto" w:fill="auto"/>
            <w:vAlign w:val="center"/>
          </w:tcPr>
          <w:p w:rsidR="00693C6A" w:rsidRPr="00411C3B" w:rsidRDefault="00693C6A">
            <w:pPr>
              <w:widowControl/>
              <w:jc w:val="left"/>
              <w:rPr>
                <w:rFonts w:ascii="宋体" w:hAnsi="宋体"/>
                <w:color w:val="000000" w:themeColor="text1"/>
                <w:sz w:val="18"/>
                <w:szCs w:val="18"/>
                <w:highlight w:val="yellow"/>
              </w:rPr>
            </w:pPr>
          </w:p>
        </w:tc>
        <w:tc>
          <w:tcPr>
            <w:tcW w:w="2736" w:type="dxa"/>
            <w:vMerge/>
            <w:shd w:val="clear" w:color="auto" w:fill="auto"/>
            <w:vAlign w:val="center"/>
          </w:tcPr>
          <w:p w:rsidR="00693C6A" w:rsidRPr="00411C3B" w:rsidRDefault="00693C6A">
            <w:pPr>
              <w:widowControl/>
              <w:jc w:val="left"/>
              <w:rPr>
                <w:rFonts w:ascii="宋体" w:hAnsi="宋体" w:cs="宋体"/>
                <w:bCs/>
                <w:color w:val="000000" w:themeColor="text1"/>
                <w:kern w:val="0"/>
                <w:sz w:val="18"/>
                <w:szCs w:val="18"/>
              </w:rPr>
            </w:pPr>
          </w:p>
        </w:tc>
        <w:tc>
          <w:tcPr>
            <w:tcW w:w="840"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执行</w:t>
            </w:r>
          </w:p>
        </w:tc>
        <w:tc>
          <w:tcPr>
            <w:tcW w:w="5381" w:type="dxa"/>
            <w:shd w:val="clear" w:color="auto" w:fill="auto"/>
            <w:vAlign w:val="center"/>
          </w:tcPr>
          <w:p w:rsidR="00693C6A" w:rsidRPr="00411C3B" w:rsidRDefault="00693C6A">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监督当事人在决定的期限内（15日内），履行生效的行政处罚决定。当事人在法定期限内没有申请行政复议或提起行政诉讼，又不履行的，可申请人民法院强制执行。</w:t>
            </w:r>
          </w:p>
        </w:tc>
        <w:tc>
          <w:tcPr>
            <w:tcW w:w="927" w:type="dxa"/>
            <w:vMerge/>
            <w:vAlign w:val="center"/>
          </w:tcPr>
          <w:p w:rsidR="00693C6A" w:rsidRPr="00411C3B" w:rsidRDefault="00693C6A">
            <w:pPr>
              <w:jc w:val="center"/>
              <w:rPr>
                <w:rFonts w:ascii="宋体" w:hAnsi="宋体"/>
                <w:color w:val="000000" w:themeColor="text1"/>
                <w:szCs w:val="21"/>
              </w:rPr>
            </w:pPr>
          </w:p>
        </w:tc>
        <w:tc>
          <w:tcPr>
            <w:tcW w:w="774" w:type="dxa"/>
            <w:shd w:val="clear" w:color="auto" w:fill="auto"/>
            <w:vAlign w:val="center"/>
          </w:tcPr>
          <w:p w:rsidR="00693C6A" w:rsidRPr="00411C3B" w:rsidRDefault="00693C6A">
            <w:pPr>
              <w:jc w:val="center"/>
              <w:rPr>
                <w:rFonts w:ascii="宋体" w:hAnsi="宋体"/>
                <w:color w:val="000000" w:themeColor="text1"/>
                <w:szCs w:val="21"/>
              </w:rPr>
            </w:pPr>
          </w:p>
        </w:tc>
        <w:tc>
          <w:tcPr>
            <w:tcW w:w="846" w:type="dxa"/>
            <w:shd w:val="clear" w:color="auto" w:fill="auto"/>
            <w:vAlign w:val="center"/>
          </w:tcPr>
          <w:p w:rsidR="00693C6A" w:rsidRPr="00411C3B" w:rsidRDefault="00693C6A">
            <w:pPr>
              <w:jc w:val="center"/>
              <w:rPr>
                <w:rFonts w:ascii="宋体" w:hAnsi="宋体"/>
                <w:color w:val="000000" w:themeColor="text1"/>
                <w:szCs w:val="21"/>
              </w:rPr>
            </w:pPr>
          </w:p>
        </w:tc>
        <w:tc>
          <w:tcPr>
            <w:tcW w:w="1097" w:type="dxa"/>
            <w:vMerge/>
            <w:vAlign w:val="center"/>
          </w:tcPr>
          <w:p w:rsidR="00693C6A" w:rsidRPr="00411C3B" w:rsidRDefault="00693C6A">
            <w:pPr>
              <w:jc w:val="center"/>
              <w:rPr>
                <w:rFonts w:ascii="宋体" w:hAnsi="宋体"/>
                <w:color w:val="000000" w:themeColor="text1"/>
                <w:szCs w:val="21"/>
              </w:rPr>
            </w:pPr>
          </w:p>
        </w:tc>
      </w:tr>
      <w:tr w:rsidR="00693C6A" w:rsidRPr="00411C3B">
        <w:trPr>
          <w:trHeight w:val="737"/>
        </w:trPr>
        <w:tc>
          <w:tcPr>
            <w:tcW w:w="15137" w:type="dxa"/>
            <w:gridSpan w:val="10"/>
            <w:vAlign w:val="center"/>
          </w:tcPr>
          <w:p w:rsidR="00693C6A" w:rsidRPr="00411C3B" w:rsidRDefault="00693C6A">
            <w:pPr>
              <w:rPr>
                <w:rFonts w:ascii="宋体" w:hAnsi="宋体"/>
                <w:color w:val="000000" w:themeColor="text1"/>
                <w:szCs w:val="21"/>
              </w:rPr>
            </w:pPr>
          </w:p>
        </w:tc>
      </w:tr>
    </w:tbl>
    <w:p w:rsidR="00A93E29" w:rsidRPr="00411C3B" w:rsidRDefault="009F539B">
      <w:pPr>
        <w:rPr>
          <w:rFonts w:ascii="微软雅黑" w:eastAsia="微软雅黑" w:hAnsi="微软雅黑"/>
          <w:color w:val="000000" w:themeColor="text1"/>
          <w:sz w:val="48"/>
          <w:szCs w:val="48"/>
        </w:rPr>
      </w:pPr>
      <w:r w:rsidRPr="00411C3B">
        <w:rPr>
          <w:rFonts w:ascii="微软雅黑" w:eastAsia="微软雅黑" w:hAnsi="微软雅黑" w:hint="eastAsia"/>
          <w:color w:val="000000" w:themeColor="text1"/>
          <w:sz w:val="48"/>
          <w:szCs w:val="48"/>
        </w:rPr>
        <w:lastRenderedPageBreak/>
        <w:t xml:space="preserve">              </w:t>
      </w: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696"/>
        <w:gridCol w:w="780"/>
        <w:gridCol w:w="2126"/>
        <w:gridCol w:w="997"/>
        <w:gridCol w:w="6374"/>
        <w:gridCol w:w="927"/>
        <w:gridCol w:w="774"/>
        <w:gridCol w:w="846"/>
        <w:gridCol w:w="1097"/>
      </w:tblGrid>
      <w:tr w:rsidR="00A93E29" w:rsidRPr="00411C3B">
        <w:trPr>
          <w:trHeight w:val="447"/>
        </w:trPr>
        <w:tc>
          <w:tcPr>
            <w:tcW w:w="520"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696"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780"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2126" w:type="dxa"/>
            <w:tcBorders>
              <w:bottom w:val="single" w:sz="4" w:space="0" w:color="auto"/>
            </w:tcBorders>
            <w:vAlign w:val="center"/>
          </w:tcPr>
          <w:p w:rsidR="00A93E29" w:rsidRPr="00411C3B" w:rsidRDefault="009F539B">
            <w:pPr>
              <w:ind w:leftChars="11" w:left="23" w:firstLineChars="400" w:firstLine="840"/>
              <w:jc w:val="center"/>
              <w:rPr>
                <w:rFonts w:ascii="宋体" w:hAnsi="宋体"/>
                <w:color w:val="000000" w:themeColor="text1"/>
              </w:rPr>
            </w:pPr>
            <w:r w:rsidRPr="00411C3B">
              <w:rPr>
                <w:rFonts w:ascii="宋体" w:hAnsi="宋体" w:cs="黑体"/>
                <w:color w:val="000000" w:themeColor="text1"/>
              </w:rPr>
              <w:t>实施依据</w:t>
            </w:r>
          </w:p>
        </w:tc>
        <w:tc>
          <w:tcPr>
            <w:tcW w:w="997" w:type="dxa"/>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6374" w:type="dxa"/>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trPr>
          <w:trHeight w:val="488"/>
        </w:trPr>
        <w:tc>
          <w:tcPr>
            <w:tcW w:w="520" w:type="dxa"/>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1</w:t>
            </w:r>
            <w:r w:rsidRPr="00411C3B">
              <w:rPr>
                <w:rFonts w:ascii="宋体" w:eastAsiaTheme="minorEastAsia" w:hAnsi="宋体" w:hint="eastAsia"/>
                <w:color w:val="000000" w:themeColor="text1"/>
                <w:szCs w:val="21"/>
              </w:rPr>
              <w:t>0</w:t>
            </w:r>
          </w:p>
        </w:tc>
        <w:tc>
          <w:tcPr>
            <w:tcW w:w="696"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780" w:type="dxa"/>
            <w:vMerge w:val="restart"/>
            <w:shd w:val="clear" w:color="auto" w:fill="auto"/>
            <w:vAlign w:val="center"/>
          </w:tcPr>
          <w:p w:rsidR="00A93E29" w:rsidRPr="00411C3B" w:rsidRDefault="0000092F">
            <w:pPr>
              <w:widowControl/>
              <w:jc w:val="left"/>
              <w:rPr>
                <w:rFonts w:ascii="宋体" w:hAnsi="宋体"/>
                <w:color w:val="000000" w:themeColor="text1"/>
                <w:szCs w:val="21"/>
              </w:rPr>
            </w:pPr>
            <w:r w:rsidRPr="00411C3B">
              <w:rPr>
                <w:rFonts w:ascii="宋体" w:hAnsi="宋体" w:cs="宋体" w:hint="eastAsia"/>
                <w:color w:val="000000" w:themeColor="text1"/>
                <w:kern w:val="0"/>
                <w:sz w:val="18"/>
                <w:szCs w:val="18"/>
              </w:rPr>
              <w:t>擅自改变特殊标志文字、图形，违反特殊标志许可使用管理义务，超范围使用特殊标志的处罚</w:t>
            </w:r>
          </w:p>
        </w:tc>
        <w:tc>
          <w:tcPr>
            <w:tcW w:w="2126" w:type="dxa"/>
            <w:vMerge w:val="restart"/>
            <w:shd w:val="clear" w:color="auto" w:fill="auto"/>
            <w:vAlign w:val="center"/>
          </w:tcPr>
          <w:p w:rsidR="00A93E29" w:rsidRPr="00411C3B" w:rsidRDefault="0000092F" w:rsidP="0000092F">
            <w:pPr>
              <w:widowControl/>
              <w:jc w:val="left"/>
              <w:rPr>
                <w:rFonts w:ascii="宋体" w:hAnsi="宋体"/>
                <w:color w:val="000000" w:themeColor="text1"/>
              </w:rPr>
            </w:pPr>
            <w:r w:rsidRPr="00411C3B">
              <w:rPr>
                <w:rFonts w:ascii="宋体" w:hAnsi="宋体" w:cs="宋体" w:hint="eastAsia"/>
                <w:color w:val="000000" w:themeColor="text1"/>
                <w:kern w:val="0"/>
                <w:sz w:val="18"/>
                <w:szCs w:val="18"/>
              </w:rPr>
              <w:t>《特殊标志管理条例》第十五条，责令改正，可以处5万元以下的罚款；情节严重的，由县级以上人民政府工商行政管理部门责令使用人停止使用该特殊标志，由国务院工商行政管理部门撤销所有人的特殊标志登记。</w:t>
            </w:r>
          </w:p>
        </w:tc>
        <w:tc>
          <w:tcPr>
            <w:tcW w:w="99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927" w:type="dxa"/>
            <w:vMerge w:val="restart"/>
            <w:vAlign w:val="center"/>
          </w:tcPr>
          <w:p w:rsidR="00A93E29" w:rsidRPr="00411C3B" w:rsidRDefault="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725"/>
        </w:trPr>
        <w:tc>
          <w:tcPr>
            <w:tcW w:w="520" w:type="dxa"/>
            <w:vMerge/>
            <w:vAlign w:val="center"/>
          </w:tcPr>
          <w:p w:rsidR="00A93E29" w:rsidRPr="00411C3B" w:rsidRDefault="00A93E29">
            <w:pPr>
              <w:jc w:val="center"/>
              <w:rPr>
                <w:rFonts w:ascii="宋体" w:hAnsi="宋体"/>
                <w:color w:val="000000" w:themeColor="text1"/>
                <w:szCs w:val="21"/>
                <w:highlight w:val="yellow"/>
              </w:rPr>
            </w:pPr>
          </w:p>
        </w:tc>
        <w:tc>
          <w:tcPr>
            <w:tcW w:w="696" w:type="dxa"/>
            <w:vMerge/>
            <w:vAlign w:val="center"/>
          </w:tcPr>
          <w:p w:rsidR="00A93E29" w:rsidRPr="00411C3B" w:rsidRDefault="00A93E29">
            <w:pPr>
              <w:jc w:val="center"/>
              <w:rPr>
                <w:rFonts w:ascii="宋体" w:hAnsi="宋体"/>
                <w:color w:val="000000" w:themeColor="text1"/>
                <w:szCs w:val="21"/>
                <w:highlight w:val="yellow"/>
              </w:rPr>
            </w:pPr>
          </w:p>
        </w:tc>
        <w:tc>
          <w:tcPr>
            <w:tcW w:w="78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26"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99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12"/>
        </w:trPr>
        <w:tc>
          <w:tcPr>
            <w:tcW w:w="520" w:type="dxa"/>
            <w:vMerge/>
            <w:vAlign w:val="center"/>
          </w:tcPr>
          <w:p w:rsidR="00A93E29" w:rsidRPr="00411C3B" w:rsidRDefault="00A93E29">
            <w:pPr>
              <w:jc w:val="center"/>
              <w:rPr>
                <w:rFonts w:ascii="宋体" w:hAnsi="宋体"/>
                <w:color w:val="000000" w:themeColor="text1"/>
                <w:szCs w:val="21"/>
                <w:highlight w:val="yellow"/>
              </w:rPr>
            </w:pPr>
          </w:p>
        </w:tc>
        <w:tc>
          <w:tcPr>
            <w:tcW w:w="696" w:type="dxa"/>
            <w:vMerge/>
            <w:vAlign w:val="center"/>
          </w:tcPr>
          <w:p w:rsidR="00A93E29" w:rsidRPr="00411C3B" w:rsidRDefault="00A93E29">
            <w:pPr>
              <w:jc w:val="center"/>
              <w:rPr>
                <w:rFonts w:ascii="宋体" w:hAnsi="宋体"/>
                <w:color w:val="000000" w:themeColor="text1"/>
                <w:szCs w:val="21"/>
                <w:highlight w:val="yellow"/>
              </w:rPr>
            </w:pPr>
          </w:p>
        </w:tc>
        <w:tc>
          <w:tcPr>
            <w:tcW w:w="78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26"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99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520" w:type="dxa"/>
            <w:vMerge/>
            <w:vAlign w:val="center"/>
          </w:tcPr>
          <w:p w:rsidR="00A93E29" w:rsidRPr="00411C3B" w:rsidRDefault="00A93E29">
            <w:pPr>
              <w:jc w:val="center"/>
              <w:rPr>
                <w:rFonts w:ascii="宋体" w:hAnsi="宋体"/>
                <w:color w:val="000000" w:themeColor="text1"/>
                <w:szCs w:val="21"/>
                <w:highlight w:val="yellow"/>
              </w:rPr>
            </w:pPr>
          </w:p>
        </w:tc>
        <w:tc>
          <w:tcPr>
            <w:tcW w:w="696" w:type="dxa"/>
            <w:vMerge/>
            <w:vAlign w:val="center"/>
          </w:tcPr>
          <w:p w:rsidR="00A93E29" w:rsidRPr="00411C3B" w:rsidRDefault="00A93E29">
            <w:pPr>
              <w:jc w:val="center"/>
              <w:rPr>
                <w:rFonts w:ascii="宋体" w:hAnsi="宋体"/>
                <w:color w:val="000000" w:themeColor="text1"/>
                <w:szCs w:val="21"/>
                <w:highlight w:val="yellow"/>
              </w:rPr>
            </w:pPr>
          </w:p>
        </w:tc>
        <w:tc>
          <w:tcPr>
            <w:tcW w:w="78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26"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99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1082"/>
        </w:trPr>
        <w:tc>
          <w:tcPr>
            <w:tcW w:w="520" w:type="dxa"/>
            <w:vMerge/>
            <w:vAlign w:val="center"/>
          </w:tcPr>
          <w:p w:rsidR="00A93E29" w:rsidRPr="00411C3B" w:rsidRDefault="00A93E29">
            <w:pPr>
              <w:jc w:val="center"/>
              <w:rPr>
                <w:rFonts w:ascii="宋体" w:hAnsi="宋体"/>
                <w:color w:val="000000" w:themeColor="text1"/>
                <w:szCs w:val="21"/>
                <w:highlight w:val="yellow"/>
              </w:rPr>
            </w:pPr>
          </w:p>
        </w:tc>
        <w:tc>
          <w:tcPr>
            <w:tcW w:w="696" w:type="dxa"/>
            <w:vMerge/>
            <w:vAlign w:val="center"/>
          </w:tcPr>
          <w:p w:rsidR="00A93E29" w:rsidRPr="00411C3B" w:rsidRDefault="00A93E29">
            <w:pPr>
              <w:jc w:val="center"/>
              <w:rPr>
                <w:rFonts w:ascii="宋体" w:hAnsi="宋体"/>
                <w:color w:val="000000" w:themeColor="text1"/>
                <w:szCs w:val="21"/>
                <w:highlight w:val="yellow"/>
              </w:rPr>
            </w:pPr>
          </w:p>
        </w:tc>
        <w:tc>
          <w:tcPr>
            <w:tcW w:w="78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26"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99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520" w:type="dxa"/>
            <w:vMerge/>
            <w:vAlign w:val="center"/>
          </w:tcPr>
          <w:p w:rsidR="00A93E29" w:rsidRPr="00411C3B" w:rsidRDefault="00A93E29">
            <w:pPr>
              <w:jc w:val="center"/>
              <w:rPr>
                <w:rFonts w:ascii="宋体" w:hAnsi="宋体"/>
                <w:color w:val="000000" w:themeColor="text1"/>
                <w:szCs w:val="21"/>
                <w:highlight w:val="yellow"/>
              </w:rPr>
            </w:pPr>
          </w:p>
        </w:tc>
        <w:tc>
          <w:tcPr>
            <w:tcW w:w="696" w:type="dxa"/>
            <w:vMerge/>
            <w:vAlign w:val="center"/>
          </w:tcPr>
          <w:p w:rsidR="00A93E29" w:rsidRPr="00411C3B" w:rsidRDefault="00A93E29">
            <w:pPr>
              <w:jc w:val="center"/>
              <w:rPr>
                <w:rFonts w:ascii="宋体" w:hAnsi="宋体"/>
                <w:color w:val="000000" w:themeColor="text1"/>
                <w:szCs w:val="21"/>
                <w:highlight w:val="yellow"/>
              </w:rPr>
            </w:pPr>
          </w:p>
        </w:tc>
        <w:tc>
          <w:tcPr>
            <w:tcW w:w="78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26"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99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520" w:type="dxa"/>
            <w:vMerge/>
            <w:vAlign w:val="center"/>
          </w:tcPr>
          <w:p w:rsidR="00A93E29" w:rsidRPr="00411C3B" w:rsidRDefault="00A93E29">
            <w:pPr>
              <w:jc w:val="center"/>
              <w:rPr>
                <w:rFonts w:ascii="宋体" w:hAnsi="宋体"/>
                <w:color w:val="000000" w:themeColor="text1"/>
                <w:szCs w:val="21"/>
                <w:highlight w:val="yellow"/>
              </w:rPr>
            </w:pPr>
          </w:p>
        </w:tc>
        <w:tc>
          <w:tcPr>
            <w:tcW w:w="696" w:type="dxa"/>
            <w:vMerge/>
            <w:vAlign w:val="center"/>
          </w:tcPr>
          <w:p w:rsidR="00A93E29" w:rsidRPr="00411C3B" w:rsidRDefault="00A93E29">
            <w:pPr>
              <w:jc w:val="center"/>
              <w:rPr>
                <w:rFonts w:ascii="宋体" w:hAnsi="宋体"/>
                <w:color w:val="000000" w:themeColor="text1"/>
                <w:szCs w:val="21"/>
                <w:highlight w:val="yellow"/>
              </w:rPr>
            </w:pPr>
          </w:p>
        </w:tc>
        <w:tc>
          <w:tcPr>
            <w:tcW w:w="78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26"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99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37"/>
        </w:trPr>
        <w:tc>
          <w:tcPr>
            <w:tcW w:w="15137" w:type="dxa"/>
            <w:gridSpan w:val="10"/>
            <w:vAlign w:val="center"/>
          </w:tcPr>
          <w:p w:rsidR="00A93E29" w:rsidRPr="00411C3B" w:rsidRDefault="00A93E29">
            <w:pPr>
              <w:rPr>
                <w:rFonts w:ascii="宋体" w:hAnsi="宋体"/>
                <w:color w:val="000000" w:themeColor="text1"/>
                <w:szCs w:val="21"/>
              </w:rPr>
            </w:pPr>
          </w:p>
        </w:tc>
      </w:tr>
    </w:tbl>
    <w:p w:rsidR="00A93E29" w:rsidRPr="00411C3B" w:rsidRDefault="009F539B">
      <w:pPr>
        <w:rPr>
          <w:rFonts w:ascii="微软雅黑" w:eastAsia="微软雅黑" w:hAnsi="微软雅黑"/>
          <w:color w:val="000000" w:themeColor="text1"/>
          <w:sz w:val="48"/>
          <w:szCs w:val="48"/>
        </w:rPr>
      </w:pPr>
      <w:r w:rsidRPr="00411C3B">
        <w:rPr>
          <w:rFonts w:ascii="微软雅黑" w:eastAsia="微软雅黑" w:hAnsi="微软雅黑" w:hint="eastAsia"/>
          <w:color w:val="000000" w:themeColor="text1"/>
          <w:sz w:val="48"/>
          <w:szCs w:val="48"/>
        </w:rPr>
        <w:lastRenderedPageBreak/>
        <w:t xml:space="preserve">                 </w:t>
      </w: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
        <w:gridCol w:w="648"/>
        <w:gridCol w:w="758"/>
        <w:gridCol w:w="2101"/>
        <w:gridCol w:w="1164"/>
        <w:gridCol w:w="6374"/>
        <w:gridCol w:w="927"/>
        <w:gridCol w:w="774"/>
        <w:gridCol w:w="846"/>
        <w:gridCol w:w="1097"/>
      </w:tblGrid>
      <w:tr w:rsidR="00A93E29" w:rsidRPr="00411C3B">
        <w:trPr>
          <w:trHeight w:val="447"/>
        </w:trPr>
        <w:tc>
          <w:tcPr>
            <w:tcW w:w="448"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648"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758"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2101" w:type="dxa"/>
            <w:tcBorders>
              <w:bottom w:val="single" w:sz="4" w:space="0" w:color="auto"/>
            </w:tcBorders>
            <w:vAlign w:val="center"/>
          </w:tcPr>
          <w:p w:rsidR="00A93E29" w:rsidRPr="00411C3B" w:rsidRDefault="009F539B" w:rsidP="0000092F">
            <w:pPr>
              <w:jc w:val="center"/>
              <w:rPr>
                <w:rFonts w:ascii="宋体" w:hAnsi="宋体"/>
                <w:color w:val="000000" w:themeColor="text1"/>
              </w:rPr>
            </w:pPr>
            <w:r w:rsidRPr="00411C3B">
              <w:rPr>
                <w:rFonts w:ascii="宋体" w:hAnsi="宋体" w:cs="黑体"/>
                <w:color w:val="000000" w:themeColor="text1"/>
              </w:rPr>
              <w:t>实施依据</w:t>
            </w:r>
          </w:p>
        </w:tc>
        <w:tc>
          <w:tcPr>
            <w:tcW w:w="1164" w:type="dxa"/>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6374" w:type="dxa"/>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trPr>
          <w:trHeight w:val="488"/>
        </w:trPr>
        <w:tc>
          <w:tcPr>
            <w:tcW w:w="448" w:type="dxa"/>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1</w:t>
            </w:r>
            <w:r w:rsidRPr="00411C3B">
              <w:rPr>
                <w:rFonts w:ascii="宋体" w:eastAsiaTheme="minorEastAsia" w:hAnsi="宋体" w:hint="eastAsia"/>
                <w:color w:val="000000" w:themeColor="text1"/>
                <w:szCs w:val="21"/>
              </w:rPr>
              <w:t>1</w:t>
            </w:r>
          </w:p>
        </w:tc>
        <w:tc>
          <w:tcPr>
            <w:tcW w:w="648"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758" w:type="dxa"/>
            <w:vMerge w:val="restart"/>
            <w:shd w:val="clear" w:color="auto" w:fill="auto"/>
            <w:vAlign w:val="center"/>
          </w:tcPr>
          <w:p w:rsidR="00A93E29" w:rsidRPr="00411C3B" w:rsidRDefault="0000092F">
            <w:pPr>
              <w:widowControl/>
              <w:jc w:val="left"/>
              <w:rPr>
                <w:rFonts w:ascii="宋体" w:hAnsi="宋体"/>
                <w:color w:val="000000" w:themeColor="text1"/>
                <w:szCs w:val="21"/>
              </w:rPr>
            </w:pPr>
            <w:r w:rsidRPr="00411C3B">
              <w:rPr>
                <w:rFonts w:ascii="宋体" w:hAnsi="宋体" w:cs="宋体" w:hint="eastAsia"/>
                <w:color w:val="000000" w:themeColor="text1"/>
                <w:kern w:val="0"/>
                <w:sz w:val="18"/>
                <w:szCs w:val="18"/>
              </w:rPr>
              <w:t>侵犯特殊标志专有权行为的处罚</w:t>
            </w:r>
          </w:p>
        </w:tc>
        <w:tc>
          <w:tcPr>
            <w:tcW w:w="2101" w:type="dxa"/>
            <w:vMerge w:val="restart"/>
            <w:shd w:val="clear" w:color="auto" w:fill="auto"/>
            <w:vAlign w:val="center"/>
          </w:tcPr>
          <w:p w:rsidR="00A93E29" w:rsidRPr="00411C3B" w:rsidRDefault="0000092F" w:rsidP="0000092F">
            <w:pPr>
              <w:widowControl/>
              <w:jc w:val="left"/>
              <w:rPr>
                <w:rFonts w:ascii="宋体" w:hAnsi="宋体"/>
                <w:color w:val="000000" w:themeColor="text1"/>
              </w:rPr>
            </w:pPr>
            <w:r w:rsidRPr="00411C3B">
              <w:rPr>
                <w:rFonts w:ascii="宋体" w:hAnsi="宋体" w:cs="宋体" w:hint="eastAsia"/>
                <w:color w:val="000000" w:themeColor="text1"/>
                <w:kern w:val="0"/>
                <w:sz w:val="18"/>
                <w:szCs w:val="18"/>
              </w:rPr>
              <w:t>《特殊标志管理条例》第十六条，由县级以上人民政府工商行政管理部门责令侵权人立即停止侵权行为，没收侵权商品，没收违法所得，并处违法所得5倍以下的罚款，没有违法所得的，处1万元以下的罚款</w:t>
            </w:r>
          </w:p>
        </w:tc>
        <w:tc>
          <w:tcPr>
            <w:tcW w:w="116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927" w:type="dxa"/>
            <w:vMerge w:val="restart"/>
            <w:vAlign w:val="center"/>
          </w:tcPr>
          <w:p w:rsidR="00A93E29" w:rsidRPr="00411C3B" w:rsidRDefault="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725"/>
        </w:trPr>
        <w:tc>
          <w:tcPr>
            <w:tcW w:w="448"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75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01"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12"/>
        </w:trPr>
        <w:tc>
          <w:tcPr>
            <w:tcW w:w="448"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75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01"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448"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75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01"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1082"/>
        </w:trPr>
        <w:tc>
          <w:tcPr>
            <w:tcW w:w="448"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75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01"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48"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75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01"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48"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75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101"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116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37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37"/>
        </w:trPr>
        <w:tc>
          <w:tcPr>
            <w:tcW w:w="15137" w:type="dxa"/>
            <w:gridSpan w:val="10"/>
            <w:vAlign w:val="center"/>
          </w:tcPr>
          <w:p w:rsidR="00A93E29" w:rsidRPr="00411C3B" w:rsidRDefault="00A93E29">
            <w:pPr>
              <w:rPr>
                <w:rFonts w:ascii="宋体" w:hAnsi="宋体"/>
                <w:color w:val="000000" w:themeColor="text1"/>
                <w:szCs w:val="21"/>
              </w:rPr>
            </w:pPr>
          </w:p>
        </w:tc>
      </w:tr>
    </w:tbl>
    <w:p w:rsidR="00A93E29" w:rsidRPr="00411C3B" w:rsidRDefault="00A93E29">
      <w:pPr>
        <w:jc w:val="cente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
        <w:gridCol w:w="672"/>
        <w:gridCol w:w="1308"/>
        <w:gridCol w:w="2552"/>
        <w:gridCol w:w="850"/>
        <w:gridCol w:w="6237"/>
        <w:gridCol w:w="851"/>
        <w:gridCol w:w="709"/>
        <w:gridCol w:w="708"/>
        <w:gridCol w:w="809"/>
      </w:tblGrid>
      <w:tr w:rsidR="00A93E29" w:rsidRPr="00411C3B">
        <w:trPr>
          <w:trHeight w:val="447"/>
        </w:trPr>
        <w:tc>
          <w:tcPr>
            <w:tcW w:w="441"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672"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1308"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2552" w:type="dxa"/>
            <w:tcBorders>
              <w:bottom w:val="single" w:sz="4" w:space="0" w:color="auto"/>
            </w:tcBorders>
            <w:vAlign w:val="center"/>
          </w:tcPr>
          <w:p w:rsidR="00A93E29" w:rsidRPr="00411C3B" w:rsidRDefault="009F539B">
            <w:pPr>
              <w:ind w:leftChars="11" w:left="23" w:firstLineChars="400" w:firstLine="840"/>
              <w:jc w:val="center"/>
              <w:rPr>
                <w:rFonts w:ascii="宋体" w:hAnsi="宋体"/>
                <w:color w:val="000000" w:themeColor="text1"/>
              </w:rPr>
            </w:pPr>
            <w:r w:rsidRPr="00411C3B">
              <w:rPr>
                <w:rFonts w:ascii="宋体" w:hAnsi="宋体" w:cs="黑体"/>
                <w:color w:val="000000" w:themeColor="text1"/>
              </w:rPr>
              <w:t>实施依据</w:t>
            </w:r>
          </w:p>
        </w:tc>
        <w:tc>
          <w:tcPr>
            <w:tcW w:w="850" w:type="dxa"/>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6237" w:type="dxa"/>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851"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09"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708" w:type="dxa"/>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809"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tc>
          <w:tcPr>
            <w:tcW w:w="441" w:type="dxa"/>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1</w:t>
            </w:r>
            <w:r w:rsidRPr="00411C3B">
              <w:rPr>
                <w:rFonts w:ascii="宋体" w:eastAsiaTheme="minorEastAsia" w:hAnsi="宋体" w:hint="eastAsia"/>
                <w:color w:val="000000" w:themeColor="text1"/>
                <w:szCs w:val="21"/>
              </w:rPr>
              <w:t>2</w:t>
            </w:r>
          </w:p>
        </w:tc>
        <w:tc>
          <w:tcPr>
            <w:tcW w:w="672"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1308" w:type="dxa"/>
            <w:vMerge w:val="restart"/>
            <w:shd w:val="clear" w:color="auto" w:fill="auto"/>
            <w:vAlign w:val="center"/>
          </w:tcPr>
          <w:p w:rsidR="00A93E29" w:rsidRPr="00411C3B" w:rsidRDefault="0000092F">
            <w:pPr>
              <w:widowControl/>
              <w:jc w:val="left"/>
              <w:rPr>
                <w:rFonts w:ascii="宋体" w:hAnsi="宋体"/>
                <w:color w:val="000000" w:themeColor="text1"/>
                <w:szCs w:val="21"/>
              </w:rPr>
            </w:pPr>
            <w:r w:rsidRPr="00411C3B">
              <w:rPr>
                <w:rFonts w:ascii="宋体" w:hAnsi="宋体" w:cs="宋体" w:hint="eastAsia"/>
                <w:color w:val="000000" w:themeColor="text1"/>
                <w:kern w:val="0"/>
                <w:sz w:val="18"/>
                <w:szCs w:val="18"/>
              </w:rPr>
              <w:t>对驰名商标违规进行商业宣传的处罚</w:t>
            </w:r>
          </w:p>
        </w:tc>
        <w:tc>
          <w:tcPr>
            <w:tcW w:w="2552" w:type="dxa"/>
            <w:vMerge w:val="restart"/>
            <w:shd w:val="clear" w:color="auto" w:fill="auto"/>
            <w:vAlign w:val="center"/>
          </w:tcPr>
          <w:p w:rsidR="0000092F" w:rsidRPr="00411C3B" w:rsidRDefault="0000092F" w:rsidP="0000092F">
            <w:pPr>
              <w:widowControl/>
              <w:jc w:val="left"/>
              <w:rPr>
                <w:rFonts w:ascii="宋体" w:hAnsi="宋体" w:cs="宋体"/>
                <w:color w:val="000000" w:themeColor="text1"/>
                <w:kern w:val="0"/>
                <w:sz w:val="18"/>
                <w:szCs w:val="18"/>
              </w:rPr>
            </w:pPr>
            <w:r w:rsidRPr="00411C3B">
              <w:rPr>
                <w:rFonts w:ascii="宋体" w:hAnsi="宋体" w:cs="宋体" w:hint="eastAsia"/>
                <w:color w:val="000000" w:themeColor="text1"/>
                <w:kern w:val="0"/>
                <w:sz w:val="18"/>
                <w:szCs w:val="18"/>
              </w:rPr>
              <w:t>《商标法》第十四条第五款、第五十三条，由地方工商行政管理部门责令改正，处十万元罚款。”</w:t>
            </w:r>
          </w:p>
          <w:p w:rsidR="00A93E29" w:rsidRPr="00411C3B" w:rsidRDefault="0000092F" w:rsidP="0000092F">
            <w:pPr>
              <w:widowControl/>
              <w:jc w:val="left"/>
              <w:rPr>
                <w:rFonts w:ascii="宋体" w:hAnsi="宋体"/>
                <w:color w:val="000000" w:themeColor="text1"/>
                <w:sz w:val="18"/>
              </w:rPr>
            </w:pPr>
            <w:r w:rsidRPr="00411C3B">
              <w:rPr>
                <w:rFonts w:ascii="宋体" w:hAnsi="宋体" w:cs="宋体" w:hint="eastAsia"/>
                <w:color w:val="000000" w:themeColor="text1"/>
                <w:kern w:val="0"/>
                <w:sz w:val="18"/>
                <w:szCs w:val="18"/>
              </w:rPr>
              <w:t>《广告法》第七条，责令负有责任的广告主、广告经营者、广告发布者停止发布、公开更正，没收广告费用，并处广告费用一倍以上五倍以下的罚款；情节严重的，依法停止其广告业务。构成犯罪的，依法追究刑事责任。”</w:t>
            </w:r>
          </w:p>
        </w:tc>
        <w:tc>
          <w:tcPr>
            <w:tcW w:w="85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23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851" w:type="dxa"/>
            <w:vMerge w:val="restart"/>
            <w:vAlign w:val="center"/>
          </w:tcPr>
          <w:p w:rsidR="00A93E29" w:rsidRPr="00411C3B" w:rsidRDefault="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09" w:type="dxa"/>
            <w:shd w:val="clear" w:color="auto" w:fill="auto"/>
            <w:vAlign w:val="center"/>
          </w:tcPr>
          <w:p w:rsidR="00A93E29" w:rsidRPr="00411C3B" w:rsidRDefault="00A93E29">
            <w:pPr>
              <w:jc w:val="center"/>
              <w:rPr>
                <w:rFonts w:ascii="宋体" w:hAnsi="宋体"/>
                <w:color w:val="000000" w:themeColor="text1"/>
                <w:szCs w:val="21"/>
              </w:rPr>
            </w:pPr>
          </w:p>
        </w:tc>
        <w:tc>
          <w:tcPr>
            <w:tcW w:w="708" w:type="dxa"/>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725"/>
        </w:trPr>
        <w:tc>
          <w:tcPr>
            <w:tcW w:w="441" w:type="dxa"/>
            <w:vMerge/>
            <w:vAlign w:val="center"/>
          </w:tcPr>
          <w:p w:rsidR="00A93E29" w:rsidRPr="00411C3B" w:rsidRDefault="00A93E29">
            <w:pPr>
              <w:jc w:val="center"/>
              <w:rPr>
                <w:rFonts w:ascii="宋体" w:hAnsi="宋体"/>
                <w:color w:val="000000" w:themeColor="text1"/>
                <w:szCs w:val="21"/>
                <w:highlight w:val="yellow"/>
              </w:rPr>
            </w:pPr>
          </w:p>
        </w:tc>
        <w:tc>
          <w:tcPr>
            <w:tcW w:w="672" w:type="dxa"/>
            <w:vMerge/>
            <w:vAlign w:val="center"/>
          </w:tcPr>
          <w:p w:rsidR="00A93E29" w:rsidRPr="00411C3B" w:rsidRDefault="00A93E29">
            <w:pPr>
              <w:jc w:val="center"/>
              <w:rPr>
                <w:rFonts w:ascii="宋体" w:hAnsi="宋体"/>
                <w:color w:val="000000" w:themeColor="text1"/>
                <w:szCs w:val="21"/>
                <w:highlight w:val="yellow"/>
              </w:rPr>
            </w:pPr>
          </w:p>
        </w:tc>
        <w:tc>
          <w:tcPr>
            <w:tcW w:w="130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552"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5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23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51" w:type="dxa"/>
            <w:vMerge/>
            <w:vAlign w:val="center"/>
          </w:tcPr>
          <w:p w:rsidR="00A93E29" w:rsidRPr="00411C3B" w:rsidRDefault="00A93E29">
            <w:pPr>
              <w:jc w:val="center"/>
              <w:rPr>
                <w:rFonts w:ascii="宋体" w:hAnsi="宋体"/>
                <w:color w:val="000000" w:themeColor="text1"/>
                <w:szCs w:val="21"/>
              </w:rPr>
            </w:pPr>
          </w:p>
        </w:tc>
        <w:tc>
          <w:tcPr>
            <w:tcW w:w="709" w:type="dxa"/>
            <w:shd w:val="clear" w:color="auto" w:fill="auto"/>
            <w:vAlign w:val="center"/>
          </w:tcPr>
          <w:p w:rsidR="00A93E29" w:rsidRPr="00411C3B" w:rsidRDefault="00A93E29">
            <w:pPr>
              <w:jc w:val="center"/>
              <w:rPr>
                <w:rFonts w:ascii="宋体" w:hAnsi="宋体"/>
                <w:color w:val="000000" w:themeColor="text1"/>
                <w:szCs w:val="21"/>
              </w:rPr>
            </w:pPr>
          </w:p>
        </w:tc>
        <w:tc>
          <w:tcPr>
            <w:tcW w:w="708" w:type="dxa"/>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12"/>
        </w:trPr>
        <w:tc>
          <w:tcPr>
            <w:tcW w:w="441" w:type="dxa"/>
            <w:vMerge/>
            <w:vAlign w:val="center"/>
          </w:tcPr>
          <w:p w:rsidR="00A93E29" w:rsidRPr="00411C3B" w:rsidRDefault="00A93E29">
            <w:pPr>
              <w:jc w:val="center"/>
              <w:rPr>
                <w:rFonts w:ascii="宋体" w:hAnsi="宋体"/>
                <w:color w:val="000000" w:themeColor="text1"/>
                <w:szCs w:val="21"/>
                <w:highlight w:val="yellow"/>
              </w:rPr>
            </w:pPr>
          </w:p>
        </w:tc>
        <w:tc>
          <w:tcPr>
            <w:tcW w:w="672" w:type="dxa"/>
            <w:vMerge/>
            <w:vAlign w:val="center"/>
          </w:tcPr>
          <w:p w:rsidR="00A93E29" w:rsidRPr="00411C3B" w:rsidRDefault="00A93E29">
            <w:pPr>
              <w:jc w:val="center"/>
              <w:rPr>
                <w:rFonts w:ascii="宋体" w:hAnsi="宋体"/>
                <w:color w:val="000000" w:themeColor="text1"/>
                <w:szCs w:val="21"/>
                <w:highlight w:val="yellow"/>
              </w:rPr>
            </w:pPr>
          </w:p>
        </w:tc>
        <w:tc>
          <w:tcPr>
            <w:tcW w:w="130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552"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5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23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851" w:type="dxa"/>
            <w:vMerge/>
            <w:vAlign w:val="center"/>
          </w:tcPr>
          <w:p w:rsidR="00A93E29" w:rsidRPr="00411C3B" w:rsidRDefault="00A93E29">
            <w:pPr>
              <w:jc w:val="center"/>
              <w:rPr>
                <w:rFonts w:ascii="宋体" w:hAnsi="宋体"/>
                <w:color w:val="000000" w:themeColor="text1"/>
                <w:szCs w:val="21"/>
              </w:rPr>
            </w:pPr>
          </w:p>
        </w:tc>
        <w:tc>
          <w:tcPr>
            <w:tcW w:w="709" w:type="dxa"/>
            <w:shd w:val="clear" w:color="auto" w:fill="auto"/>
            <w:vAlign w:val="center"/>
          </w:tcPr>
          <w:p w:rsidR="00A93E29" w:rsidRPr="00411C3B" w:rsidRDefault="00A93E29">
            <w:pPr>
              <w:jc w:val="center"/>
              <w:rPr>
                <w:rFonts w:ascii="宋体" w:hAnsi="宋体"/>
                <w:color w:val="000000" w:themeColor="text1"/>
                <w:szCs w:val="21"/>
              </w:rPr>
            </w:pPr>
          </w:p>
        </w:tc>
        <w:tc>
          <w:tcPr>
            <w:tcW w:w="708" w:type="dxa"/>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441" w:type="dxa"/>
            <w:vMerge/>
            <w:vAlign w:val="center"/>
          </w:tcPr>
          <w:p w:rsidR="00A93E29" w:rsidRPr="00411C3B" w:rsidRDefault="00A93E29">
            <w:pPr>
              <w:jc w:val="center"/>
              <w:rPr>
                <w:rFonts w:ascii="宋体" w:hAnsi="宋体"/>
                <w:color w:val="000000" w:themeColor="text1"/>
                <w:szCs w:val="21"/>
                <w:highlight w:val="yellow"/>
              </w:rPr>
            </w:pPr>
          </w:p>
        </w:tc>
        <w:tc>
          <w:tcPr>
            <w:tcW w:w="672" w:type="dxa"/>
            <w:vMerge/>
            <w:vAlign w:val="center"/>
          </w:tcPr>
          <w:p w:rsidR="00A93E29" w:rsidRPr="00411C3B" w:rsidRDefault="00A93E29">
            <w:pPr>
              <w:jc w:val="center"/>
              <w:rPr>
                <w:rFonts w:ascii="宋体" w:hAnsi="宋体"/>
                <w:color w:val="000000" w:themeColor="text1"/>
                <w:szCs w:val="21"/>
                <w:highlight w:val="yellow"/>
              </w:rPr>
            </w:pPr>
          </w:p>
        </w:tc>
        <w:tc>
          <w:tcPr>
            <w:tcW w:w="130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552"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5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23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851" w:type="dxa"/>
            <w:vMerge/>
            <w:vAlign w:val="center"/>
          </w:tcPr>
          <w:p w:rsidR="00A93E29" w:rsidRPr="00411C3B" w:rsidRDefault="00A93E29">
            <w:pPr>
              <w:jc w:val="center"/>
              <w:rPr>
                <w:rFonts w:ascii="宋体" w:hAnsi="宋体"/>
                <w:color w:val="000000" w:themeColor="text1"/>
                <w:szCs w:val="21"/>
              </w:rPr>
            </w:pPr>
          </w:p>
        </w:tc>
        <w:tc>
          <w:tcPr>
            <w:tcW w:w="709" w:type="dxa"/>
            <w:shd w:val="clear" w:color="auto" w:fill="auto"/>
            <w:vAlign w:val="center"/>
          </w:tcPr>
          <w:p w:rsidR="00A93E29" w:rsidRPr="00411C3B" w:rsidRDefault="00A93E29">
            <w:pPr>
              <w:jc w:val="center"/>
              <w:rPr>
                <w:rFonts w:ascii="宋体" w:hAnsi="宋体"/>
                <w:color w:val="000000" w:themeColor="text1"/>
                <w:szCs w:val="21"/>
              </w:rPr>
            </w:pPr>
          </w:p>
        </w:tc>
        <w:tc>
          <w:tcPr>
            <w:tcW w:w="708" w:type="dxa"/>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1082"/>
        </w:trPr>
        <w:tc>
          <w:tcPr>
            <w:tcW w:w="441" w:type="dxa"/>
            <w:vMerge/>
            <w:vAlign w:val="center"/>
          </w:tcPr>
          <w:p w:rsidR="00A93E29" w:rsidRPr="00411C3B" w:rsidRDefault="00A93E29">
            <w:pPr>
              <w:jc w:val="center"/>
              <w:rPr>
                <w:rFonts w:ascii="宋体" w:hAnsi="宋体"/>
                <w:color w:val="000000" w:themeColor="text1"/>
                <w:szCs w:val="21"/>
                <w:highlight w:val="yellow"/>
              </w:rPr>
            </w:pPr>
          </w:p>
        </w:tc>
        <w:tc>
          <w:tcPr>
            <w:tcW w:w="672" w:type="dxa"/>
            <w:vMerge/>
            <w:vAlign w:val="center"/>
          </w:tcPr>
          <w:p w:rsidR="00A93E29" w:rsidRPr="00411C3B" w:rsidRDefault="00A93E29">
            <w:pPr>
              <w:jc w:val="center"/>
              <w:rPr>
                <w:rFonts w:ascii="宋体" w:hAnsi="宋体"/>
                <w:color w:val="000000" w:themeColor="text1"/>
                <w:szCs w:val="21"/>
                <w:highlight w:val="yellow"/>
              </w:rPr>
            </w:pPr>
          </w:p>
        </w:tc>
        <w:tc>
          <w:tcPr>
            <w:tcW w:w="130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552"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5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23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851" w:type="dxa"/>
            <w:vMerge/>
            <w:vAlign w:val="center"/>
          </w:tcPr>
          <w:p w:rsidR="00A93E29" w:rsidRPr="00411C3B" w:rsidRDefault="00A93E29">
            <w:pPr>
              <w:jc w:val="center"/>
              <w:rPr>
                <w:rFonts w:ascii="宋体" w:hAnsi="宋体"/>
                <w:color w:val="000000" w:themeColor="text1"/>
                <w:szCs w:val="21"/>
              </w:rPr>
            </w:pPr>
          </w:p>
        </w:tc>
        <w:tc>
          <w:tcPr>
            <w:tcW w:w="709" w:type="dxa"/>
            <w:shd w:val="clear" w:color="auto" w:fill="auto"/>
            <w:vAlign w:val="center"/>
          </w:tcPr>
          <w:p w:rsidR="00A93E29" w:rsidRPr="00411C3B" w:rsidRDefault="00A93E29">
            <w:pPr>
              <w:jc w:val="center"/>
              <w:rPr>
                <w:rFonts w:ascii="宋体" w:hAnsi="宋体"/>
                <w:color w:val="000000" w:themeColor="text1"/>
                <w:szCs w:val="21"/>
              </w:rPr>
            </w:pPr>
          </w:p>
        </w:tc>
        <w:tc>
          <w:tcPr>
            <w:tcW w:w="708" w:type="dxa"/>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41" w:type="dxa"/>
            <w:vMerge/>
            <w:vAlign w:val="center"/>
          </w:tcPr>
          <w:p w:rsidR="00A93E29" w:rsidRPr="00411C3B" w:rsidRDefault="00A93E29">
            <w:pPr>
              <w:jc w:val="center"/>
              <w:rPr>
                <w:rFonts w:ascii="宋体" w:hAnsi="宋体"/>
                <w:color w:val="000000" w:themeColor="text1"/>
                <w:szCs w:val="21"/>
                <w:highlight w:val="yellow"/>
              </w:rPr>
            </w:pPr>
          </w:p>
        </w:tc>
        <w:tc>
          <w:tcPr>
            <w:tcW w:w="672" w:type="dxa"/>
            <w:vMerge/>
            <w:vAlign w:val="center"/>
          </w:tcPr>
          <w:p w:rsidR="00A93E29" w:rsidRPr="00411C3B" w:rsidRDefault="00A93E29">
            <w:pPr>
              <w:jc w:val="center"/>
              <w:rPr>
                <w:rFonts w:ascii="宋体" w:hAnsi="宋体"/>
                <w:color w:val="000000" w:themeColor="text1"/>
                <w:szCs w:val="21"/>
                <w:highlight w:val="yellow"/>
              </w:rPr>
            </w:pPr>
          </w:p>
        </w:tc>
        <w:tc>
          <w:tcPr>
            <w:tcW w:w="130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552"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5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23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851" w:type="dxa"/>
            <w:vMerge/>
            <w:vAlign w:val="center"/>
          </w:tcPr>
          <w:p w:rsidR="00A93E29" w:rsidRPr="00411C3B" w:rsidRDefault="00A93E29">
            <w:pPr>
              <w:jc w:val="center"/>
              <w:rPr>
                <w:rFonts w:ascii="宋体" w:hAnsi="宋体"/>
                <w:color w:val="000000" w:themeColor="text1"/>
                <w:szCs w:val="21"/>
              </w:rPr>
            </w:pPr>
          </w:p>
        </w:tc>
        <w:tc>
          <w:tcPr>
            <w:tcW w:w="709"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708"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41" w:type="dxa"/>
            <w:vMerge/>
            <w:vAlign w:val="center"/>
          </w:tcPr>
          <w:p w:rsidR="00A93E29" w:rsidRPr="00411C3B" w:rsidRDefault="00A93E29">
            <w:pPr>
              <w:jc w:val="center"/>
              <w:rPr>
                <w:rFonts w:ascii="宋体" w:hAnsi="宋体"/>
                <w:color w:val="000000" w:themeColor="text1"/>
                <w:szCs w:val="21"/>
                <w:highlight w:val="yellow"/>
              </w:rPr>
            </w:pPr>
          </w:p>
        </w:tc>
        <w:tc>
          <w:tcPr>
            <w:tcW w:w="672" w:type="dxa"/>
            <w:vMerge/>
            <w:vAlign w:val="center"/>
          </w:tcPr>
          <w:p w:rsidR="00A93E29" w:rsidRPr="00411C3B" w:rsidRDefault="00A93E29">
            <w:pPr>
              <w:jc w:val="center"/>
              <w:rPr>
                <w:rFonts w:ascii="宋体" w:hAnsi="宋体"/>
                <w:color w:val="000000" w:themeColor="text1"/>
                <w:szCs w:val="21"/>
                <w:highlight w:val="yellow"/>
              </w:rPr>
            </w:pPr>
          </w:p>
        </w:tc>
        <w:tc>
          <w:tcPr>
            <w:tcW w:w="1308"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552"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5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23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851" w:type="dxa"/>
            <w:vMerge/>
            <w:vAlign w:val="center"/>
          </w:tcPr>
          <w:p w:rsidR="00A93E29" w:rsidRPr="00411C3B" w:rsidRDefault="00A93E29">
            <w:pPr>
              <w:jc w:val="center"/>
              <w:rPr>
                <w:rFonts w:ascii="宋体" w:hAnsi="宋体"/>
                <w:color w:val="000000" w:themeColor="text1"/>
                <w:szCs w:val="21"/>
              </w:rPr>
            </w:pPr>
          </w:p>
        </w:tc>
        <w:tc>
          <w:tcPr>
            <w:tcW w:w="709" w:type="dxa"/>
            <w:shd w:val="clear" w:color="auto" w:fill="auto"/>
            <w:vAlign w:val="center"/>
          </w:tcPr>
          <w:p w:rsidR="00A93E29" w:rsidRPr="00411C3B" w:rsidRDefault="00A93E29">
            <w:pPr>
              <w:jc w:val="center"/>
              <w:rPr>
                <w:rFonts w:ascii="宋体" w:hAnsi="宋体"/>
                <w:color w:val="000000" w:themeColor="text1"/>
                <w:szCs w:val="21"/>
              </w:rPr>
            </w:pPr>
          </w:p>
        </w:tc>
        <w:tc>
          <w:tcPr>
            <w:tcW w:w="708" w:type="dxa"/>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423"/>
        </w:trPr>
        <w:tc>
          <w:tcPr>
            <w:tcW w:w="15137" w:type="dxa"/>
            <w:gridSpan w:val="10"/>
            <w:vAlign w:val="center"/>
          </w:tcPr>
          <w:p w:rsidR="00A93E29" w:rsidRPr="00411C3B" w:rsidRDefault="00A93E29">
            <w:pPr>
              <w:rPr>
                <w:rFonts w:ascii="宋体" w:hAnsi="宋体"/>
                <w:color w:val="000000" w:themeColor="text1"/>
                <w:szCs w:val="21"/>
              </w:rPr>
            </w:pPr>
          </w:p>
        </w:tc>
      </w:tr>
    </w:tbl>
    <w:p w:rsidR="00A93E29" w:rsidRPr="00411C3B" w:rsidRDefault="009F539B">
      <w:pPr>
        <w:rPr>
          <w:rFonts w:ascii="微软雅黑" w:eastAsia="微软雅黑" w:hAnsi="微软雅黑"/>
          <w:color w:val="000000" w:themeColor="text1"/>
          <w:sz w:val="48"/>
          <w:szCs w:val="48"/>
        </w:rPr>
      </w:pPr>
      <w:r w:rsidRPr="00411C3B">
        <w:rPr>
          <w:rFonts w:ascii="微软雅黑" w:eastAsia="微软雅黑" w:hAnsi="微软雅黑" w:hint="eastAsia"/>
          <w:color w:val="000000" w:themeColor="text1"/>
          <w:sz w:val="48"/>
          <w:szCs w:val="48"/>
        </w:rPr>
        <w:lastRenderedPageBreak/>
        <w:t xml:space="preserve">                 </w:t>
      </w: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
        <w:gridCol w:w="648"/>
        <w:gridCol w:w="1320"/>
        <w:gridCol w:w="2387"/>
        <w:gridCol w:w="714"/>
        <w:gridCol w:w="6187"/>
        <w:gridCol w:w="909"/>
        <w:gridCol w:w="798"/>
        <w:gridCol w:w="771"/>
        <w:gridCol w:w="950"/>
      </w:tblGrid>
      <w:tr w:rsidR="00A93E29" w:rsidRPr="00411C3B">
        <w:trPr>
          <w:trHeight w:val="447"/>
        </w:trPr>
        <w:tc>
          <w:tcPr>
            <w:tcW w:w="453"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648"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1320"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2387" w:type="dxa"/>
            <w:tcBorders>
              <w:bottom w:val="single" w:sz="4" w:space="0" w:color="auto"/>
            </w:tcBorders>
            <w:vAlign w:val="center"/>
          </w:tcPr>
          <w:p w:rsidR="00A93E29" w:rsidRPr="00411C3B" w:rsidRDefault="009F539B">
            <w:pPr>
              <w:ind w:leftChars="11" w:left="23" w:firstLineChars="400" w:firstLine="840"/>
              <w:jc w:val="center"/>
              <w:rPr>
                <w:rFonts w:ascii="宋体" w:hAnsi="宋体"/>
                <w:color w:val="000000" w:themeColor="text1"/>
              </w:rPr>
            </w:pPr>
            <w:r w:rsidRPr="00411C3B">
              <w:rPr>
                <w:rFonts w:ascii="宋体" w:hAnsi="宋体" w:cs="黑体"/>
                <w:color w:val="000000" w:themeColor="text1"/>
              </w:rPr>
              <w:t>实施依据</w:t>
            </w:r>
          </w:p>
        </w:tc>
        <w:tc>
          <w:tcPr>
            <w:tcW w:w="714" w:type="dxa"/>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6187" w:type="dxa"/>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909"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98"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771" w:type="dxa"/>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950"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trPr>
          <w:trHeight w:val="488"/>
        </w:trPr>
        <w:tc>
          <w:tcPr>
            <w:tcW w:w="453" w:type="dxa"/>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1</w:t>
            </w:r>
            <w:r w:rsidRPr="00411C3B">
              <w:rPr>
                <w:rFonts w:ascii="宋体" w:eastAsiaTheme="minorEastAsia" w:hAnsi="宋体" w:hint="eastAsia"/>
                <w:color w:val="000000" w:themeColor="text1"/>
                <w:szCs w:val="21"/>
              </w:rPr>
              <w:t>3</w:t>
            </w:r>
          </w:p>
        </w:tc>
        <w:tc>
          <w:tcPr>
            <w:tcW w:w="648"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1320" w:type="dxa"/>
            <w:vMerge w:val="restart"/>
            <w:shd w:val="clear" w:color="auto" w:fill="auto"/>
            <w:vAlign w:val="center"/>
          </w:tcPr>
          <w:p w:rsidR="00A93E29" w:rsidRPr="00411C3B" w:rsidRDefault="0000092F">
            <w:pPr>
              <w:widowControl/>
              <w:jc w:val="left"/>
              <w:rPr>
                <w:rFonts w:ascii="宋体" w:hAnsi="宋体"/>
                <w:color w:val="000000" w:themeColor="text1"/>
                <w:szCs w:val="21"/>
              </w:rPr>
            </w:pPr>
            <w:r w:rsidRPr="00411C3B">
              <w:rPr>
                <w:rFonts w:ascii="宋体" w:hAnsi="宋体" w:cs="宋体" w:hint="eastAsia"/>
                <w:color w:val="000000" w:themeColor="text1"/>
                <w:kern w:val="0"/>
                <w:sz w:val="18"/>
                <w:szCs w:val="18"/>
              </w:rPr>
              <w:t>集体商标、证明商标注册人对商标的使用</w:t>
            </w:r>
            <w:proofErr w:type="gramStart"/>
            <w:r w:rsidRPr="00411C3B">
              <w:rPr>
                <w:rFonts w:ascii="宋体" w:hAnsi="宋体" w:cs="宋体" w:hint="eastAsia"/>
                <w:color w:val="000000" w:themeColor="text1"/>
                <w:kern w:val="0"/>
                <w:sz w:val="18"/>
                <w:szCs w:val="18"/>
              </w:rPr>
              <w:t>怠</w:t>
            </w:r>
            <w:proofErr w:type="gramEnd"/>
            <w:r w:rsidRPr="00411C3B">
              <w:rPr>
                <w:rFonts w:ascii="宋体" w:hAnsi="宋体" w:cs="宋体" w:hint="eastAsia"/>
                <w:color w:val="000000" w:themeColor="text1"/>
                <w:kern w:val="0"/>
                <w:sz w:val="18"/>
                <w:szCs w:val="18"/>
              </w:rPr>
              <w:t>于管理或控制致使商标使用商品达不到使用管理规则的处罚</w:t>
            </w:r>
          </w:p>
        </w:tc>
        <w:tc>
          <w:tcPr>
            <w:tcW w:w="2387" w:type="dxa"/>
            <w:vMerge w:val="restart"/>
            <w:shd w:val="clear" w:color="auto" w:fill="auto"/>
            <w:vAlign w:val="center"/>
          </w:tcPr>
          <w:p w:rsidR="00A93E29" w:rsidRPr="00411C3B" w:rsidRDefault="0000092F" w:rsidP="0000092F">
            <w:pPr>
              <w:widowControl/>
              <w:jc w:val="left"/>
              <w:rPr>
                <w:rFonts w:ascii="宋体" w:hAnsi="宋体"/>
                <w:color w:val="000000" w:themeColor="text1"/>
              </w:rPr>
            </w:pPr>
            <w:r w:rsidRPr="00411C3B">
              <w:rPr>
                <w:rFonts w:ascii="宋体" w:hAnsi="宋体" w:cs="宋体" w:hint="eastAsia"/>
                <w:color w:val="000000" w:themeColor="text1"/>
                <w:kern w:val="0"/>
                <w:sz w:val="18"/>
                <w:szCs w:val="18"/>
              </w:rPr>
              <w:t>《集体商标、证明商标注册和管理办法》第二十一条“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c>
          <w:tcPr>
            <w:tcW w:w="71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18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909" w:type="dxa"/>
            <w:vMerge w:val="restart"/>
            <w:vAlign w:val="center"/>
          </w:tcPr>
          <w:p w:rsidR="00A93E29" w:rsidRPr="00411C3B" w:rsidRDefault="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98" w:type="dxa"/>
            <w:shd w:val="clear" w:color="auto" w:fill="auto"/>
            <w:vAlign w:val="center"/>
          </w:tcPr>
          <w:p w:rsidR="00A93E29" w:rsidRPr="00411C3B" w:rsidRDefault="00A93E29">
            <w:pPr>
              <w:jc w:val="center"/>
              <w:rPr>
                <w:rFonts w:ascii="宋体" w:hAnsi="宋体"/>
                <w:color w:val="000000" w:themeColor="text1"/>
                <w:szCs w:val="21"/>
              </w:rPr>
            </w:pPr>
          </w:p>
        </w:tc>
        <w:tc>
          <w:tcPr>
            <w:tcW w:w="771" w:type="dxa"/>
            <w:shd w:val="clear" w:color="auto" w:fill="auto"/>
            <w:vAlign w:val="center"/>
          </w:tcPr>
          <w:p w:rsidR="00A93E29" w:rsidRPr="00411C3B" w:rsidRDefault="00A93E29">
            <w:pPr>
              <w:jc w:val="center"/>
              <w:rPr>
                <w:rFonts w:ascii="宋体" w:hAnsi="宋体"/>
                <w:color w:val="000000" w:themeColor="text1"/>
                <w:szCs w:val="21"/>
              </w:rPr>
            </w:pPr>
          </w:p>
        </w:tc>
        <w:tc>
          <w:tcPr>
            <w:tcW w:w="950"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725"/>
        </w:trPr>
        <w:tc>
          <w:tcPr>
            <w:tcW w:w="453"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132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7"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1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18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09" w:type="dxa"/>
            <w:vMerge/>
            <w:vAlign w:val="center"/>
          </w:tcPr>
          <w:p w:rsidR="00A93E29" w:rsidRPr="00411C3B" w:rsidRDefault="00A93E29">
            <w:pPr>
              <w:jc w:val="center"/>
              <w:rPr>
                <w:rFonts w:ascii="宋体" w:hAnsi="宋体"/>
                <w:color w:val="000000" w:themeColor="text1"/>
                <w:szCs w:val="21"/>
              </w:rPr>
            </w:pPr>
          </w:p>
        </w:tc>
        <w:tc>
          <w:tcPr>
            <w:tcW w:w="798" w:type="dxa"/>
            <w:shd w:val="clear" w:color="auto" w:fill="auto"/>
            <w:vAlign w:val="center"/>
          </w:tcPr>
          <w:p w:rsidR="00A93E29" w:rsidRPr="00411C3B" w:rsidRDefault="00A93E29">
            <w:pPr>
              <w:jc w:val="center"/>
              <w:rPr>
                <w:rFonts w:ascii="宋体" w:hAnsi="宋体"/>
                <w:color w:val="000000" w:themeColor="text1"/>
                <w:szCs w:val="21"/>
              </w:rPr>
            </w:pPr>
          </w:p>
        </w:tc>
        <w:tc>
          <w:tcPr>
            <w:tcW w:w="771" w:type="dxa"/>
            <w:shd w:val="clear" w:color="auto" w:fill="auto"/>
            <w:vAlign w:val="center"/>
          </w:tcPr>
          <w:p w:rsidR="00A93E29" w:rsidRPr="00411C3B" w:rsidRDefault="00A93E29">
            <w:pPr>
              <w:jc w:val="center"/>
              <w:rPr>
                <w:rFonts w:ascii="宋体" w:hAnsi="宋体"/>
                <w:color w:val="000000" w:themeColor="text1"/>
                <w:szCs w:val="21"/>
              </w:rPr>
            </w:pP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12"/>
        </w:trPr>
        <w:tc>
          <w:tcPr>
            <w:tcW w:w="453"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132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7"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1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18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909" w:type="dxa"/>
            <w:vMerge/>
            <w:vAlign w:val="center"/>
          </w:tcPr>
          <w:p w:rsidR="00A93E29" w:rsidRPr="00411C3B" w:rsidRDefault="00A93E29">
            <w:pPr>
              <w:jc w:val="center"/>
              <w:rPr>
                <w:rFonts w:ascii="宋体" w:hAnsi="宋体"/>
                <w:color w:val="000000" w:themeColor="text1"/>
                <w:szCs w:val="21"/>
              </w:rPr>
            </w:pPr>
          </w:p>
        </w:tc>
        <w:tc>
          <w:tcPr>
            <w:tcW w:w="798" w:type="dxa"/>
            <w:shd w:val="clear" w:color="auto" w:fill="auto"/>
            <w:vAlign w:val="center"/>
          </w:tcPr>
          <w:p w:rsidR="00A93E29" w:rsidRPr="00411C3B" w:rsidRDefault="00A93E29">
            <w:pPr>
              <w:jc w:val="center"/>
              <w:rPr>
                <w:rFonts w:ascii="宋体" w:hAnsi="宋体"/>
                <w:color w:val="000000" w:themeColor="text1"/>
                <w:szCs w:val="21"/>
              </w:rPr>
            </w:pPr>
          </w:p>
        </w:tc>
        <w:tc>
          <w:tcPr>
            <w:tcW w:w="771" w:type="dxa"/>
            <w:shd w:val="clear" w:color="auto" w:fill="auto"/>
            <w:vAlign w:val="center"/>
          </w:tcPr>
          <w:p w:rsidR="00A93E29" w:rsidRPr="00411C3B" w:rsidRDefault="00A93E29">
            <w:pPr>
              <w:jc w:val="center"/>
              <w:rPr>
                <w:rFonts w:ascii="宋体" w:hAnsi="宋体"/>
                <w:color w:val="000000" w:themeColor="text1"/>
                <w:szCs w:val="21"/>
              </w:rPr>
            </w:pP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453"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132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7"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1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18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909" w:type="dxa"/>
            <w:vMerge/>
            <w:vAlign w:val="center"/>
          </w:tcPr>
          <w:p w:rsidR="00A93E29" w:rsidRPr="00411C3B" w:rsidRDefault="00A93E29">
            <w:pPr>
              <w:jc w:val="center"/>
              <w:rPr>
                <w:rFonts w:ascii="宋体" w:hAnsi="宋体"/>
                <w:color w:val="000000" w:themeColor="text1"/>
                <w:szCs w:val="21"/>
              </w:rPr>
            </w:pPr>
          </w:p>
        </w:tc>
        <w:tc>
          <w:tcPr>
            <w:tcW w:w="798" w:type="dxa"/>
            <w:shd w:val="clear" w:color="auto" w:fill="auto"/>
            <w:vAlign w:val="center"/>
          </w:tcPr>
          <w:p w:rsidR="00A93E29" w:rsidRPr="00411C3B" w:rsidRDefault="00A93E29">
            <w:pPr>
              <w:jc w:val="center"/>
              <w:rPr>
                <w:rFonts w:ascii="宋体" w:hAnsi="宋体"/>
                <w:color w:val="000000" w:themeColor="text1"/>
                <w:szCs w:val="21"/>
              </w:rPr>
            </w:pPr>
          </w:p>
        </w:tc>
        <w:tc>
          <w:tcPr>
            <w:tcW w:w="771" w:type="dxa"/>
            <w:shd w:val="clear" w:color="auto" w:fill="auto"/>
            <w:vAlign w:val="center"/>
          </w:tcPr>
          <w:p w:rsidR="00A93E29" w:rsidRPr="00411C3B" w:rsidRDefault="00A93E29">
            <w:pPr>
              <w:jc w:val="center"/>
              <w:rPr>
                <w:rFonts w:ascii="宋体" w:hAnsi="宋体"/>
                <w:color w:val="000000" w:themeColor="text1"/>
                <w:szCs w:val="21"/>
              </w:rPr>
            </w:pP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1082"/>
        </w:trPr>
        <w:tc>
          <w:tcPr>
            <w:tcW w:w="453"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132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7"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1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18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909" w:type="dxa"/>
            <w:vMerge/>
            <w:vAlign w:val="center"/>
          </w:tcPr>
          <w:p w:rsidR="00A93E29" w:rsidRPr="00411C3B" w:rsidRDefault="00A93E29">
            <w:pPr>
              <w:jc w:val="center"/>
              <w:rPr>
                <w:rFonts w:ascii="宋体" w:hAnsi="宋体"/>
                <w:color w:val="000000" w:themeColor="text1"/>
                <w:szCs w:val="21"/>
              </w:rPr>
            </w:pPr>
          </w:p>
        </w:tc>
        <w:tc>
          <w:tcPr>
            <w:tcW w:w="798" w:type="dxa"/>
            <w:shd w:val="clear" w:color="auto" w:fill="auto"/>
            <w:vAlign w:val="center"/>
          </w:tcPr>
          <w:p w:rsidR="00A93E29" w:rsidRPr="00411C3B" w:rsidRDefault="00A93E29">
            <w:pPr>
              <w:jc w:val="center"/>
              <w:rPr>
                <w:rFonts w:ascii="宋体" w:hAnsi="宋体"/>
                <w:color w:val="000000" w:themeColor="text1"/>
                <w:szCs w:val="21"/>
              </w:rPr>
            </w:pPr>
          </w:p>
        </w:tc>
        <w:tc>
          <w:tcPr>
            <w:tcW w:w="771" w:type="dxa"/>
            <w:shd w:val="clear" w:color="auto" w:fill="auto"/>
            <w:vAlign w:val="center"/>
          </w:tcPr>
          <w:p w:rsidR="00A93E29" w:rsidRPr="00411C3B" w:rsidRDefault="00A93E29">
            <w:pPr>
              <w:jc w:val="center"/>
              <w:rPr>
                <w:rFonts w:ascii="宋体" w:hAnsi="宋体"/>
                <w:color w:val="000000" w:themeColor="text1"/>
                <w:szCs w:val="21"/>
              </w:rPr>
            </w:pP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53"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132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7"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1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18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909" w:type="dxa"/>
            <w:vMerge/>
            <w:vAlign w:val="center"/>
          </w:tcPr>
          <w:p w:rsidR="00A93E29" w:rsidRPr="00411C3B" w:rsidRDefault="00A93E29">
            <w:pPr>
              <w:jc w:val="center"/>
              <w:rPr>
                <w:rFonts w:ascii="宋体" w:hAnsi="宋体"/>
                <w:color w:val="000000" w:themeColor="text1"/>
                <w:szCs w:val="21"/>
              </w:rPr>
            </w:pPr>
          </w:p>
        </w:tc>
        <w:tc>
          <w:tcPr>
            <w:tcW w:w="798"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771"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53" w:type="dxa"/>
            <w:vMerge/>
            <w:vAlign w:val="center"/>
          </w:tcPr>
          <w:p w:rsidR="00A93E29" w:rsidRPr="00411C3B" w:rsidRDefault="00A93E29">
            <w:pPr>
              <w:jc w:val="center"/>
              <w:rPr>
                <w:rFonts w:ascii="宋体" w:hAnsi="宋体"/>
                <w:color w:val="000000" w:themeColor="text1"/>
                <w:szCs w:val="21"/>
                <w:highlight w:val="yellow"/>
              </w:rPr>
            </w:pPr>
          </w:p>
        </w:tc>
        <w:tc>
          <w:tcPr>
            <w:tcW w:w="648" w:type="dxa"/>
            <w:vMerge/>
            <w:vAlign w:val="center"/>
          </w:tcPr>
          <w:p w:rsidR="00A93E29" w:rsidRPr="00411C3B" w:rsidRDefault="00A93E29">
            <w:pPr>
              <w:jc w:val="center"/>
              <w:rPr>
                <w:rFonts w:ascii="宋体" w:hAnsi="宋体"/>
                <w:color w:val="000000" w:themeColor="text1"/>
                <w:szCs w:val="21"/>
                <w:highlight w:val="yellow"/>
              </w:rPr>
            </w:pPr>
          </w:p>
        </w:tc>
        <w:tc>
          <w:tcPr>
            <w:tcW w:w="1320"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7"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14"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187"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909" w:type="dxa"/>
            <w:vMerge/>
            <w:vAlign w:val="center"/>
          </w:tcPr>
          <w:p w:rsidR="00A93E29" w:rsidRPr="00411C3B" w:rsidRDefault="00A93E29">
            <w:pPr>
              <w:jc w:val="center"/>
              <w:rPr>
                <w:rFonts w:ascii="宋体" w:hAnsi="宋体"/>
                <w:color w:val="000000" w:themeColor="text1"/>
                <w:szCs w:val="21"/>
              </w:rPr>
            </w:pPr>
          </w:p>
        </w:tc>
        <w:tc>
          <w:tcPr>
            <w:tcW w:w="798" w:type="dxa"/>
            <w:shd w:val="clear" w:color="auto" w:fill="auto"/>
            <w:vAlign w:val="center"/>
          </w:tcPr>
          <w:p w:rsidR="00A93E29" w:rsidRPr="00411C3B" w:rsidRDefault="00A93E29">
            <w:pPr>
              <w:jc w:val="center"/>
              <w:rPr>
                <w:rFonts w:ascii="宋体" w:hAnsi="宋体"/>
                <w:color w:val="000000" w:themeColor="text1"/>
                <w:szCs w:val="21"/>
              </w:rPr>
            </w:pPr>
          </w:p>
        </w:tc>
        <w:tc>
          <w:tcPr>
            <w:tcW w:w="771" w:type="dxa"/>
            <w:shd w:val="clear" w:color="auto" w:fill="auto"/>
            <w:vAlign w:val="center"/>
          </w:tcPr>
          <w:p w:rsidR="00A93E29" w:rsidRPr="00411C3B" w:rsidRDefault="00A93E29">
            <w:pPr>
              <w:jc w:val="center"/>
              <w:rPr>
                <w:rFonts w:ascii="宋体" w:hAnsi="宋体"/>
                <w:color w:val="000000" w:themeColor="text1"/>
                <w:szCs w:val="21"/>
              </w:rPr>
            </w:pPr>
          </w:p>
        </w:tc>
        <w:tc>
          <w:tcPr>
            <w:tcW w:w="950"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37"/>
        </w:trPr>
        <w:tc>
          <w:tcPr>
            <w:tcW w:w="15137" w:type="dxa"/>
            <w:gridSpan w:val="10"/>
            <w:vAlign w:val="center"/>
          </w:tcPr>
          <w:p w:rsidR="00A93E29" w:rsidRPr="00411C3B" w:rsidRDefault="00A93E29">
            <w:pPr>
              <w:rPr>
                <w:rFonts w:ascii="宋体" w:hAnsi="宋体"/>
                <w:color w:val="000000" w:themeColor="text1"/>
                <w:szCs w:val="21"/>
              </w:rPr>
            </w:pPr>
          </w:p>
        </w:tc>
      </w:tr>
    </w:tbl>
    <w:p w:rsidR="00A93E29" w:rsidRPr="00411C3B" w:rsidRDefault="00A93E29">
      <w:pPr>
        <w:jc w:val="cente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
        <w:gridCol w:w="660"/>
        <w:gridCol w:w="1049"/>
        <w:gridCol w:w="2383"/>
        <w:gridCol w:w="780"/>
        <w:gridCol w:w="6192"/>
        <w:gridCol w:w="927"/>
        <w:gridCol w:w="774"/>
        <w:gridCol w:w="846"/>
        <w:gridCol w:w="1097"/>
      </w:tblGrid>
      <w:tr w:rsidR="00A93E29" w:rsidRPr="00411C3B">
        <w:trPr>
          <w:trHeight w:val="447"/>
        </w:trPr>
        <w:tc>
          <w:tcPr>
            <w:tcW w:w="429"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660"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1049"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2383"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780" w:type="dxa"/>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6192" w:type="dxa"/>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trPr>
          <w:trHeight w:val="370"/>
        </w:trPr>
        <w:tc>
          <w:tcPr>
            <w:tcW w:w="429" w:type="dxa"/>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1</w:t>
            </w:r>
            <w:r w:rsidRPr="00411C3B">
              <w:rPr>
                <w:rFonts w:ascii="宋体" w:eastAsiaTheme="minorEastAsia" w:hAnsi="宋体" w:hint="eastAsia"/>
                <w:color w:val="000000" w:themeColor="text1"/>
                <w:szCs w:val="21"/>
              </w:rPr>
              <w:t>4</w:t>
            </w:r>
          </w:p>
        </w:tc>
        <w:tc>
          <w:tcPr>
            <w:tcW w:w="660"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1049" w:type="dxa"/>
            <w:vMerge w:val="restart"/>
            <w:shd w:val="clear" w:color="auto" w:fill="auto"/>
            <w:vAlign w:val="center"/>
          </w:tcPr>
          <w:p w:rsidR="00A93E29" w:rsidRPr="00411C3B" w:rsidRDefault="0000092F">
            <w:pPr>
              <w:widowControl/>
              <w:jc w:val="left"/>
              <w:rPr>
                <w:rFonts w:ascii="宋体" w:hAnsi="宋体"/>
                <w:color w:val="000000" w:themeColor="text1"/>
                <w:szCs w:val="21"/>
              </w:rPr>
            </w:pPr>
            <w:r w:rsidRPr="00411C3B">
              <w:rPr>
                <w:rFonts w:ascii="宋体" w:hAnsi="宋体" w:cs="宋体" w:hint="eastAsia"/>
                <w:color w:val="000000" w:themeColor="text1"/>
                <w:kern w:val="0"/>
                <w:sz w:val="18"/>
                <w:szCs w:val="18"/>
              </w:rPr>
              <w:t>集体商标、证明商标注册人违反商标使用管理规则的处罚</w:t>
            </w:r>
          </w:p>
        </w:tc>
        <w:tc>
          <w:tcPr>
            <w:tcW w:w="2383" w:type="dxa"/>
            <w:vMerge w:val="restart"/>
            <w:shd w:val="clear" w:color="auto" w:fill="auto"/>
            <w:vAlign w:val="center"/>
          </w:tcPr>
          <w:p w:rsidR="00A93E29" w:rsidRPr="00411C3B" w:rsidRDefault="0000092F" w:rsidP="0000092F">
            <w:pPr>
              <w:widowControl/>
              <w:jc w:val="left"/>
              <w:rPr>
                <w:rFonts w:ascii="宋体" w:hAnsi="宋体"/>
                <w:color w:val="000000" w:themeColor="text1"/>
              </w:rPr>
            </w:pPr>
            <w:r w:rsidRPr="00411C3B">
              <w:rPr>
                <w:rFonts w:ascii="宋体" w:hAnsi="宋体" w:cs="宋体" w:hint="eastAsia"/>
                <w:color w:val="000000" w:themeColor="text1"/>
                <w:kern w:val="0"/>
                <w:sz w:val="18"/>
                <w:szCs w:val="18"/>
              </w:rPr>
              <w:t xml:space="preserve">    《集体商标、证明商标注册和管理办法》第十四条、第十五条、第十七条、第十八条、第二十条、第二十二条，由工商行政管理部门责令限期改正；拒不改正的，处以违法所得三倍以下的罚款，但最高不超过三万元；没有违法所得的，处以一万元以下的罚款。”</w:t>
            </w:r>
          </w:p>
        </w:tc>
        <w:tc>
          <w:tcPr>
            <w:tcW w:w="78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192"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927" w:type="dxa"/>
            <w:vMerge w:val="restart"/>
            <w:vAlign w:val="center"/>
          </w:tcPr>
          <w:p w:rsidR="00A93E29" w:rsidRPr="00411C3B" w:rsidRDefault="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725"/>
        </w:trPr>
        <w:tc>
          <w:tcPr>
            <w:tcW w:w="429" w:type="dxa"/>
            <w:vMerge/>
            <w:vAlign w:val="center"/>
          </w:tcPr>
          <w:p w:rsidR="00A93E29" w:rsidRPr="00411C3B" w:rsidRDefault="00A93E29">
            <w:pPr>
              <w:jc w:val="center"/>
              <w:rPr>
                <w:rFonts w:ascii="宋体" w:hAnsi="宋体"/>
                <w:color w:val="000000" w:themeColor="text1"/>
                <w:szCs w:val="21"/>
                <w:highlight w:val="yellow"/>
              </w:rPr>
            </w:pPr>
          </w:p>
        </w:tc>
        <w:tc>
          <w:tcPr>
            <w:tcW w:w="660" w:type="dxa"/>
            <w:vMerge/>
            <w:vAlign w:val="center"/>
          </w:tcPr>
          <w:p w:rsidR="00A93E29" w:rsidRPr="00411C3B" w:rsidRDefault="00A93E29">
            <w:pPr>
              <w:jc w:val="center"/>
              <w:rPr>
                <w:rFonts w:ascii="宋体" w:hAnsi="宋体"/>
                <w:color w:val="000000" w:themeColor="text1"/>
                <w:szCs w:val="21"/>
                <w:highlight w:val="yellow"/>
              </w:rPr>
            </w:pPr>
          </w:p>
        </w:tc>
        <w:tc>
          <w:tcPr>
            <w:tcW w:w="104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3"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8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192"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12"/>
        </w:trPr>
        <w:tc>
          <w:tcPr>
            <w:tcW w:w="429" w:type="dxa"/>
            <w:vMerge/>
            <w:vAlign w:val="center"/>
          </w:tcPr>
          <w:p w:rsidR="00A93E29" w:rsidRPr="00411C3B" w:rsidRDefault="00A93E29">
            <w:pPr>
              <w:jc w:val="center"/>
              <w:rPr>
                <w:rFonts w:ascii="宋体" w:hAnsi="宋体"/>
                <w:color w:val="000000" w:themeColor="text1"/>
                <w:szCs w:val="21"/>
                <w:highlight w:val="yellow"/>
              </w:rPr>
            </w:pPr>
          </w:p>
        </w:tc>
        <w:tc>
          <w:tcPr>
            <w:tcW w:w="660" w:type="dxa"/>
            <w:vMerge/>
            <w:vAlign w:val="center"/>
          </w:tcPr>
          <w:p w:rsidR="00A93E29" w:rsidRPr="00411C3B" w:rsidRDefault="00A93E29">
            <w:pPr>
              <w:jc w:val="center"/>
              <w:rPr>
                <w:rFonts w:ascii="宋体" w:hAnsi="宋体"/>
                <w:color w:val="000000" w:themeColor="text1"/>
                <w:szCs w:val="21"/>
                <w:highlight w:val="yellow"/>
              </w:rPr>
            </w:pPr>
          </w:p>
        </w:tc>
        <w:tc>
          <w:tcPr>
            <w:tcW w:w="104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3"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8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192"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429" w:type="dxa"/>
            <w:vMerge/>
            <w:vAlign w:val="center"/>
          </w:tcPr>
          <w:p w:rsidR="00A93E29" w:rsidRPr="00411C3B" w:rsidRDefault="00A93E29">
            <w:pPr>
              <w:jc w:val="center"/>
              <w:rPr>
                <w:rFonts w:ascii="宋体" w:hAnsi="宋体"/>
                <w:color w:val="000000" w:themeColor="text1"/>
                <w:szCs w:val="21"/>
                <w:highlight w:val="yellow"/>
              </w:rPr>
            </w:pPr>
          </w:p>
        </w:tc>
        <w:tc>
          <w:tcPr>
            <w:tcW w:w="660" w:type="dxa"/>
            <w:vMerge/>
            <w:vAlign w:val="center"/>
          </w:tcPr>
          <w:p w:rsidR="00A93E29" w:rsidRPr="00411C3B" w:rsidRDefault="00A93E29">
            <w:pPr>
              <w:jc w:val="center"/>
              <w:rPr>
                <w:rFonts w:ascii="宋体" w:hAnsi="宋体"/>
                <w:color w:val="000000" w:themeColor="text1"/>
                <w:szCs w:val="21"/>
                <w:highlight w:val="yellow"/>
              </w:rPr>
            </w:pPr>
          </w:p>
        </w:tc>
        <w:tc>
          <w:tcPr>
            <w:tcW w:w="104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3"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8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192"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1082"/>
        </w:trPr>
        <w:tc>
          <w:tcPr>
            <w:tcW w:w="429" w:type="dxa"/>
            <w:vMerge/>
            <w:vAlign w:val="center"/>
          </w:tcPr>
          <w:p w:rsidR="00A93E29" w:rsidRPr="00411C3B" w:rsidRDefault="00A93E29">
            <w:pPr>
              <w:jc w:val="center"/>
              <w:rPr>
                <w:rFonts w:ascii="宋体" w:hAnsi="宋体"/>
                <w:color w:val="000000" w:themeColor="text1"/>
                <w:szCs w:val="21"/>
                <w:highlight w:val="yellow"/>
              </w:rPr>
            </w:pPr>
          </w:p>
        </w:tc>
        <w:tc>
          <w:tcPr>
            <w:tcW w:w="660" w:type="dxa"/>
            <w:vMerge/>
            <w:vAlign w:val="center"/>
          </w:tcPr>
          <w:p w:rsidR="00A93E29" w:rsidRPr="00411C3B" w:rsidRDefault="00A93E29">
            <w:pPr>
              <w:jc w:val="center"/>
              <w:rPr>
                <w:rFonts w:ascii="宋体" w:hAnsi="宋体"/>
                <w:color w:val="000000" w:themeColor="text1"/>
                <w:szCs w:val="21"/>
                <w:highlight w:val="yellow"/>
              </w:rPr>
            </w:pPr>
          </w:p>
        </w:tc>
        <w:tc>
          <w:tcPr>
            <w:tcW w:w="104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3"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8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192"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29" w:type="dxa"/>
            <w:vMerge/>
            <w:vAlign w:val="center"/>
          </w:tcPr>
          <w:p w:rsidR="00A93E29" w:rsidRPr="00411C3B" w:rsidRDefault="00A93E29">
            <w:pPr>
              <w:jc w:val="center"/>
              <w:rPr>
                <w:rFonts w:ascii="宋体" w:hAnsi="宋体"/>
                <w:color w:val="000000" w:themeColor="text1"/>
                <w:szCs w:val="21"/>
                <w:highlight w:val="yellow"/>
              </w:rPr>
            </w:pPr>
          </w:p>
        </w:tc>
        <w:tc>
          <w:tcPr>
            <w:tcW w:w="660" w:type="dxa"/>
            <w:vMerge/>
            <w:vAlign w:val="center"/>
          </w:tcPr>
          <w:p w:rsidR="00A93E29" w:rsidRPr="00411C3B" w:rsidRDefault="00A93E29">
            <w:pPr>
              <w:jc w:val="center"/>
              <w:rPr>
                <w:rFonts w:ascii="宋体" w:hAnsi="宋体"/>
                <w:color w:val="000000" w:themeColor="text1"/>
                <w:szCs w:val="21"/>
                <w:highlight w:val="yellow"/>
              </w:rPr>
            </w:pPr>
          </w:p>
        </w:tc>
        <w:tc>
          <w:tcPr>
            <w:tcW w:w="104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3"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8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192"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29" w:type="dxa"/>
            <w:vMerge/>
            <w:vAlign w:val="center"/>
          </w:tcPr>
          <w:p w:rsidR="00A93E29" w:rsidRPr="00411C3B" w:rsidRDefault="00A93E29">
            <w:pPr>
              <w:jc w:val="center"/>
              <w:rPr>
                <w:rFonts w:ascii="宋体" w:hAnsi="宋体"/>
                <w:color w:val="000000" w:themeColor="text1"/>
                <w:szCs w:val="21"/>
                <w:highlight w:val="yellow"/>
              </w:rPr>
            </w:pPr>
          </w:p>
        </w:tc>
        <w:tc>
          <w:tcPr>
            <w:tcW w:w="660" w:type="dxa"/>
            <w:vMerge/>
            <w:vAlign w:val="center"/>
          </w:tcPr>
          <w:p w:rsidR="00A93E29" w:rsidRPr="00411C3B" w:rsidRDefault="00A93E29">
            <w:pPr>
              <w:jc w:val="center"/>
              <w:rPr>
                <w:rFonts w:ascii="宋体" w:hAnsi="宋体"/>
                <w:color w:val="000000" w:themeColor="text1"/>
                <w:szCs w:val="21"/>
                <w:highlight w:val="yellow"/>
              </w:rPr>
            </w:pPr>
          </w:p>
        </w:tc>
        <w:tc>
          <w:tcPr>
            <w:tcW w:w="1049" w:type="dxa"/>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383"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80"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192"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927" w:type="dxa"/>
            <w:vMerge/>
            <w:vAlign w:val="center"/>
          </w:tcPr>
          <w:p w:rsidR="00A93E29" w:rsidRPr="00411C3B" w:rsidRDefault="00A93E29">
            <w:pPr>
              <w:jc w:val="center"/>
              <w:rPr>
                <w:rFonts w:ascii="宋体" w:hAnsi="宋体"/>
                <w:color w:val="000000" w:themeColor="text1"/>
                <w:szCs w:val="21"/>
              </w:rPr>
            </w:pPr>
          </w:p>
        </w:tc>
        <w:tc>
          <w:tcPr>
            <w:tcW w:w="774" w:type="dxa"/>
            <w:shd w:val="clear" w:color="auto" w:fill="auto"/>
            <w:vAlign w:val="center"/>
          </w:tcPr>
          <w:p w:rsidR="00A93E29" w:rsidRPr="00411C3B" w:rsidRDefault="00A93E29">
            <w:pPr>
              <w:jc w:val="center"/>
              <w:rPr>
                <w:rFonts w:ascii="宋体" w:hAnsi="宋体"/>
                <w:color w:val="000000" w:themeColor="text1"/>
                <w:szCs w:val="21"/>
              </w:rPr>
            </w:pPr>
          </w:p>
        </w:tc>
        <w:tc>
          <w:tcPr>
            <w:tcW w:w="846" w:type="dxa"/>
            <w:shd w:val="clear" w:color="auto" w:fill="auto"/>
            <w:vAlign w:val="center"/>
          </w:tcPr>
          <w:p w:rsidR="00A93E29" w:rsidRPr="00411C3B" w:rsidRDefault="00A93E29">
            <w:pPr>
              <w:jc w:val="center"/>
              <w:rPr>
                <w:rFonts w:ascii="宋体" w:hAnsi="宋体"/>
                <w:color w:val="000000" w:themeColor="text1"/>
                <w:szCs w:val="21"/>
              </w:rPr>
            </w:pPr>
          </w:p>
        </w:tc>
        <w:tc>
          <w:tcPr>
            <w:tcW w:w="1097"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37"/>
        </w:trPr>
        <w:tc>
          <w:tcPr>
            <w:tcW w:w="15137" w:type="dxa"/>
            <w:gridSpan w:val="10"/>
            <w:vAlign w:val="center"/>
          </w:tcPr>
          <w:p w:rsidR="00A93E29" w:rsidRPr="00411C3B" w:rsidRDefault="00A93E29">
            <w:pPr>
              <w:rPr>
                <w:rFonts w:ascii="宋体" w:hAnsi="宋体"/>
                <w:color w:val="000000" w:themeColor="text1"/>
                <w:szCs w:val="21"/>
              </w:rPr>
            </w:pPr>
          </w:p>
        </w:tc>
      </w:tr>
    </w:tbl>
    <w:p w:rsidR="00A93E29" w:rsidRPr="00411C3B" w:rsidRDefault="00A93E29">
      <w:pPr>
        <w:jc w:val="cente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60"/>
        <w:gridCol w:w="545"/>
        <w:gridCol w:w="76"/>
        <w:gridCol w:w="1422"/>
        <w:gridCol w:w="350"/>
        <w:gridCol w:w="1960"/>
        <w:gridCol w:w="95"/>
        <w:gridCol w:w="709"/>
        <w:gridCol w:w="8"/>
        <w:gridCol w:w="6187"/>
        <w:gridCol w:w="183"/>
        <w:gridCol w:w="670"/>
        <w:gridCol w:w="98"/>
        <w:gridCol w:w="644"/>
        <w:gridCol w:w="56"/>
        <w:gridCol w:w="714"/>
        <w:gridCol w:w="86"/>
        <w:gridCol w:w="809"/>
      </w:tblGrid>
      <w:tr w:rsidR="00A93E29" w:rsidRPr="00411C3B">
        <w:trPr>
          <w:trHeight w:val="447"/>
        </w:trPr>
        <w:tc>
          <w:tcPr>
            <w:tcW w:w="525" w:type="dxa"/>
            <w:gridSpan w:val="2"/>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序号</w:t>
            </w:r>
          </w:p>
        </w:tc>
        <w:tc>
          <w:tcPr>
            <w:tcW w:w="621"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1772" w:type="dxa"/>
            <w:gridSpan w:val="2"/>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1960"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实施依据</w:t>
            </w:r>
          </w:p>
        </w:tc>
        <w:tc>
          <w:tcPr>
            <w:tcW w:w="812" w:type="dxa"/>
            <w:gridSpan w:val="3"/>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6370" w:type="dxa"/>
            <w:gridSpan w:val="2"/>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768"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00"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800" w:type="dxa"/>
            <w:gridSpan w:val="2"/>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809" w:type="dxa"/>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trPr>
          <w:trHeight w:val="370"/>
        </w:trPr>
        <w:tc>
          <w:tcPr>
            <w:tcW w:w="525" w:type="dxa"/>
            <w:gridSpan w:val="2"/>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1</w:t>
            </w:r>
            <w:r w:rsidRPr="00411C3B">
              <w:rPr>
                <w:rFonts w:ascii="宋体" w:eastAsiaTheme="minorEastAsia" w:hAnsi="宋体" w:hint="eastAsia"/>
                <w:color w:val="000000" w:themeColor="text1"/>
                <w:szCs w:val="21"/>
              </w:rPr>
              <w:t>5</w:t>
            </w:r>
          </w:p>
        </w:tc>
        <w:tc>
          <w:tcPr>
            <w:tcW w:w="621" w:type="dxa"/>
            <w:gridSpan w:val="2"/>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1772" w:type="dxa"/>
            <w:gridSpan w:val="2"/>
            <w:vMerge w:val="restart"/>
            <w:shd w:val="clear" w:color="auto" w:fill="auto"/>
            <w:vAlign w:val="center"/>
          </w:tcPr>
          <w:p w:rsidR="00A93E29" w:rsidRPr="00411C3B" w:rsidRDefault="0000092F">
            <w:pPr>
              <w:widowControl/>
              <w:jc w:val="left"/>
              <w:rPr>
                <w:rFonts w:ascii="宋体" w:hAnsi="宋体"/>
                <w:color w:val="000000" w:themeColor="text1"/>
                <w:szCs w:val="21"/>
              </w:rPr>
            </w:pPr>
            <w:r w:rsidRPr="00411C3B">
              <w:rPr>
                <w:rFonts w:ascii="宋体" w:hAnsi="宋体" w:cs="宋体" w:hint="eastAsia"/>
                <w:color w:val="000000" w:themeColor="text1"/>
                <w:kern w:val="0"/>
                <w:sz w:val="18"/>
                <w:szCs w:val="18"/>
              </w:rPr>
              <w:t>销售的商品或者提供的服务侵犯他人注册商标专用权，伪造或者冒用他人商品特有的名称、包装、装潢的商品行为的处罚</w:t>
            </w:r>
          </w:p>
        </w:tc>
        <w:tc>
          <w:tcPr>
            <w:tcW w:w="1960" w:type="dxa"/>
            <w:vMerge w:val="restart"/>
            <w:shd w:val="clear" w:color="auto" w:fill="auto"/>
            <w:vAlign w:val="center"/>
          </w:tcPr>
          <w:p w:rsidR="00A93E29" w:rsidRPr="00411C3B" w:rsidRDefault="0000092F" w:rsidP="00763B02">
            <w:pPr>
              <w:widowControl/>
              <w:spacing w:line="240" w:lineRule="exact"/>
              <w:jc w:val="left"/>
              <w:rPr>
                <w:rFonts w:ascii="宋体" w:hAnsi="宋体"/>
                <w:color w:val="000000" w:themeColor="text1"/>
              </w:rPr>
            </w:pPr>
            <w:r w:rsidRPr="00411C3B">
              <w:rPr>
                <w:rFonts w:ascii="宋体" w:hAnsi="宋体" w:cs="宋体" w:hint="eastAsia"/>
                <w:color w:val="000000" w:themeColor="text1"/>
                <w:kern w:val="0"/>
                <w:sz w:val="18"/>
                <w:szCs w:val="18"/>
              </w:rPr>
              <w:t>《侵害消费者权益行为处罚办法》第五条、第十四条</w:t>
            </w:r>
            <w:r w:rsidR="00763B02" w:rsidRPr="00411C3B">
              <w:rPr>
                <w:rFonts w:ascii="宋体" w:hAnsi="宋体" w:cs="宋体" w:hint="eastAsia"/>
                <w:color w:val="000000" w:themeColor="text1"/>
                <w:kern w:val="0"/>
                <w:sz w:val="18"/>
                <w:szCs w:val="18"/>
              </w:rPr>
              <w:t>，</w:t>
            </w:r>
            <w:r w:rsidRPr="00411C3B">
              <w:rPr>
                <w:rFonts w:ascii="宋体" w:hAnsi="宋体" w:cs="宋体" w:hint="eastAsia"/>
                <w:color w:val="000000" w:themeColor="text1"/>
                <w:kern w:val="0"/>
                <w:sz w:val="18"/>
                <w:szCs w:val="18"/>
              </w:rPr>
              <w:t>经营者有本办法第五条至第十一条规定的情形之一，其他法律、法规有规定的，依照法律、法规的规定执行；法律、法规未作规定的，由工商行政管理部门依照《消费者权益保护法》第五十六条予以处罚。”</w:t>
            </w:r>
          </w:p>
        </w:tc>
        <w:tc>
          <w:tcPr>
            <w:tcW w:w="812" w:type="dxa"/>
            <w:gridSpan w:val="3"/>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37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对检查中发现、接到举报投诉案件予以审查，决定是否立案</w:t>
            </w:r>
          </w:p>
        </w:tc>
        <w:tc>
          <w:tcPr>
            <w:tcW w:w="768" w:type="dxa"/>
            <w:gridSpan w:val="2"/>
            <w:vMerge w:val="restart"/>
            <w:vAlign w:val="center"/>
          </w:tcPr>
          <w:p w:rsidR="00A93E29" w:rsidRPr="00411C3B" w:rsidRDefault="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725"/>
        </w:trPr>
        <w:tc>
          <w:tcPr>
            <w:tcW w:w="52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772"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60"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12" w:type="dxa"/>
            <w:gridSpan w:val="3"/>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37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768" w:type="dxa"/>
            <w:gridSpan w:val="2"/>
            <w:vMerge/>
            <w:vAlign w:val="center"/>
          </w:tcPr>
          <w:p w:rsidR="00A93E29" w:rsidRPr="00411C3B" w:rsidRDefault="00A93E29">
            <w:pPr>
              <w:jc w:val="center"/>
              <w:rPr>
                <w:rFonts w:ascii="宋体" w:hAnsi="宋体"/>
                <w:color w:val="000000" w:themeColor="text1"/>
                <w:szCs w:val="21"/>
              </w:rPr>
            </w:pPr>
          </w:p>
        </w:tc>
        <w:tc>
          <w:tcPr>
            <w:tcW w:w="7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12"/>
        </w:trPr>
        <w:tc>
          <w:tcPr>
            <w:tcW w:w="52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772"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60"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12" w:type="dxa"/>
            <w:gridSpan w:val="3"/>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37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对案件违法事实、证据、调查取证程序、法律适用、处罚种类和幅度、当事人陈诉和申辩理由等方面进行审查，提出处理意见。</w:t>
            </w:r>
          </w:p>
        </w:tc>
        <w:tc>
          <w:tcPr>
            <w:tcW w:w="768" w:type="dxa"/>
            <w:gridSpan w:val="2"/>
            <w:vMerge/>
            <w:vAlign w:val="center"/>
          </w:tcPr>
          <w:p w:rsidR="00A93E29" w:rsidRPr="00411C3B" w:rsidRDefault="00A93E29">
            <w:pPr>
              <w:jc w:val="center"/>
              <w:rPr>
                <w:rFonts w:ascii="宋体" w:hAnsi="宋体"/>
                <w:color w:val="000000" w:themeColor="text1"/>
                <w:szCs w:val="21"/>
              </w:rPr>
            </w:pPr>
          </w:p>
        </w:tc>
        <w:tc>
          <w:tcPr>
            <w:tcW w:w="7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52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772"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60"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12" w:type="dxa"/>
            <w:gridSpan w:val="3"/>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37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在做出行政处罚决定前，书面告知当事人</w:t>
            </w:r>
            <w:proofErr w:type="gramStart"/>
            <w:r w:rsidRPr="00411C3B">
              <w:rPr>
                <w:rFonts w:ascii="宋体" w:hAnsi="宋体" w:cs="宋体" w:hint="eastAsia"/>
                <w:color w:val="000000" w:themeColor="text1"/>
                <w:kern w:val="0"/>
                <w:sz w:val="20"/>
                <w:szCs w:val="20"/>
              </w:rPr>
              <w:t>拟做出</w:t>
            </w:r>
            <w:proofErr w:type="gramEnd"/>
            <w:r w:rsidRPr="00411C3B">
              <w:rPr>
                <w:rFonts w:ascii="宋体" w:hAnsi="宋体" w:cs="宋体" w:hint="eastAsia"/>
                <w:color w:val="000000" w:themeColor="text1"/>
                <w:kern w:val="0"/>
                <w:sz w:val="20"/>
                <w:szCs w:val="20"/>
              </w:rPr>
              <w:t>处罚决定的事实、理由、依据、处罚内容，以及当事人享有的陈诉权、申辩权和</w:t>
            </w:r>
            <w:proofErr w:type="gramStart"/>
            <w:r w:rsidRPr="00411C3B">
              <w:rPr>
                <w:rFonts w:ascii="宋体" w:hAnsi="宋体" w:cs="宋体" w:hint="eastAsia"/>
                <w:color w:val="000000" w:themeColor="text1"/>
                <w:kern w:val="0"/>
                <w:sz w:val="20"/>
                <w:szCs w:val="20"/>
              </w:rPr>
              <w:t>听证权</w:t>
            </w:r>
            <w:proofErr w:type="gramEnd"/>
          </w:p>
        </w:tc>
        <w:tc>
          <w:tcPr>
            <w:tcW w:w="768" w:type="dxa"/>
            <w:gridSpan w:val="2"/>
            <w:vMerge/>
            <w:vAlign w:val="center"/>
          </w:tcPr>
          <w:p w:rsidR="00A93E29" w:rsidRPr="00411C3B" w:rsidRDefault="00A93E29">
            <w:pPr>
              <w:jc w:val="center"/>
              <w:rPr>
                <w:rFonts w:ascii="宋体" w:hAnsi="宋体"/>
                <w:color w:val="000000" w:themeColor="text1"/>
                <w:szCs w:val="21"/>
              </w:rPr>
            </w:pPr>
          </w:p>
        </w:tc>
        <w:tc>
          <w:tcPr>
            <w:tcW w:w="7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1082"/>
        </w:trPr>
        <w:tc>
          <w:tcPr>
            <w:tcW w:w="52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772"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60"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12" w:type="dxa"/>
            <w:gridSpan w:val="3"/>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37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依法需要给予行政处罚的，应制作《行政处罚决定书》，载明违法事实和依据、处罚依据和内容、申请行政复议或提起行政诉讼的途径和期限等内容</w:t>
            </w:r>
          </w:p>
        </w:tc>
        <w:tc>
          <w:tcPr>
            <w:tcW w:w="768" w:type="dxa"/>
            <w:gridSpan w:val="2"/>
            <w:vMerge/>
            <w:vAlign w:val="center"/>
          </w:tcPr>
          <w:p w:rsidR="00A93E29" w:rsidRPr="00411C3B" w:rsidRDefault="00A93E29">
            <w:pPr>
              <w:jc w:val="center"/>
              <w:rPr>
                <w:rFonts w:ascii="宋体" w:hAnsi="宋体"/>
                <w:color w:val="000000" w:themeColor="text1"/>
                <w:szCs w:val="21"/>
              </w:rPr>
            </w:pPr>
          </w:p>
        </w:tc>
        <w:tc>
          <w:tcPr>
            <w:tcW w:w="7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52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772"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60"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12" w:type="dxa"/>
            <w:gridSpan w:val="3"/>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37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行政处罚决定书应当在宣告后当场交付当事人。当事人不在场的，行政机关应当在7日内依照民事诉讼的有关规定，将行政处罚决定书送达当事人。</w:t>
            </w:r>
          </w:p>
        </w:tc>
        <w:tc>
          <w:tcPr>
            <w:tcW w:w="768" w:type="dxa"/>
            <w:gridSpan w:val="2"/>
            <w:vMerge/>
            <w:vAlign w:val="center"/>
          </w:tcPr>
          <w:p w:rsidR="00A93E29" w:rsidRPr="00411C3B" w:rsidRDefault="00A93E29">
            <w:pPr>
              <w:jc w:val="center"/>
              <w:rPr>
                <w:rFonts w:ascii="宋体" w:hAnsi="宋体"/>
                <w:color w:val="000000" w:themeColor="text1"/>
                <w:szCs w:val="21"/>
              </w:rPr>
            </w:pPr>
          </w:p>
        </w:tc>
        <w:tc>
          <w:tcPr>
            <w:tcW w:w="700" w:type="dxa"/>
            <w:gridSpan w:val="2"/>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00" w:type="dxa"/>
            <w:gridSpan w:val="2"/>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52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621"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772"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1960" w:type="dxa"/>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812" w:type="dxa"/>
            <w:gridSpan w:val="3"/>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370" w:type="dxa"/>
            <w:gridSpan w:val="2"/>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监督当事人在决定的期限内（15日内），履行生效的行政处罚决定。当事人在法定期限内没有申请行政复议或提起行政诉讼，又不履行的，可申请人民法院强制执行。</w:t>
            </w:r>
          </w:p>
        </w:tc>
        <w:tc>
          <w:tcPr>
            <w:tcW w:w="768" w:type="dxa"/>
            <w:gridSpan w:val="2"/>
            <w:vMerge/>
            <w:vAlign w:val="center"/>
          </w:tcPr>
          <w:p w:rsidR="00A93E29" w:rsidRPr="00411C3B" w:rsidRDefault="00A93E29">
            <w:pPr>
              <w:jc w:val="center"/>
              <w:rPr>
                <w:rFonts w:ascii="宋体" w:hAnsi="宋体"/>
                <w:color w:val="000000" w:themeColor="text1"/>
                <w:szCs w:val="21"/>
              </w:rPr>
            </w:pPr>
          </w:p>
        </w:tc>
        <w:tc>
          <w:tcPr>
            <w:tcW w:w="7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09" w:type="dxa"/>
            <w:vMerge/>
            <w:vAlign w:val="center"/>
          </w:tcPr>
          <w:p w:rsidR="00A93E29" w:rsidRPr="00411C3B" w:rsidRDefault="00A93E29">
            <w:pPr>
              <w:jc w:val="center"/>
              <w:rPr>
                <w:rFonts w:ascii="宋体" w:hAnsi="宋体"/>
                <w:color w:val="000000" w:themeColor="text1"/>
                <w:szCs w:val="21"/>
              </w:rPr>
            </w:pPr>
          </w:p>
        </w:tc>
      </w:tr>
      <w:tr w:rsidR="00A93E29" w:rsidRPr="00411C3B">
        <w:trPr>
          <w:trHeight w:val="737"/>
        </w:trPr>
        <w:tc>
          <w:tcPr>
            <w:tcW w:w="15137" w:type="dxa"/>
            <w:gridSpan w:val="19"/>
            <w:vAlign w:val="center"/>
          </w:tcPr>
          <w:p w:rsidR="00A93E29" w:rsidRPr="00411C3B" w:rsidRDefault="00A93E29">
            <w:pPr>
              <w:rPr>
                <w:rFonts w:ascii="宋体" w:hAnsi="宋体"/>
                <w:color w:val="000000" w:themeColor="text1"/>
                <w:szCs w:val="21"/>
              </w:rPr>
            </w:pPr>
          </w:p>
        </w:tc>
      </w:tr>
      <w:tr w:rsidR="00A93E29" w:rsidRPr="00411C3B">
        <w:trPr>
          <w:trHeight w:val="447"/>
        </w:trPr>
        <w:tc>
          <w:tcPr>
            <w:tcW w:w="465" w:type="dxa"/>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lastRenderedPageBreak/>
              <w:t>序号</w:t>
            </w:r>
          </w:p>
        </w:tc>
        <w:tc>
          <w:tcPr>
            <w:tcW w:w="605"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hint="eastAsia"/>
                <w:color w:val="000000" w:themeColor="text1"/>
              </w:rPr>
              <w:t>职权类别</w:t>
            </w:r>
          </w:p>
        </w:tc>
        <w:tc>
          <w:tcPr>
            <w:tcW w:w="1498" w:type="dxa"/>
            <w:gridSpan w:val="2"/>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color w:val="000000" w:themeColor="text1"/>
              </w:rPr>
              <w:t>职权名称</w:t>
            </w:r>
          </w:p>
        </w:tc>
        <w:tc>
          <w:tcPr>
            <w:tcW w:w="2405" w:type="dxa"/>
            <w:gridSpan w:val="3"/>
            <w:tcBorders>
              <w:bottom w:val="single" w:sz="4" w:space="0" w:color="auto"/>
            </w:tcBorders>
            <w:vAlign w:val="center"/>
          </w:tcPr>
          <w:p w:rsidR="00A93E29" w:rsidRPr="00411C3B" w:rsidRDefault="009F539B">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709" w:type="dxa"/>
            <w:tcBorders>
              <w:bottom w:val="single" w:sz="4" w:space="0" w:color="auto"/>
            </w:tcBorders>
            <w:vAlign w:val="center"/>
          </w:tcPr>
          <w:p w:rsidR="00A93E29" w:rsidRPr="00411C3B" w:rsidRDefault="009F539B">
            <w:pPr>
              <w:ind w:left="55"/>
              <w:jc w:val="center"/>
              <w:rPr>
                <w:rFonts w:ascii="宋体" w:hAnsi="宋体"/>
                <w:color w:val="000000" w:themeColor="text1"/>
              </w:rPr>
            </w:pPr>
            <w:r w:rsidRPr="00411C3B">
              <w:rPr>
                <w:rFonts w:ascii="宋体" w:hAnsi="宋体" w:cs="黑体"/>
                <w:color w:val="000000" w:themeColor="text1"/>
              </w:rPr>
              <w:t>办理环节</w:t>
            </w:r>
          </w:p>
        </w:tc>
        <w:tc>
          <w:tcPr>
            <w:tcW w:w="6195" w:type="dxa"/>
            <w:gridSpan w:val="2"/>
            <w:tcBorders>
              <w:bottom w:val="single" w:sz="4" w:space="0" w:color="auto"/>
            </w:tcBorders>
            <w:vAlign w:val="center"/>
          </w:tcPr>
          <w:p w:rsidR="00A93E29" w:rsidRPr="00411C3B" w:rsidRDefault="009F539B">
            <w:pPr>
              <w:ind w:left="22"/>
              <w:jc w:val="center"/>
              <w:rPr>
                <w:rFonts w:ascii="宋体" w:hAnsi="宋体"/>
                <w:color w:val="000000" w:themeColor="text1"/>
              </w:rPr>
            </w:pPr>
            <w:r w:rsidRPr="00411C3B">
              <w:rPr>
                <w:rFonts w:ascii="宋体" w:hAnsi="宋体" w:cs="黑体"/>
                <w:color w:val="000000" w:themeColor="text1"/>
              </w:rPr>
              <w:t>责任事项</w:t>
            </w:r>
          </w:p>
        </w:tc>
        <w:tc>
          <w:tcPr>
            <w:tcW w:w="853"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42" w:type="dxa"/>
            <w:gridSpan w:val="2"/>
            <w:tcBorders>
              <w:bottom w:val="single" w:sz="4" w:space="0" w:color="auto"/>
            </w:tcBorders>
            <w:vAlign w:val="center"/>
          </w:tcPr>
          <w:p w:rsidR="00A93E29" w:rsidRPr="00411C3B" w:rsidRDefault="009F539B">
            <w:pPr>
              <w:jc w:val="center"/>
              <w:rPr>
                <w:rFonts w:ascii="宋体" w:hAnsi="宋体"/>
                <w:color w:val="000000" w:themeColor="text1"/>
              </w:rPr>
            </w:pPr>
            <w:r w:rsidRPr="00411C3B">
              <w:rPr>
                <w:rFonts w:ascii="宋体" w:hAnsi="宋体" w:cs="黑体" w:hint="eastAsia"/>
                <w:color w:val="000000" w:themeColor="text1"/>
              </w:rPr>
              <w:t>承诺时限</w:t>
            </w:r>
          </w:p>
        </w:tc>
        <w:tc>
          <w:tcPr>
            <w:tcW w:w="770" w:type="dxa"/>
            <w:gridSpan w:val="2"/>
            <w:tcBorders>
              <w:bottom w:val="single" w:sz="4" w:space="0" w:color="auto"/>
            </w:tcBorders>
            <w:vAlign w:val="center"/>
          </w:tcPr>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法定</w:t>
            </w:r>
          </w:p>
          <w:p w:rsidR="00A93E29" w:rsidRPr="00411C3B" w:rsidRDefault="009F539B">
            <w:pPr>
              <w:ind w:left="101"/>
              <w:jc w:val="center"/>
              <w:rPr>
                <w:rFonts w:ascii="宋体" w:hAnsi="宋体"/>
                <w:color w:val="000000" w:themeColor="text1"/>
              </w:rPr>
            </w:pPr>
            <w:r w:rsidRPr="00411C3B">
              <w:rPr>
                <w:rFonts w:ascii="宋体" w:hAnsi="宋体" w:cs="黑体"/>
                <w:color w:val="000000" w:themeColor="text1"/>
              </w:rPr>
              <w:t>时限</w:t>
            </w:r>
          </w:p>
        </w:tc>
        <w:tc>
          <w:tcPr>
            <w:tcW w:w="895" w:type="dxa"/>
            <w:gridSpan w:val="2"/>
            <w:tcBorders>
              <w:bottom w:val="single" w:sz="4" w:space="0" w:color="auto"/>
            </w:tcBorders>
            <w:vAlign w:val="center"/>
          </w:tcPr>
          <w:p w:rsidR="00A93E29" w:rsidRPr="00411C3B" w:rsidRDefault="009F539B">
            <w:pPr>
              <w:ind w:left="31"/>
              <w:rPr>
                <w:rFonts w:ascii="宋体" w:hAnsi="宋体"/>
                <w:color w:val="000000" w:themeColor="text1"/>
              </w:rPr>
            </w:pPr>
            <w:r w:rsidRPr="00411C3B">
              <w:rPr>
                <w:rFonts w:ascii="宋体" w:hAnsi="宋体" w:cs="黑体"/>
                <w:color w:val="000000" w:themeColor="text1"/>
              </w:rPr>
              <w:t>收费情况及依据</w:t>
            </w:r>
          </w:p>
        </w:tc>
      </w:tr>
      <w:tr w:rsidR="00A93E29" w:rsidRPr="00411C3B">
        <w:trPr>
          <w:trHeight w:val="488"/>
        </w:trPr>
        <w:tc>
          <w:tcPr>
            <w:tcW w:w="465" w:type="dxa"/>
            <w:vMerge w:val="restart"/>
            <w:vAlign w:val="center"/>
          </w:tcPr>
          <w:p w:rsidR="00A93E29" w:rsidRPr="00411C3B" w:rsidRDefault="009F539B">
            <w:pPr>
              <w:jc w:val="center"/>
              <w:rPr>
                <w:rFonts w:ascii="宋体" w:eastAsiaTheme="minorEastAsia" w:hAnsi="宋体"/>
                <w:color w:val="000000" w:themeColor="text1"/>
                <w:szCs w:val="21"/>
                <w:highlight w:val="yellow"/>
              </w:rPr>
            </w:pPr>
            <w:r w:rsidRPr="00411C3B">
              <w:rPr>
                <w:rFonts w:ascii="宋体" w:eastAsiaTheme="minorEastAsia" w:hAnsi="宋体" w:hint="eastAsia"/>
                <w:color w:val="000000" w:themeColor="text1"/>
                <w:szCs w:val="21"/>
              </w:rPr>
              <w:t>16</w:t>
            </w:r>
          </w:p>
        </w:tc>
        <w:tc>
          <w:tcPr>
            <w:tcW w:w="605" w:type="dxa"/>
            <w:gridSpan w:val="2"/>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行政处罚</w:t>
            </w:r>
          </w:p>
        </w:tc>
        <w:tc>
          <w:tcPr>
            <w:tcW w:w="1498" w:type="dxa"/>
            <w:gridSpan w:val="2"/>
            <w:vMerge w:val="restart"/>
            <w:shd w:val="clear" w:color="auto" w:fill="auto"/>
            <w:vAlign w:val="center"/>
          </w:tcPr>
          <w:p w:rsidR="00A93E29" w:rsidRPr="00411C3B" w:rsidRDefault="00763B02">
            <w:pPr>
              <w:widowControl/>
              <w:jc w:val="left"/>
              <w:rPr>
                <w:rFonts w:ascii="宋体" w:hAnsi="宋体"/>
                <w:color w:val="000000" w:themeColor="text1"/>
                <w:szCs w:val="21"/>
              </w:rPr>
            </w:pPr>
            <w:r w:rsidRPr="00411C3B">
              <w:rPr>
                <w:rFonts w:ascii="宋体" w:hAnsi="宋体" w:hint="eastAsia"/>
                <w:color w:val="000000" w:themeColor="text1"/>
                <w:szCs w:val="21"/>
              </w:rPr>
              <w:t>假冒专利的处罚</w:t>
            </w:r>
          </w:p>
        </w:tc>
        <w:tc>
          <w:tcPr>
            <w:tcW w:w="2405" w:type="dxa"/>
            <w:gridSpan w:val="3"/>
            <w:vMerge w:val="restart"/>
            <w:shd w:val="clear" w:color="auto" w:fill="auto"/>
            <w:vAlign w:val="center"/>
          </w:tcPr>
          <w:p w:rsidR="00763B02" w:rsidRPr="00411C3B" w:rsidRDefault="00763B02" w:rsidP="00763B02">
            <w:pPr>
              <w:widowControl/>
              <w:jc w:val="left"/>
              <w:rPr>
                <w:rFonts w:ascii="宋体" w:hAnsi="宋体"/>
                <w:color w:val="000000" w:themeColor="text1"/>
              </w:rPr>
            </w:pPr>
            <w:r w:rsidRPr="00411C3B">
              <w:rPr>
                <w:rFonts w:ascii="宋体" w:hAnsi="宋体" w:hint="eastAsia"/>
                <w:color w:val="000000" w:themeColor="text1"/>
              </w:rPr>
              <w:t>《中华人民共和国专利法》第六十三条：假冒专利的，除依法承担民事责任外，由管理专利工作的部门责令改正并予公告，没收违法所得，可以并处违法所得四倍以下的罚款;没有违法所得的，可以处二十万元以下的罚款;构成犯罪的，依法追究刑事责任。</w:t>
            </w:r>
          </w:p>
          <w:p w:rsidR="00A93E29" w:rsidRPr="00411C3B" w:rsidRDefault="00763B02" w:rsidP="00763B02">
            <w:pPr>
              <w:widowControl/>
              <w:jc w:val="left"/>
              <w:rPr>
                <w:rFonts w:ascii="宋体" w:hAnsi="宋体"/>
                <w:color w:val="000000" w:themeColor="text1"/>
              </w:rPr>
            </w:pPr>
            <w:r w:rsidRPr="00411C3B">
              <w:rPr>
                <w:rFonts w:ascii="宋体" w:hAnsi="宋体"/>
                <w:color w:val="000000" w:themeColor="text1"/>
              </w:rPr>
              <w:t xml:space="preserve">       </w:t>
            </w:r>
          </w:p>
        </w:tc>
        <w:tc>
          <w:tcPr>
            <w:tcW w:w="709"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立案</w:t>
            </w:r>
          </w:p>
        </w:tc>
        <w:tc>
          <w:tcPr>
            <w:tcW w:w="6195" w:type="dxa"/>
            <w:gridSpan w:val="2"/>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对检查中发现、接到举报投诉案件予以审查，决定是否立案</w:t>
            </w:r>
          </w:p>
        </w:tc>
        <w:tc>
          <w:tcPr>
            <w:tcW w:w="853" w:type="dxa"/>
            <w:gridSpan w:val="2"/>
            <w:vMerge w:val="restart"/>
            <w:vAlign w:val="center"/>
          </w:tcPr>
          <w:p w:rsidR="00A93E29" w:rsidRPr="00411C3B" w:rsidRDefault="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42"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77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95" w:type="dxa"/>
            <w:gridSpan w:val="2"/>
            <w:vMerge w:val="restart"/>
            <w:vAlign w:val="center"/>
          </w:tcPr>
          <w:p w:rsidR="00A93E29" w:rsidRPr="00411C3B" w:rsidRDefault="009F539B">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A93E29" w:rsidRPr="00411C3B">
        <w:trPr>
          <w:trHeight w:val="725"/>
        </w:trPr>
        <w:tc>
          <w:tcPr>
            <w:tcW w:w="465" w:type="dxa"/>
            <w:vMerge/>
            <w:vAlign w:val="center"/>
          </w:tcPr>
          <w:p w:rsidR="00A93E29" w:rsidRPr="00411C3B" w:rsidRDefault="00A93E29">
            <w:pPr>
              <w:jc w:val="center"/>
              <w:rPr>
                <w:rFonts w:ascii="宋体" w:hAnsi="宋体"/>
                <w:color w:val="000000" w:themeColor="text1"/>
                <w:szCs w:val="21"/>
                <w:highlight w:val="yellow"/>
              </w:rPr>
            </w:pPr>
          </w:p>
        </w:tc>
        <w:tc>
          <w:tcPr>
            <w:tcW w:w="60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498"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405"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调查</w:t>
            </w:r>
          </w:p>
        </w:tc>
        <w:tc>
          <w:tcPr>
            <w:tcW w:w="6195" w:type="dxa"/>
            <w:gridSpan w:val="2"/>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53" w:type="dxa"/>
            <w:gridSpan w:val="2"/>
            <w:vMerge/>
            <w:vAlign w:val="center"/>
          </w:tcPr>
          <w:p w:rsidR="00A93E29" w:rsidRPr="00411C3B" w:rsidRDefault="00A93E29">
            <w:pPr>
              <w:jc w:val="center"/>
              <w:rPr>
                <w:rFonts w:ascii="宋体" w:hAnsi="宋体"/>
                <w:color w:val="000000" w:themeColor="text1"/>
                <w:szCs w:val="21"/>
              </w:rPr>
            </w:pPr>
          </w:p>
        </w:tc>
        <w:tc>
          <w:tcPr>
            <w:tcW w:w="742"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77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95"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712"/>
        </w:trPr>
        <w:tc>
          <w:tcPr>
            <w:tcW w:w="465" w:type="dxa"/>
            <w:vMerge/>
            <w:vAlign w:val="center"/>
          </w:tcPr>
          <w:p w:rsidR="00A93E29" w:rsidRPr="00411C3B" w:rsidRDefault="00A93E29">
            <w:pPr>
              <w:jc w:val="center"/>
              <w:rPr>
                <w:rFonts w:ascii="宋体" w:hAnsi="宋体"/>
                <w:color w:val="000000" w:themeColor="text1"/>
                <w:szCs w:val="21"/>
                <w:highlight w:val="yellow"/>
              </w:rPr>
            </w:pPr>
          </w:p>
        </w:tc>
        <w:tc>
          <w:tcPr>
            <w:tcW w:w="60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498"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405"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审查</w:t>
            </w:r>
          </w:p>
        </w:tc>
        <w:tc>
          <w:tcPr>
            <w:tcW w:w="6195" w:type="dxa"/>
            <w:gridSpan w:val="2"/>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对案件违法事实、证据、调查取证程序、法律适用、处罚种类和幅度、当事人陈诉和申辩理由等方面进行审查，提出处理意见。</w:t>
            </w:r>
          </w:p>
        </w:tc>
        <w:tc>
          <w:tcPr>
            <w:tcW w:w="853" w:type="dxa"/>
            <w:gridSpan w:val="2"/>
            <w:vMerge/>
            <w:vAlign w:val="center"/>
          </w:tcPr>
          <w:p w:rsidR="00A93E29" w:rsidRPr="00411C3B" w:rsidRDefault="00A93E29">
            <w:pPr>
              <w:jc w:val="center"/>
              <w:rPr>
                <w:rFonts w:ascii="宋体" w:hAnsi="宋体"/>
                <w:color w:val="000000" w:themeColor="text1"/>
                <w:szCs w:val="21"/>
              </w:rPr>
            </w:pPr>
          </w:p>
        </w:tc>
        <w:tc>
          <w:tcPr>
            <w:tcW w:w="742"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77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95"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460"/>
        </w:trPr>
        <w:tc>
          <w:tcPr>
            <w:tcW w:w="465" w:type="dxa"/>
            <w:vMerge/>
            <w:vAlign w:val="center"/>
          </w:tcPr>
          <w:p w:rsidR="00A93E29" w:rsidRPr="00411C3B" w:rsidRDefault="00A93E29">
            <w:pPr>
              <w:jc w:val="center"/>
              <w:rPr>
                <w:rFonts w:ascii="宋体" w:hAnsi="宋体"/>
                <w:color w:val="000000" w:themeColor="text1"/>
                <w:szCs w:val="21"/>
                <w:highlight w:val="yellow"/>
              </w:rPr>
            </w:pPr>
          </w:p>
        </w:tc>
        <w:tc>
          <w:tcPr>
            <w:tcW w:w="60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498"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405"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告知</w:t>
            </w:r>
          </w:p>
        </w:tc>
        <w:tc>
          <w:tcPr>
            <w:tcW w:w="6195" w:type="dxa"/>
            <w:gridSpan w:val="2"/>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在做出行政处罚决定前，书面告知当事人</w:t>
            </w:r>
            <w:proofErr w:type="gramStart"/>
            <w:r w:rsidRPr="00411C3B">
              <w:rPr>
                <w:rFonts w:ascii="宋体" w:hAnsi="宋体" w:cs="宋体" w:hint="eastAsia"/>
                <w:color w:val="000000" w:themeColor="text1"/>
                <w:kern w:val="0"/>
                <w:sz w:val="18"/>
                <w:szCs w:val="18"/>
              </w:rPr>
              <w:t>拟做出</w:t>
            </w:r>
            <w:proofErr w:type="gramEnd"/>
            <w:r w:rsidRPr="00411C3B">
              <w:rPr>
                <w:rFonts w:ascii="宋体" w:hAnsi="宋体" w:cs="宋体" w:hint="eastAsia"/>
                <w:color w:val="000000" w:themeColor="text1"/>
                <w:kern w:val="0"/>
                <w:sz w:val="18"/>
                <w:szCs w:val="18"/>
              </w:rPr>
              <w:t>处罚决定的事实、理由、依据、处罚内容，以及当事人享有的陈诉权、申辩权和</w:t>
            </w:r>
            <w:proofErr w:type="gramStart"/>
            <w:r w:rsidRPr="00411C3B">
              <w:rPr>
                <w:rFonts w:ascii="宋体" w:hAnsi="宋体" w:cs="宋体" w:hint="eastAsia"/>
                <w:color w:val="000000" w:themeColor="text1"/>
                <w:kern w:val="0"/>
                <w:sz w:val="18"/>
                <w:szCs w:val="18"/>
              </w:rPr>
              <w:t>听证权</w:t>
            </w:r>
            <w:proofErr w:type="gramEnd"/>
          </w:p>
        </w:tc>
        <w:tc>
          <w:tcPr>
            <w:tcW w:w="853" w:type="dxa"/>
            <w:gridSpan w:val="2"/>
            <w:vMerge/>
            <w:vAlign w:val="center"/>
          </w:tcPr>
          <w:p w:rsidR="00A93E29" w:rsidRPr="00411C3B" w:rsidRDefault="00A93E29">
            <w:pPr>
              <w:jc w:val="center"/>
              <w:rPr>
                <w:rFonts w:ascii="宋体" w:hAnsi="宋体"/>
                <w:color w:val="000000" w:themeColor="text1"/>
                <w:szCs w:val="21"/>
              </w:rPr>
            </w:pPr>
          </w:p>
        </w:tc>
        <w:tc>
          <w:tcPr>
            <w:tcW w:w="742"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77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95"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90"/>
        </w:trPr>
        <w:tc>
          <w:tcPr>
            <w:tcW w:w="465" w:type="dxa"/>
            <w:vMerge/>
            <w:vAlign w:val="center"/>
          </w:tcPr>
          <w:p w:rsidR="00A93E29" w:rsidRPr="00411C3B" w:rsidRDefault="00A93E29">
            <w:pPr>
              <w:jc w:val="center"/>
              <w:rPr>
                <w:rFonts w:ascii="宋体" w:hAnsi="宋体"/>
                <w:color w:val="000000" w:themeColor="text1"/>
                <w:szCs w:val="21"/>
                <w:highlight w:val="yellow"/>
              </w:rPr>
            </w:pPr>
          </w:p>
        </w:tc>
        <w:tc>
          <w:tcPr>
            <w:tcW w:w="60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498"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405"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决定</w:t>
            </w:r>
          </w:p>
        </w:tc>
        <w:tc>
          <w:tcPr>
            <w:tcW w:w="6195" w:type="dxa"/>
            <w:gridSpan w:val="2"/>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依法需要给予行政处罚的，应制作《行政处罚决定书》，载明违法事实和依据、处罚依据和内容、申请行政复议或提起行政诉讼的途径和期限等内容</w:t>
            </w:r>
          </w:p>
        </w:tc>
        <w:tc>
          <w:tcPr>
            <w:tcW w:w="853" w:type="dxa"/>
            <w:gridSpan w:val="2"/>
            <w:vMerge/>
            <w:vAlign w:val="center"/>
          </w:tcPr>
          <w:p w:rsidR="00A93E29" w:rsidRPr="00411C3B" w:rsidRDefault="00A93E29">
            <w:pPr>
              <w:jc w:val="center"/>
              <w:rPr>
                <w:rFonts w:ascii="宋体" w:hAnsi="宋体"/>
                <w:color w:val="000000" w:themeColor="text1"/>
                <w:szCs w:val="21"/>
              </w:rPr>
            </w:pPr>
          </w:p>
        </w:tc>
        <w:tc>
          <w:tcPr>
            <w:tcW w:w="742"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77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95"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65" w:type="dxa"/>
            <w:vMerge/>
            <w:vAlign w:val="center"/>
          </w:tcPr>
          <w:p w:rsidR="00A93E29" w:rsidRPr="00411C3B" w:rsidRDefault="00A93E29">
            <w:pPr>
              <w:jc w:val="center"/>
              <w:rPr>
                <w:rFonts w:ascii="宋体" w:hAnsi="宋体"/>
                <w:color w:val="000000" w:themeColor="text1"/>
                <w:szCs w:val="21"/>
                <w:highlight w:val="yellow"/>
              </w:rPr>
            </w:pPr>
          </w:p>
        </w:tc>
        <w:tc>
          <w:tcPr>
            <w:tcW w:w="60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498"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405"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送达</w:t>
            </w:r>
          </w:p>
        </w:tc>
        <w:tc>
          <w:tcPr>
            <w:tcW w:w="6195" w:type="dxa"/>
            <w:gridSpan w:val="2"/>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行政处罚决定书应当在宣告后当场交付当事人。当事人不在场的，行政机关应当在7日内依照民事诉讼的有关规定，将行政处罚决定书送达当事人。</w:t>
            </w:r>
          </w:p>
        </w:tc>
        <w:tc>
          <w:tcPr>
            <w:tcW w:w="853" w:type="dxa"/>
            <w:gridSpan w:val="2"/>
            <w:vMerge/>
            <w:vAlign w:val="center"/>
          </w:tcPr>
          <w:p w:rsidR="00A93E29" w:rsidRPr="00411C3B" w:rsidRDefault="00A93E29">
            <w:pPr>
              <w:jc w:val="center"/>
              <w:rPr>
                <w:rFonts w:ascii="宋体" w:hAnsi="宋体"/>
                <w:color w:val="000000" w:themeColor="text1"/>
                <w:szCs w:val="21"/>
              </w:rPr>
            </w:pPr>
          </w:p>
        </w:tc>
        <w:tc>
          <w:tcPr>
            <w:tcW w:w="742" w:type="dxa"/>
            <w:gridSpan w:val="2"/>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770" w:type="dxa"/>
            <w:gridSpan w:val="2"/>
            <w:shd w:val="clear" w:color="auto" w:fill="auto"/>
            <w:vAlign w:val="center"/>
          </w:tcPr>
          <w:p w:rsidR="00A93E29" w:rsidRPr="00411C3B" w:rsidRDefault="009F539B">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95"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753"/>
        </w:trPr>
        <w:tc>
          <w:tcPr>
            <w:tcW w:w="465" w:type="dxa"/>
            <w:vMerge/>
            <w:vAlign w:val="center"/>
          </w:tcPr>
          <w:p w:rsidR="00A93E29" w:rsidRPr="00411C3B" w:rsidRDefault="00A93E29">
            <w:pPr>
              <w:jc w:val="center"/>
              <w:rPr>
                <w:rFonts w:ascii="宋体" w:hAnsi="宋体"/>
                <w:color w:val="000000" w:themeColor="text1"/>
                <w:szCs w:val="21"/>
                <w:highlight w:val="yellow"/>
              </w:rPr>
            </w:pPr>
          </w:p>
        </w:tc>
        <w:tc>
          <w:tcPr>
            <w:tcW w:w="605" w:type="dxa"/>
            <w:gridSpan w:val="2"/>
            <w:vMerge/>
            <w:vAlign w:val="center"/>
          </w:tcPr>
          <w:p w:rsidR="00A93E29" w:rsidRPr="00411C3B" w:rsidRDefault="00A93E29">
            <w:pPr>
              <w:jc w:val="center"/>
              <w:rPr>
                <w:rFonts w:ascii="宋体" w:hAnsi="宋体"/>
                <w:color w:val="000000" w:themeColor="text1"/>
                <w:szCs w:val="21"/>
                <w:highlight w:val="yellow"/>
              </w:rPr>
            </w:pPr>
          </w:p>
        </w:tc>
        <w:tc>
          <w:tcPr>
            <w:tcW w:w="1498" w:type="dxa"/>
            <w:gridSpan w:val="2"/>
            <w:vMerge/>
            <w:shd w:val="clear" w:color="auto" w:fill="auto"/>
            <w:vAlign w:val="center"/>
          </w:tcPr>
          <w:p w:rsidR="00A93E29" w:rsidRPr="00411C3B" w:rsidRDefault="00A93E29">
            <w:pPr>
              <w:widowControl/>
              <w:jc w:val="left"/>
              <w:rPr>
                <w:rFonts w:ascii="宋体" w:hAnsi="宋体"/>
                <w:color w:val="000000" w:themeColor="text1"/>
                <w:szCs w:val="21"/>
                <w:highlight w:val="yellow"/>
              </w:rPr>
            </w:pPr>
          </w:p>
        </w:tc>
        <w:tc>
          <w:tcPr>
            <w:tcW w:w="2405" w:type="dxa"/>
            <w:gridSpan w:val="3"/>
            <w:vMerge/>
            <w:shd w:val="clear" w:color="auto" w:fill="auto"/>
            <w:vAlign w:val="center"/>
          </w:tcPr>
          <w:p w:rsidR="00A93E29" w:rsidRPr="00411C3B" w:rsidRDefault="00A93E29">
            <w:pPr>
              <w:widowControl/>
              <w:jc w:val="left"/>
              <w:rPr>
                <w:rFonts w:ascii="宋体" w:hAnsi="宋体" w:cs="宋体"/>
                <w:bCs/>
                <w:color w:val="000000" w:themeColor="text1"/>
                <w:kern w:val="0"/>
                <w:szCs w:val="21"/>
              </w:rPr>
            </w:pPr>
          </w:p>
        </w:tc>
        <w:tc>
          <w:tcPr>
            <w:tcW w:w="709" w:type="dxa"/>
            <w:shd w:val="clear" w:color="auto" w:fill="auto"/>
            <w:vAlign w:val="center"/>
          </w:tcPr>
          <w:p w:rsidR="00A93E29" w:rsidRPr="00411C3B" w:rsidRDefault="009F539B">
            <w:pPr>
              <w:widowControl/>
              <w:jc w:val="left"/>
              <w:rPr>
                <w:rFonts w:ascii="宋体" w:hAnsi="宋体"/>
                <w:color w:val="000000" w:themeColor="text1"/>
                <w:szCs w:val="21"/>
              </w:rPr>
            </w:pPr>
            <w:r w:rsidRPr="00411C3B">
              <w:rPr>
                <w:rFonts w:ascii="宋体" w:hAnsi="宋体" w:cs="宋体" w:hint="eastAsia"/>
                <w:color w:val="000000" w:themeColor="text1"/>
                <w:kern w:val="0"/>
                <w:sz w:val="20"/>
                <w:szCs w:val="20"/>
              </w:rPr>
              <w:t>执行</w:t>
            </w:r>
          </w:p>
        </w:tc>
        <w:tc>
          <w:tcPr>
            <w:tcW w:w="6195" w:type="dxa"/>
            <w:gridSpan w:val="2"/>
            <w:shd w:val="clear" w:color="auto" w:fill="auto"/>
            <w:vAlign w:val="center"/>
          </w:tcPr>
          <w:p w:rsidR="00A93E29" w:rsidRPr="00411C3B" w:rsidRDefault="009F539B">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监督当事人在决定的期限内（15日内），履行生效的行政处罚决定。当事人在法定期限内没有申请行政复议或提起行政诉讼，又不履行的，可申请人民法院强制执行。</w:t>
            </w:r>
          </w:p>
        </w:tc>
        <w:tc>
          <w:tcPr>
            <w:tcW w:w="853" w:type="dxa"/>
            <w:gridSpan w:val="2"/>
            <w:vMerge/>
            <w:vAlign w:val="center"/>
          </w:tcPr>
          <w:p w:rsidR="00A93E29" w:rsidRPr="00411C3B" w:rsidRDefault="00A93E29">
            <w:pPr>
              <w:jc w:val="center"/>
              <w:rPr>
                <w:rFonts w:ascii="宋体" w:hAnsi="宋体"/>
                <w:color w:val="000000" w:themeColor="text1"/>
                <w:szCs w:val="21"/>
              </w:rPr>
            </w:pPr>
          </w:p>
        </w:tc>
        <w:tc>
          <w:tcPr>
            <w:tcW w:w="742"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770" w:type="dxa"/>
            <w:gridSpan w:val="2"/>
            <w:shd w:val="clear" w:color="auto" w:fill="auto"/>
            <w:vAlign w:val="center"/>
          </w:tcPr>
          <w:p w:rsidR="00A93E29" w:rsidRPr="00411C3B" w:rsidRDefault="00A93E29">
            <w:pPr>
              <w:jc w:val="center"/>
              <w:rPr>
                <w:rFonts w:ascii="宋体" w:hAnsi="宋体"/>
                <w:color w:val="000000" w:themeColor="text1"/>
                <w:szCs w:val="21"/>
              </w:rPr>
            </w:pPr>
          </w:p>
        </w:tc>
        <w:tc>
          <w:tcPr>
            <w:tcW w:w="895" w:type="dxa"/>
            <w:gridSpan w:val="2"/>
            <w:vMerge/>
            <w:vAlign w:val="center"/>
          </w:tcPr>
          <w:p w:rsidR="00A93E29" w:rsidRPr="00411C3B" w:rsidRDefault="00A93E29">
            <w:pPr>
              <w:jc w:val="center"/>
              <w:rPr>
                <w:rFonts w:ascii="宋体" w:hAnsi="宋体"/>
                <w:color w:val="000000" w:themeColor="text1"/>
                <w:szCs w:val="21"/>
              </w:rPr>
            </w:pPr>
          </w:p>
        </w:tc>
      </w:tr>
      <w:tr w:rsidR="00A93E29" w:rsidRPr="00411C3B">
        <w:trPr>
          <w:trHeight w:val="737"/>
        </w:trPr>
        <w:tc>
          <w:tcPr>
            <w:tcW w:w="15137" w:type="dxa"/>
            <w:gridSpan w:val="19"/>
            <w:vAlign w:val="center"/>
          </w:tcPr>
          <w:p w:rsidR="00A93E29" w:rsidRPr="00411C3B" w:rsidRDefault="00A93E29">
            <w:pPr>
              <w:rPr>
                <w:rFonts w:ascii="宋体" w:hAnsi="宋体"/>
                <w:color w:val="000000" w:themeColor="text1"/>
                <w:szCs w:val="21"/>
              </w:rPr>
            </w:pPr>
          </w:p>
        </w:tc>
      </w:tr>
    </w:tbl>
    <w:p w:rsidR="00A93E29" w:rsidRPr="00411C3B" w:rsidRDefault="00A93E29">
      <w:pPr>
        <w:jc w:val="center"/>
        <w:rPr>
          <w:rFonts w:ascii="微软雅黑" w:eastAsia="微软雅黑" w:hAnsi="微软雅黑"/>
          <w:color w:val="000000" w:themeColor="text1"/>
          <w:sz w:val="48"/>
          <w:szCs w:val="48"/>
        </w:rPr>
      </w:pPr>
    </w:p>
    <w:p w:rsidR="00763B02" w:rsidRPr="00411C3B" w:rsidRDefault="00763B02" w:rsidP="00763B02">
      <w:pPr>
        <w:jc w:val="center"/>
        <w:rPr>
          <w:rFonts w:ascii="微软雅黑" w:eastAsia="微软雅黑" w:hAnsi="微软雅黑"/>
          <w:color w:val="000000" w:themeColor="text1"/>
          <w:sz w:val="48"/>
          <w:szCs w:val="48"/>
        </w:rPr>
      </w:pPr>
      <w:bookmarkStart w:id="0" w:name="_GoBack"/>
      <w:bookmarkEnd w:id="0"/>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763B02" w:rsidRPr="00411C3B" w:rsidTr="00AC0541">
        <w:trPr>
          <w:trHeight w:val="447"/>
        </w:trPr>
        <w:tc>
          <w:tcPr>
            <w:tcW w:w="468"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color w:val="000000" w:themeColor="text1"/>
              </w:rPr>
              <w:t>序号</w:t>
            </w:r>
          </w:p>
        </w:tc>
        <w:tc>
          <w:tcPr>
            <w:tcW w:w="648"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763B02" w:rsidRPr="00411C3B" w:rsidRDefault="00763B02"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763B02" w:rsidRPr="00411C3B" w:rsidRDefault="00763B02"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763B02" w:rsidRPr="00411C3B" w:rsidRDefault="00763B02" w:rsidP="00AC0541">
            <w:pPr>
              <w:ind w:left="101"/>
              <w:jc w:val="center"/>
              <w:rPr>
                <w:rFonts w:ascii="宋体" w:hAnsi="宋体"/>
                <w:color w:val="000000" w:themeColor="text1"/>
              </w:rPr>
            </w:pPr>
            <w:r w:rsidRPr="00411C3B">
              <w:rPr>
                <w:rFonts w:ascii="宋体" w:hAnsi="宋体" w:cs="黑体"/>
                <w:color w:val="000000" w:themeColor="text1"/>
              </w:rPr>
              <w:t>法定</w:t>
            </w:r>
          </w:p>
          <w:p w:rsidR="00763B02" w:rsidRPr="00411C3B" w:rsidRDefault="00763B02"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763B02" w:rsidRPr="00411C3B" w:rsidRDefault="00763B02" w:rsidP="00AC0541">
            <w:pPr>
              <w:ind w:left="31"/>
              <w:rPr>
                <w:rFonts w:ascii="宋体" w:hAnsi="宋体"/>
                <w:color w:val="000000" w:themeColor="text1"/>
              </w:rPr>
            </w:pPr>
            <w:r w:rsidRPr="00411C3B">
              <w:rPr>
                <w:rFonts w:ascii="宋体" w:hAnsi="宋体" w:cs="黑体"/>
                <w:color w:val="000000" w:themeColor="text1"/>
              </w:rPr>
              <w:t>收费情况及依据</w:t>
            </w:r>
          </w:p>
        </w:tc>
      </w:tr>
      <w:tr w:rsidR="00763B02" w:rsidRPr="00411C3B" w:rsidTr="00AC0541">
        <w:trPr>
          <w:trHeight w:val="382"/>
        </w:trPr>
        <w:tc>
          <w:tcPr>
            <w:tcW w:w="468" w:type="dxa"/>
            <w:vMerge w:val="restart"/>
            <w:vAlign w:val="center"/>
          </w:tcPr>
          <w:p w:rsidR="00763B02" w:rsidRPr="00411C3B" w:rsidRDefault="00763B02" w:rsidP="00AC0541">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1</w:t>
            </w:r>
            <w:r w:rsidRPr="00411C3B">
              <w:rPr>
                <w:rFonts w:ascii="宋体" w:eastAsiaTheme="minorEastAsia" w:hAnsi="宋体" w:hint="eastAsia"/>
                <w:color w:val="000000" w:themeColor="text1"/>
                <w:szCs w:val="21"/>
              </w:rPr>
              <w:t>7</w:t>
            </w:r>
          </w:p>
        </w:tc>
        <w:tc>
          <w:tcPr>
            <w:tcW w:w="648" w:type="dxa"/>
            <w:vMerge w:val="restart"/>
            <w:vAlign w:val="center"/>
          </w:tcPr>
          <w:p w:rsidR="00763B02" w:rsidRPr="00411C3B" w:rsidRDefault="00763B02" w:rsidP="00AC0541">
            <w:pPr>
              <w:jc w:val="center"/>
              <w:rPr>
                <w:rFonts w:ascii="宋体" w:hAnsi="宋体"/>
                <w:color w:val="000000" w:themeColor="text1"/>
                <w:sz w:val="18"/>
                <w:szCs w:val="18"/>
              </w:rPr>
            </w:pPr>
            <w:r w:rsidRPr="00411C3B">
              <w:rPr>
                <w:rFonts w:ascii="宋体" w:hAnsi="宋体" w:hint="eastAsia"/>
                <w:color w:val="000000" w:themeColor="text1"/>
                <w:sz w:val="18"/>
                <w:szCs w:val="18"/>
              </w:rPr>
              <w:t>行政处罚</w:t>
            </w:r>
          </w:p>
        </w:tc>
        <w:tc>
          <w:tcPr>
            <w:tcW w:w="1116" w:type="dxa"/>
            <w:vMerge w:val="restart"/>
            <w:shd w:val="clear" w:color="auto" w:fill="auto"/>
            <w:vAlign w:val="center"/>
          </w:tcPr>
          <w:p w:rsidR="00763B02" w:rsidRPr="00411C3B" w:rsidRDefault="00763B02" w:rsidP="00AC0541">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故意为假冒他人专利或者冒充专利的行为提供资金、场所、运输工具、生产设备或者印刷标识等便利条件的处罚</w:t>
            </w:r>
          </w:p>
        </w:tc>
        <w:tc>
          <w:tcPr>
            <w:tcW w:w="2748" w:type="dxa"/>
            <w:vMerge w:val="restart"/>
            <w:shd w:val="clear" w:color="auto" w:fill="auto"/>
            <w:vAlign w:val="center"/>
          </w:tcPr>
          <w:p w:rsidR="00763B02" w:rsidRPr="00411C3B" w:rsidRDefault="00763B02" w:rsidP="00AC0541">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河南省专利保护条例》第九条第二款：任何单位和个人不得故意为假冒他人专利或者冒充专利的行为提供资金、场所、运输工具、生产设备或者印刷标识等便利条件。第三十一条：违反本条例第九条第二款、第十条第三项、第十一条第二款规定的，由管理专利工作的部门没收违法所得，并处违法所得一倍以上三倍以下的罚款；没有违法所得的，处二千元以上二万元以下的罚款。</w:t>
            </w: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立案</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对检查中发现、接到举报投诉案件予以审查，决定是否立案</w:t>
            </w:r>
          </w:p>
        </w:tc>
        <w:tc>
          <w:tcPr>
            <w:tcW w:w="927" w:type="dxa"/>
            <w:vMerge w:val="restart"/>
            <w:vAlign w:val="center"/>
          </w:tcPr>
          <w:p w:rsidR="00763B02" w:rsidRPr="00411C3B" w:rsidRDefault="00D95F56" w:rsidP="00AC0541">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restart"/>
            <w:vAlign w:val="center"/>
          </w:tcPr>
          <w:p w:rsidR="00763B02" w:rsidRPr="00411C3B" w:rsidRDefault="00763B02"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763B02" w:rsidRPr="00411C3B" w:rsidTr="00AC0541">
        <w:trPr>
          <w:trHeight w:val="1154"/>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调查</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12"/>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审查</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对案件违法事实、证据、调查取证程序、法律适用、处罚种类和幅度、当事人陈诉和申辩理由等方面进行审查，提出处理意见。</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460"/>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告知</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在做出行政处罚决定前，书面告知当事人</w:t>
            </w:r>
            <w:proofErr w:type="gramStart"/>
            <w:r w:rsidRPr="00411C3B">
              <w:rPr>
                <w:rFonts w:ascii="宋体" w:hAnsi="宋体" w:cs="宋体" w:hint="eastAsia"/>
                <w:color w:val="000000" w:themeColor="text1"/>
                <w:kern w:val="0"/>
                <w:sz w:val="18"/>
                <w:szCs w:val="18"/>
              </w:rPr>
              <w:t>拟做出</w:t>
            </w:r>
            <w:proofErr w:type="gramEnd"/>
            <w:r w:rsidRPr="00411C3B">
              <w:rPr>
                <w:rFonts w:ascii="宋体" w:hAnsi="宋体" w:cs="宋体" w:hint="eastAsia"/>
                <w:color w:val="000000" w:themeColor="text1"/>
                <w:kern w:val="0"/>
                <w:sz w:val="18"/>
                <w:szCs w:val="18"/>
              </w:rPr>
              <w:t>处罚决定的事实、理由、依据、处罚内容，以及当事人享有的陈诉权、申辩权和</w:t>
            </w:r>
            <w:proofErr w:type="gramStart"/>
            <w:r w:rsidRPr="00411C3B">
              <w:rPr>
                <w:rFonts w:ascii="宋体" w:hAnsi="宋体" w:cs="宋体" w:hint="eastAsia"/>
                <w:color w:val="000000" w:themeColor="text1"/>
                <w:kern w:val="0"/>
                <w:sz w:val="18"/>
                <w:szCs w:val="18"/>
              </w:rPr>
              <w:t>听证权</w:t>
            </w:r>
            <w:proofErr w:type="gramEnd"/>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1082"/>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决定</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依法需要给予行政处罚的，应制作《行政处罚决定书》，载明违法事实和依据、处罚依据和内容、申请行政复议或提起行政诉讼的途径和期限等内容</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53"/>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送达</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行政处罚决定书应当在宣告后当场交付当事人。当事人不在场的，行政机关应当在7日内依照民事诉讼的有关规定，将行政处罚决定书送达当事人。</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53"/>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2748" w:type="dxa"/>
            <w:vMerge/>
          </w:tcPr>
          <w:p w:rsidR="00763B02" w:rsidRPr="00411C3B" w:rsidRDefault="00763B02" w:rsidP="00AC0541">
            <w:pPr>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执行</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监督当事人在决定的期限内（15日内），履行生效的行政处罚决定。当事人在法定期限内没有申请行政复议或提起行政诉讼，又不履行的，可申请人民法院强制执行。</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37"/>
        </w:trPr>
        <w:tc>
          <w:tcPr>
            <w:tcW w:w="15137" w:type="dxa"/>
            <w:gridSpan w:val="10"/>
            <w:vAlign w:val="center"/>
          </w:tcPr>
          <w:p w:rsidR="00763B02" w:rsidRPr="00411C3B" w:rsidRDefault="00763B02" w:rsidP="00AC0541">
            <w:pPr>
              <w:rPr>
                <w:rFonts w:ascii="宋体" w:hAnsi="宋体"/>
                <w:color w:val="000000" w:themeColor="text1"/>
                <w:szCs w:val="21"/>
              </w:rPr>
            </w:pPr>
          </w:p>
        </w:tc>
      </w:tr>
    </w:tbl>
    <w:p w:rsidR="00763B02" w:rsidRPr="00411C3B" w:rsidRDefault="00763B02" w:rsidP="00763B02">
      <w:pPr>
        <w:jc w:val="cente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763B02" w:rsidRPr="00411C3B" w:rsidTr="00AC0541">
        <w:trPr>
          <w:trHeight w:val="447"/>
        </w:trPr>
        <w:tc>
          <w:tcPr>
            <w:tcW w:w="468"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color w:val="000000" w:themeColor="text1"/>
              </w:rPr>
              <w:t>序号</w:t>
            </w:r>
          </w:p>
        </w:tc>
        <w:tc>
          <w:tcPr>
            <w:tcW w:w="648"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763B02" w:rsidRPr="00411C3B" w:rsidRDefault="00763B02"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763B02" w:rsidRPr="00411C3B" w:rsidRDefault="00763B02"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763B02" w:rsidRPr="00411C3B" w:rsidRDefault="00763B02" w:rsidP="00AC0541">
            <w:pPr>
              <w:ind w:left="101"/>
              <w:jc w:val="center"/>
              <w:rPr>
                <w:rFonts w:ascii="宋体" w:hAnsi="宋体"/>
                <w:color w:val="000000" w:themeColor="text1"/>
              </w:rPr>
            </w:pPr>
            <w:r w:rsidRPr="00411C3B">
              <w:rPr>
                <w:rFonts w:ascii="宋体" w:hAnsi="宋体" w:cs="黑体"/>
                <w:color w:val="000000" w:themeColor="text1"/>
              </w:rPr>
              <w:t>法定</w:t>
            </w:r>
          </w:p>
          <w:p w:rsidR="00763B02" w:rsidRPr="00411C3B" w:rsidRDefault="00763B02"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763B02" w:rsidRPr="00411C3B" w:rsidRDefault="00763B02" w:rsidP="00AC0541">
            <w:pPr>
              <w:ind w:left="31"/>
              <w:rPr>
                <w:rFonts w:ascii="宋体" w:hAnsi="宋体"/>
                <w:color w:val="000000" w:themeColor="text1"/>
              </w:rPr>
            </w:pPr>
            <w:r w:rsidRPr="00411C3B">
              <w:rPr>
                <w:rFonts w:ascii="宋体" w:hAnsi="宋体" w:cs="黑体"/>
                <w:color w:val="000000" w:themeColor="text1"/>
              </w:rPr>
              <w:t>收费情况及依据</w:t>
            </w:r>
          </w:p>
        </w:tc>
      </w:tr>
      <w:tr w:rsidR="0042519F" w:rsidRPr="00411C3B" w:rsidTr="00AC0541">
        <w:trPr>
          <w:trHeight w:val="382"/>
        </w:trPr>
        <w:tc>
          <w:tcPr>
            <w:tcW w:w="468" w:type="dxa"/>
            <w:vMerge w:val="restart"/>
            <w:vAlign w:val="center"/>
          </w:tcPr>
          <w:p w:rsidR="0042519F" w:rsidRPr="00411C3B" w:rsidRDefault="0042519F" w:rsidP="00763B02">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1</w:t>
            </w:r>
            <w:r w:rsidRPr="00411C3B">
              <w:rPr>
                <w:rFonts w:ascii="宋体" w:eastAsiaTheme="minorEastAsia" w:hAnsi="宋体" w:hint="eastAsia"/>
                <w:color w:val="000000" w:themeColor="text1"/>
                <w:szCs w:val="21"/>
              </w:rPr>
              <w:t>8</w:t>
            </w:r>
          </w:p>
        </w:tc>
        <w:tc>
          <w:tcPr>
            <w:tcW w:w="648" w:type="dxa"/>
            <w:vMerge w:val="restart"/>
            <w:vAlign w:val="center"/>
          </w:tcPr>
          <w:p w:rsidR="0042519F" w:rsidRPr="00411C3B" w:rsidRDefault="0042519F" w:rsidP="00AC0541">
            <w:pPr>
              <w:jc w:val="center"/>
              <w:rPr>
                <w:rFonts w:ascii="宋体" w:hAnsi="宋体"/>
                <w:color w:val="000000" w:themeColor="text1"/>
                <w:sz w:val="18"/>
                <w:szCs w:val="18"/>
              </w:rPr>
            </w:pPr>
            <w:r w:rsidRPr="00411C3B">
              <w:rPr>
                <w:rFonts w:ascii="宋体" w:hAnsi="宋体" w:hint="eastAsia"/>
                <w:color w:val="000000" w:themeColor="text1"/>
                <w:sz w:val="18"/>
                <w:szCs w:val="18"/>
              </w:rPr>
              <w:t>行政处罚</w:t>
            </w:r>
          </w:p>
        </w:tc>
        <w:tc>
          <w:tcPr>
            <w:tcW w:w="1116" w:type="dxa"/>
            <w:vMerge w:val="restart"/>
            <w:shd w:val="clear" w:color="auto" w:fill="auto"/>
            <w:vAlign w:val="center"/>
          </w:tcPr>
          <w:p w:rsidR="0042519F" w:rsidRPr="00411C3B" w:rsidRDefault="0042519F" w:rsidP="00AC0541">
            <w:pPr>
              <w:widowControl/>
              <w:spacing w:line="240" w:lineRule="exact"/>
              <w:jc w:val="left"/>
              <w:rPr>
                <w:rFonts w:ascii="宋体" w:hAnsi="宋体" w:cs="宋体"/>
                <w:color w:val="000000" w:themeColor="text1"/>
                <w:kern w:val="0"/>
                <w:sz w:val="18"/>
                <w:szCs w:val="18"/>
              </w:rPr>
            </w:pPr>
            <w:r w:rsidRPr="00411C3B">
              <w:rPr>
                <w:rFonts w:ascii="宋体" w:hAnsi="宋体" w:cs="宋体" w:hint="eastAsia"/>
                <w:color w:val="000000" w:themeColor="text1"/>
                <w:kern w:val="0"/>
                <w:sz w:val="18"/>
                <w:szCs w:val="18"/>
              </w:rPr>
              <w:t>专利中介服务机构及其工作人员以不正当手段招揽业务，与当事人串通谋取不正当利益，泄露当事人的商业秘密，损害其他当事人的合法权益或者社会公共利益的处罚。</w:t>
            </w:r>
          </w:p>
        </w:tc>
        <w:tc>
          <w:tcPr>
            <w:tcW w:w="2748" w:type="dxa"/>
            <w:vMerge w:val="restart"/>
            <w:shd w:val="clear" w:color="auto" w:fill="auto"/>
            <w:vAlign w:val="center"/>
          </w:tcPr>
          <w:p w:rsidR="0042519F" w:rsidRPr="00411C3B" w:rsidRDefault="0042519F" w:rsidP="00AC0541">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河南省专利保护条例》第十一条：鼓励、支持社会力量依法设立专利中介服务机构。专利中介服务机构及其工作人员不得以不正当手段招揽业务，不得与当事人串通谋取不正当利益，不得泄露当事人的商业秘密，不得损害其他当事人的合法权益或者社会公共利益。第三十一条：违反本条例第九条第二款、第十条第三项、第十一条第二款规定的，由管理专利工作的部门没收违法所得，并处违法所得一倍以上三倍以下的罚款；没有违法所得的，处二千元以上二万元以下的罚款。</w:t>
            </w:r>
          </w:p>
        </w:tc>
        <w:tc>
          <w:tcPr>
            <w:tcW w:w="816"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立案</w:t>
            </w:r>
          </w:p>
        </w:tc>
        <w:tc>
          <w:tcPr>
            <w:tcW w:w="5697"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对检查中发现、接到举报投诉案件予以审查，决定是否立案</w:t>
            </w:r>
          </w:p>
        </w:tc>
        <w:tc>
          <w:tcPr>
            <w:tcW w:w="927" w:type="dxa"/>
            <w:vMerge w:val="restart"/>
            <w:vAlign w:val="center"/>
          </w:tcPr>
          <w:p w:rsidR="0042519F" w:rsidRPr="00411C3B" w:rsidRDefault="00D95F56" w:rsidP="00AC0541">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846"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1097" w:type="dxa"/>
            <w:vMerge w:val="restart"/>
            <w:vAlign w:val="center"/>
          </w:tcPr>
          <w:p w:rsidR="0042519F" w:rsidRPr="00411C3B" w:rsidRDefault="0042519F"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42519F" w:rsidRPr="00411C3B" w:rsidTr="00AC0541">
        <w:trPr>
          <w:trHeight w:val="1154"/>
        </w:trPr>
        <w:tc>
          <w:tcPr>
            <w:tcW w:w="468" w:type="dxa"/>
            <w:vMerge/>
            <w:vAlign w:val="center"/>
          </w:tcPr>
          <w:p w:rsidR="0042519F" w:rsidRPr="00411C3B" w:rsidRDefault="0042519F" w:rsidP="00AC0541">
            <w:pPr>
              <w:jc w:val="center"/>
              <w:rPr>
                <w:rFonts w:ascii="宋体" w:hAnsi="宋体"/>
                <w:color w:val="000000" w:themeColor="text1"/>
                <w:szCs w:val="21"/>
                <w:highlight w:val="yellow"/>
              </w:rPr>
            </w:pPr>
          </w:p>
        </w:tc>
        <w:tc>
          <w:tcPr>
            <w:tcW w:w="648" w:type="dxa"/>
            <w:vMerge/>
            <w:vAlign w:val="center"/>
          </w:tcPr>
          <w:p w:rsidR="0042519F" w:rsidRPr="00411C3B" w:rsidRDefault="0042519F"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42519F" w:rsidRPr="00411C3B" w:rsidRDefault="0042519F"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42519F" w:rsidRPr="00411C3B" w:rsidRDefault="0042519F"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调查</w:t>
            </w:r>
          </w:p>
        </w:tc>
        <w:tc>
          <w:tcPr>
            <w:tcW w:w="5697"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ign w:val="center"/>
          </w:tcPr>
          <w:p w:rsidR="0042519F" w:rsidRPr="00411C3B" w:rsidRDefault="0042519F" w:rsidP="00AC0541">
            <w:pPr>
              <w:jc w:val="center"/>
              <w:rPr>
                <w:rFonts w:ascii="宋体" w:hAnsi="宋体"/>
                <w:color w:val="000000" w:themeColor="text1"/>
                <w:szCs w:val="21"/>
              </w:rPr>
            </w:pPr>
          </w:p>
        </w:tc>
        <w:tc>
          <w:tcPr>
            <w:tcW w:w="774"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846"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1097" w:type="dxa"/>
            <w:vMerge/>
            <w:vAlign w:val="center"/>
          </w:tcPr>
          <w:p w:rsidR="0042519F" w:rsidRPr="00411C3B" w:rsidRDefault="0042519F" w:rsidP="00AC0541">
            <w:pPr>
              <w:jc w:val="center"/>
              <w:rPr>
                <w:rFonts w:ascii="宋体" w:hAnsi="宋体"/>
                <w:color w:val="000000" w:themeColor="text1"/>
                <w:szCs w:val="21"/>
              </w:rPr>
            </w:pPr>
          </w:p>
        </w:tc>
      </w:tr>
      <w:tr w:rsidR="0042519F" w:rsidRPr="00411C3B" w:rsidTr="00AC0541">
        <w:trPr>
          <w:trHeight w:val="712"/>
        </w:trPr>
        <w:tc>
          <w:tcPr>
            <w:tcW w:w="468" w:type="dxa"/>
            <w:vMerge/>
            <w:vAlign w:val="center"/>
          </w:tcPr>
          <w:p w:rsidR="0042519F" w:rsidRPr="00411C3B" w:rsidRDefault="0042519F" w:rsidP="00AC0541">
            <w:pPr>
              <w:jc w:val="center"/>
              <w:rPr>
                <w:rFonts w:ascii="宋体" w:hAnsi="宋体"/>
                <w:color w:val="000000" w:themeColor="text1"/>
                <w:szCs w:val="21"/>
                <w:highlight w:val="yellow"/>
              </w:rPr>
            </w:pPr>
          </w:p>
        </w:tc>
        <w:tc>
          <w:tcPr>
            <w:tcW w:w="648" w:type="dxa"/>
            <w:vMerge/>
            <w:vAlign w:val="center"/>
          </w:tcPr>
          <w:p w:rsidR="0042519F" w:rsidRPr="00411C3B" w:rsidRDefault="0042519F"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42519F" w:rsidRPr="00411C3B" w:rsidRDefault="0042519F"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42519F" w:rsidRPr="00411C3B" w:rsidRDefault="0042519F"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审查</w:t>
            </w:r>
          </w:p>
        </w:tc>
        <w:tc>
          <w:tcPr>
            <w:tcW w:w="5697"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对案件违法事实、证据、调查取证程序、法律适用、处罚种类和幅度、当事人陈诉和申辩理由等方面进行审查，提出处理意见。</w:t>
            </w:r>
          </w:p>
        </w:tc>
        <w:tc>
          <w:tcPr>
            <w:tcW w:w="927" w:type="dxa"/>
            <w:vMerge/>
            <w:vAlign w:val="center"/>
          </w:tcPr>
          <w:p w:rsidR="0042519F" w:rsidRPr="00411C3B" w:rsidRDefault="0042519F" w:rsidP="00AC0541">
            <w:pPr>
              <w:jc w:val="center"/>
              <w:rPr>
                <w:rFonts w:ascii="宋体" w:hAnsi="宋体"/>
                <w:color w:val="000000" w:themeColor="text1"/>
                <w:szCs w:val="21"/>
              </w:rPr>
            </w:pPr>
          </w:p>
        </w:tc>
        <w:tc>
          <w:tcPr>
            <w:tcW w:w="774"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846"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1097" w:type="dxa"/>
            <w:vMerge/>
            <w:vAlign w:val="center"/>
          </w:tcPr>
          <w:p w:rsidR="0042519F" w:rsidRPr="00411C3B" w:rsidRDefault="0042519F" w:rsidP="00AC0541">
            <w:pPr>
              <w:jc w:val="center"/>
              <w:rPr>
                <w:rFonts w:ascii="宋体" w:hAnsi="宋体"/>
                <w:color w:val="000000" w:themeColor="text1"/>
                <w:szCs w:val="21"/>
              </w:rPr>
            </w:pPr>
          </w:p>
        </w:tc>
      </w:tr>
      <w:tr w:rsidR="0042519F" w:rsidRPr="00411C3B" w:rsidTr="00AC0541">
        <w:trPr>
          <w:trHeight w:val="460"/>
        </w:trPr>
        <w:tc>
          <w:tcPr>
            <w:tcW w:w="468" w:type="dxa"/>
            <w:vMerge/>
            <w:vAlign w:val="center"/>
          </w:tcPr>
          <w:p w:rsidR="0042519F" w:rsidRPr="00411C3B" w:rsidRDefault="0042519F" w:rsidP="00AC0541">
            <w:pPr>
              <w:jc w:val="center"/>
              <w:rPr>
                <w:rFonts w:ascii="宋体" w:hAnsi="宋体"/>
                <w:color w:val="000000" w:themeColor="text1"/>
                <w:szCs w:val="21"/>
                <w:highlight w:val="yellow"/>
              </w:rPr>
            </w:pPr>
          </w:p>
        </w:tc>
        <w:tc>
          <w:tcPr>
            <w:tcW w:w="648" w:type="dxa"/>
            <w:vMerge/>
            <w:vAlign w:val="center"/>
          </w:tcPr>
          <w:p w:rsidR="0042519F" w:rsidRPr="00411C3B" w:rsidRDefault="0042519F"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42519F" w:rsidRPr="00411C3B" w:rsidRDefault="0042519F"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42519F" w:rsidRPr="00411C3B" w:rsidRDefault="0042519F"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告知</w:t>
            </w:r>
          </w:p>
        </w:tc>
        <w:tc>
          <w:tcPr>
            <w:tcW w:w="5697"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在做出行政处罚决定前，书面告知当事人</w:t>
            </w:r>
            <w:proofErr w:type="gramStart"/>
            <w:r w:rsidRPr="00411C3B">
              <w:rPr>
                <w:rFonts w:ascii="宋体" w:hAnsi="宋体" w:cs="宋体" w:hint="eastAsia"/>
                <w:color w:val="000000" w:themeColor="text1"/>
                <w:kern w:val="0"/>
                <w:sz w:val="18"/>
                <w:szCs w:val="18"/>
              </w:rPr>
              <w:t>拟做出</w:t>
            </w:r>
            <w:proofErr w:type="gramEnd"/>
            <w:r w:rsidRPr="00411C3B">
              <w:rPr>
                <w:rFonts w:ascii="宋体" w:hAnsi="宋体" w:cs="宋体" w:hint="eastAsia"/>
                <w:color w:val="000000" w:themeColor="text1"/>
                <w:kern w:val="0"/>
                <w:sz w:val="18"/>
                <w:szCs w:val="18"/>
              </w:rPr>
              <w:t>处罚决定的事实、理由、依据、处罚内容，以及当事人享有的陈诉权、申辩权和</w:t>
            </w:r>
            <w:proofErr w:type="gramStart"/>
            <w:r w:rsidRPr="00411C3B">
              <w:rPr>
                <w:rFonts w:ascii="宋体" w:hAnsi="宋体" w:cs="宋体" w:hint="eastAsia"/>
                <w:color w:val="000000" w:themeColor="text1"/>
                <w:kern w:val="0"/>
                <w:sz w:val="18"/>
                <w:szCs w:val="18"/>
              </w:rPr>
              <w:t>听证权</w:t>
            </w:r>
            <w:proofErr w:type="gramEnd"/>
          </w:p>
        </w:tc>
        <w:tc>
          <w:tcPr>
            <w:tcW w:w="927" w:type="dxa"/>
            <w:vMerge/>
            <w:vAlign w:val="center"/>
          </w:tcPr>
          <w:p w:rsidR="0042519F" w:rsidRPr="00411C3B" w:rsidRDefault="0042519F" w:rsidP="00AC0541">
            <w:pPr>
              <w:jc w:val="center"/>
              <w:rPr>
                <w:rFonts w:ascii="宋体" w:hAnsi="宋体"/>
                <w:color w:val="000000" w:themeColor="text1"/>
                <w:szCs w:val="21"/>
              </w:rPr>
            </w:pPr>
          </w:p>
        </w:tc>
        <w:tc>
          <w:tcPr>
            <w:tcW w:w="774"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846"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1097" w:type="dxa"/>
            <w:vMerge/>
            <w:vAlign w:val="center"/>
          </w:tcPr>
          <w:p w:rsidR="0042519F" w:rsidRPr="00411C3B" w:rsidRDefault="0042519F" w:rsidP="00AC0541">
            <w:pPr>
              <w:jc w:val="center"/>
              <w:rPr>
                <w:rFonts w:ascii="宋体" w:hAnsi="宋体"/>
                <w:color w:val="000000" w:themeColor="text1"/>
                <w:szCs w:val="21"/>
              </w:rPr>
            </w:pPr>
          </w:p>
        </w:tc>
      </w:tr>
      <w:tr w:rsidR="0042519F" w:rsidRPr="00411C3B" w:rsidTr="00AC0541">
        <w:trPr>
          <w:trHeight w:val="1082"/>
        </w:trPr>
        <w:tc>
          <w:tcPr>
            <w:tcW w:w="468" w:type="dxa"/>
            <w:vMerge/>
            <w:vAlign w:val="center"/>
          </w:tcPr>
          <w:p w:rsidR="0042519F" w:rsidRPr="00411C3B" w:rsidRDefault="0042519F" w:rsidP="00AC0541">
            <w:pPr>
              <w:jc w:val="center"/>
              <w:rPr>
                <w:rFonts w:ascii="宋体" w:hAnsi="宋体"/>
                <w:color w:val="000000" w:themeColor="text1"/>
                <w:szCs w:val="21"/>
                <w:highlight w:val="yellow"/>
              </w:rPr>
            </w:pPr>
          </w:p>
        </w:tc>
        <w:tc>
          <w:tcPr>
            <w:tcW w:w="648" w:type="dxa"/>
            <w:vMerge/>
            <w:vAlign w:val="center"/>
          </w:tcPr>
          <w:p w:rsidR="0042519F" w:rsidRPr="00411C3B" w:rsidRDefault="0042519F"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42519F" w:rsidRPr="00411C3B" w:rsidRDefault="0042519F"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42519F" w:rsidRPr="00411C3B" w:rsidRDefault="0042519F"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决定</w:t>
            </w:r>
          </w:p>
        </w:tc>
        <w:tc>
          <w:tcPr>
            <w:tcW w:w="5697"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依法需要给予行政处罚的，应制作《行政处罚决定书》，载明违法事实和依据、处罚依据和内容、申请行政复议或提起行政诉讼的途径和期限等内容</w:t>
            </w:r>
          </w:p>
        </w:tc>
        <w:tc>
          <w:tcPr>
            <w:tcW w:w="927" w:type="dxa"/>
            <w:vMerge/>
            <w:vAlign w:val="center"/>
          </w:tcPr>
          <w:p w:rsidR="0042519F" w:rsidRPr="00411C3B" w:rsidRDefault="0042519F" w:rsidP="00AC0541">
            <w:pPr>
              <w:jc w:val="center"/>
              <w:rPr>
                <w:rFonts w:ascii="宋体" w:hAnsi="宋体"/>
                <w:color w:val="000000" w:themeColor="text1"/>
                <w:szCs w:val="21"/>
              </w:rPr>
            </w:pPr>
          </w:p>
        </w:tc>
        <w:tc>
          <w:tcPr>
            <w:tcW w:w="774"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846"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1097" w:type="dxa"/>
            <w:vMerge/>
            <w:vAlign w:val="center"/>
          </w:tcPr>
          <w:p w:rsidR="0042519F" w:rsidRPr="00411C3B" w:rsidRDefault="0042519F" w:rsidP="00AC0541">
            <w:pPr>
              <w:jc w:val="center"/>
              <w:rPr>
                <w:rFonts w:ascii="宋体" w:hAnsi="宋体"/>
                <w:color w:val="000000" w:themeColor="text1"/>
                <w:szCs w:val="21"/>
              </w:rPr>
            </w:pPr>
          </w:p>
        </w:tc>
      </w:tr>
      <w:tr w:rsidR="0042519F" w:rsidRPr="00411C3B" w:rsidTr="00AC0541">
        <w:trPr>
          <w:trHeight w:val="753"/>
        </w:trPr>
        <w:tc>
          <w:tcPr>
            <w:tcW w:w="468" w:type="dxa"/>
            <w:vMerge/>
            <w:vAlign w:val="center"/>
          </w:tcPr>
          <w:p w:rsidR="0042519F" w:rsidRPr="00411C3B" w:rsidRDefault="0042519F" w:rsidP="00AC0541">
            <w:pPr>
              <w:jc w:val="center"/>
              <w:rPr>
                <w:rFonts w:ascii="宋体" w:hAnsi="宋体"/>
                <w:color w:val="000000" w:themeColor="text1"/>
                <w:szCs w:val="21"/>
                <w:highlight w:val="yellow"/>
              </w:rPr>
            </w:pPr>
          </w:p>
        </w:tc>
        <w:tc>
          <w:tcPr>
            <w:tcW w:w="648" w:type="dxa"/>
            <w:vMerge/>
            <w:vAlign w:val="center"/>
          </w:tcPr>
          <w:p w:rsidR="0042519F" w:rsidRPr="00411C3B" w:rsidRDefault="0042519F"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42519F" w:rsidRPr="00411C3B" w:rsidRDefault="0042519F"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42519F" w:rsidRPr="00411C3B" w:rsidRDefault="0042519F"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送达</w:t>
            </w:r>
          </w:p>
        </w:tc>
        <w:tc>
          <w:tcPr>
            <w:tcW w:w="5697"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行政处罚决定书应当在宣告后当场交付当事人。当事人不在场的，行政机关应当在7日内依照民事诉讼的有关规定，将行政处罚决定书送达当事人。</w:t>
            </w:r>
          </w:p>
        </w:tc>
        <w:tc>
          <w:tcPr>
            <w:tcW w:w="927" w:type="dxa"/>
            <w:vMerge/>
            <w:vAlign w:val="center"/>
          </w:tcPr>
          <w:p w:rsidR="0042519F" w:rsidRPr="00411C3B" w:rsidRDefault="0042519F" w:rsidP="00AC0541">
            <w:pPr>
              <w:jc w:val="center"/>
              <w:rPr>
                <w:rFonts w:ascii="宋体" w:hAnsi="宋体"/>
                <w:color w:val="000000" w:themeColor="text1"/>
                <w:szCs w:val="21"/>
              </w:rPr>
            </w:pPr>
          </w:p>
        </w:tc>
        <w:tc>
          <w:tcPr>
            <w:tcW w:w="774" w:type="dxa"/>
            <w:shd w:val="clear" w:color="auto" w:fill="auto"/>
            <w:vAlign w:val="center"/>
          </w:tcPr>
          <w:p w:rsidR="0042519F" w:rsidRPr="00411C3B" w:rsidRDefault="0042519F" w:rsidP="00AC0541">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42519F" w:rsidRPr="00411C3B" w:rsidRDefault="0042519F" w:rsidP="00AC0541">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vMerge/>
            <w:vAlign w:val="center"/>
          </w:tcPr>
          <w:p w:rsidR="0042519F" w:rsidRPr="00411C3B" w:rsidRDefault="0042519F" w:rsidP="00AC0541">
            <w:pPr>
              <w:jc w:val="center"/>
              <w:rPr>
                <w:rFonts w:ascii="宋体" w:hAnsi="宋体"/>
                <w:color w:val="000000" w:themeColor="text1"/>
                <w:szCs w:val="21"/>
              </w:rPr>
            </w:pPr>
          </w:p>
        </w:tc>
      </w:tr>
      <w:tr w:rsidR="0042519F" w:rsidRPr="00411C3B" w:rsidTr="00AC0541">
        <w:trPr>
          <w:trHeight w:val="753"/>
        </w:trPr>
        <w:tc>
          <w:tcPr>
            <w:tcW w:w="468" w:type="dxa"/>
            <w:vMerge/>
            <w:vAlign w:val="center"/>
          </w:tcPr>
          <w:p w:rsidR="0042519F" w:rsidRPr="00411C3B" w:rsidRDefault="0042519F" w:rsidP="00AC0541">
            <w:pPr>
              <w:jc w:val="center"/>
              <w:rPr>
                <w:rFonts w:ascii="宋体" w:hAnsi="宋体"/>
                <w:color w:val="000000" w:themeColor="text1"/>
                <w:szCs w:val="21"/>
                <w:highlight w:val="yellow"/>
              </w:rPr>
            </w:pPr>
          </w:p>
        </w:tc>
        <w:tc>
          <w:tcPr>
            <w:tcW w:w="648" w:type="dxa"/>
            <w:vMerge/>
            <w:vAlign w:val="center"/>
          </w:tcPr>
          <w:p w:rsidR="0042519F" w:rsidRPr="00411C3B" w:rsidRDefault="0042519F" w:rsidP="00AC0541">
            <w:pPr>
              <w:jc w:val="center"/>
              <w:rPr>
                <w:rFonts w:ascii="宋体" w:hAnsi="宋体"/>
                <w:color w:val="000000" w:themeColor="text1"/>
                <w:sz w:val="18"/>
                <w:szCs w:val="18"/>
                <w:highlight w:val="yellow"/>
              </w:rPr>
            </w:pPr>
          </w:p>
        </w:tc>
        <w:tc>
          <w:tcPr>
            <w:tcW w:w="1116" w:type="dxa"/>
            <w:vMerge/>
            <w:vAlign w:val="center"/>
          </w:tcPr>
          <w:p w:rsidR="0042519F" w:rsidRPr="00411C3B" w:rsidRDefault="0042519F" w:rsidP="00AC0541">
            <w:pPr>
              <w:jc w:val="center"/>
              <w:rPr>
                <w:rFonts w:ascii="宋体" w:hAnsi="宋体"/>
                <w:color w:val="000000" w:themeColor="text1"/>
                <w:sz w:val="18"/>
                <w:szCs w:val="18"/>
                <w:highlight w:val="yellow"/>
              </w:rPr>
            </w:pPr>
          </w:p>
        </w:tc>
        <w:tc>
          <w:tcPr>
            <w:tcW w:w="2748" w:type="dxa"/>
            <w:vMerge/>
          </w:tcPr>
          <w:p w:rsidR="0042519F" w:rsidRPr="00411C3B" w:rsidRDefault="0042519F" w:rsidP="00AC0541">
            <w:pPr>
              <w:rPr>
                <w:rFonts w:ascii="宋体" w:hAnsi="宋体" w:cs="宋体"/>
                <w:bCs/>
                <w:color w:val="000000" w:themeColor="text1"/>
                <w:kern w:val="0"/>
                <w:sz w:val="18"/>
                <w:szCs w:val="18"/>
              </w:rPr>
            </w:pPr>
          </w:p>
        </w:tc>
        <w:tc>
          <w:tcPr>
            <w:tcW w:w="816"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执行</w:t>
            </w:r>
          </w:p>
        </w:tc>
        <w:tc>
          <w:tcPr>
            <w:tcW w:w="5697" w:type="dxa"/>
            <w:shd w:val="clear" w:color="auto" w:fill="auto"/>
            <w:vAlign w:val="center"/>
          </w:tcPr>
          <w:p w:rsidR="0042519F" w:rsidRPr="00411C3B" w:rsidRDefault="0042519F"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监督当事人在决定的期限内（15日内），履行生效的行政处罚决定。当事人在法定期限内没有申请行政复议或提起行政诉讼，又不履行的，可申请人民法院强制执行。</w:t>
            </w:r>
          </w:p>
        </w:tc>
        <w:tc>
          <w:tcPr>
            <w:tcW w:w="927" w:type="dxa"/>
            <w:vMerge/>
            <w:vAlign w:val="center"/>
          </w:tcPr>
          <w:p w:rsidR="0042519F" w:rsidRPr="00411C3B" w:rsidRDefault="0042519F" w:rsidP="00AC0541">
            <w:pPr>
              <w:jc w:val="center"/>
              <w:rPr>
                <w:rFonts w:ascii="宋体" w:hAnsi="宋体"/>
                <w:color w:val="000000" w:themeColor="text1"/>
                <w:szCs w:val="21"/>
              </w:rPr>
            </w:pPr>
          </w:p>
        </w:tc>
        <w:tc>
          <w:tcPr>
            <w:tcW w:w="774"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846" w:type="dxa"/>
            <w:shd w:val="clear" w:color="auto" w:fill="auto"/>
            <w:vAlign w:val="center"/>
          </w:tcPr>
          <w:p w:rsidR="0042519F" w:rsidRPr="00411C3B" w:rsidRDefault="0042519F" w:rsidP="00AC0541">
            <w:pPr>
              <w:jc w:val="center"/>
              <w:rPr>
                <w:rFonts w:ascii="宋体" w:hAnsi="宋体"/>
                <w:color w:val="000000" w:themeColor="text1"/>
                <w:szCs w:val="21"/>
              </w:rPr>
            </w:pPr>
          </w:p>
        </w:tc>
        <w:tc>
          <w:tcPr>
            <w:tcW w:w="1097" w:type="dxa"/>
            <w:vMerge/>
            <w:vAlign w:val="center"/>
          </w:tcPr>
          <w:p w:rsidR="0042519F" w:rsidRPr="00411C3B" w:rsidRDefault="0042519F" w:rsidP="00AC0541">
            <w:pPr>
              <w:jc w:val="center"/>
              <w:rPr>
                <w:rFonts w:ascii="宋体" w:hAnsi="宋体"/>
                <w:color w:val="000000" w:themeColor="text1"/>
                <w:szCs w:val="21"/>
              </w:rPr>
            </w:pPr>
          </w:p>
        </w:tc>
      </w:tr>
      <w:tr w:rsidR="0042519F" w:rsidRPr="00411C3B" w:rsidTr="00AC0541">
        <w:trPr>
          <w:trHeight w:val="737"/>
        </w:trPr>
        <w:tc>
          <w:tcPr>
            <w:tcW w:w="15137" w:type="dxa"/>
            <w:gridSpan w:val="10"/>
            <w:vAlign w:val="center"/>
          </w:tcPr>
          <w:p w:rsidR="0042519F" w:rsidRPr="00411C3B" w:rsidRDefault="0042519F" w:rsidP="00AC0541">
            <w:pPr>
              <w:rPr>
                <w:rFonts w:ascii="宋体" w:hAnsi="宋体"/>
                <w:color w:val="000000" w:themeColor="text1"/>
                <w:szCs w:val="21"/>
              </w:rPr>
            </w:pPr>
          </w:p>
        </w:tc>
      </w:tr>
    </w:tbl>
    <w:p w:rsidR="00763B02" w:rsidRPr="00411C3B" w:rsidRDefault="00763B02" w:rsidP="00763B02">
      <w:pPr>
        <w:jc w:val="cente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763B02" w:rsidRPr="00411C3B" w:rsidTr="00AC0541">
        <w:trPr>
          <w:trHeight w:val="447"/>
        </w:trPr>
        <w:tc>
          <w:tcPr>
            <w:tcW w:w="468"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color w:val="000000" w:themeColor="text1"/>
              </w:rPr>
              <w:t>序号</w:t>
            </w:r>
          </w:p>
        </w:tc>
        <w:tc>
          <w:tcPr>
            <w:tcW w:w="648"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763B02" w:rsidRPr="00411C3B" w:rsidRDefault="00763B02"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763B02" w:rsidRPr="00411C3B" w:rsidRDefault="00763B02"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763B02" w:rsidRPr="00411C3B" w:rsidRDefault="00763B02" w:rsidP="00AC0541">
            <w:pPr>
              <w:ind w:left="101"/>
              <w:jc w:val="center"/>
              <w:rPr>
                <w:rFonts w:ascii="宋体" w:hAnsi="宋体"/>
                <w:color w:val="000000" w:themeColor="text1"/>
              </w:rPr>
            </w:pPr>
            <w:r w:rsidRPr="00411C3B">
              <w:rPr>
                <w:rFonts w:ascii="宋体" w:hAnsi="宋体" w:cs="黑体"/>
                <w:color w:val="000000" w:themeColor="text1"/>
              </w:rPr>
              <w:t>法定</w:t>
            </w:r>
          </w:p>
          <w:p w:rsidR="00763B02" w:rsidRPr="00411C3B" w:rsidRDefault="00763B02"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763B02" w:rsidRPr="00411C3B" w:rsidRDefault="00763B02" w:rsidP="00AC0541">
            <w:pPr>
              <w:ind w:left="31"/>
              <w:rPr>
                <w:rFonts w:ascii="宋体" w:hAnsi="宋体"/>
                <w:color w:val="000000" w:themeColor="text1"/>
              </w:rPr>
            </w:pPr>
            <w:r w:rsidRPr="00411C3B">
              <w:rPr>
                <w:rFonts w:ascii="宋体" w:hAnsi="宋体" w:cs="黑体"/>
                <w:color w:val="000000" w:themeColor="text1"/>
              </w:rPr>
              <w:t>收费情况及依据</w:t>
            </w:r>
          </w:p>
        </w:tc>
      </w:tr>
      <w:tr w:rsidR="00763B02" w:rsidRPr="00411C3B" w:rsidTr="00AC0541">
        <w:trPr>
          <w:trHeight w:val="382"/>
        </w:trPr>
        <w:tc>
          <w:tcPr>
            <w:tcW w:w="468" w:type="dxa"/>
            <w:vMerge w:val="restart"/>
            <w:vAlign w:val="center"/>
          </w:tcPr>
          <w:p w:rsidR="00763B02" w:rsidRPr="00411C3B" w:rsidRDefault="00763B02" w:rsidP="00AC0541">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19</w:t>
            </w:r>
          </w:p>
        </w:tc>
        <w:tc>
          <w:tcPr>
            <w:tcW w:w="648" w:type="dxa"/>
            <w:vMerge w:val="restart"/>
            <w:vAlign w:val="center"/>
          </w:tcPr>
          <w:p w:rsidR="00763B02" w:rsidRPr="00411C3B" w:rsidRDefault="00763B02" w:rsidP="00AC0541">
            <w:pPr>
              <w:jc w:val="center"/>
              <w:rPr>
                <w:rFonts w:ascii="宋体" w:hAnsi="宋体"/>
                <w:color w:val="000000" w:themeColor="text1"/>
                <w:sz w:val="18"/>
                <w:szCs w:val="18"/>
              </w:rPr>
            </w:pPr>
            <w:r w:rsidRPr="00411C3B">
              <w:rPr>
                <w:rFonts w:ascii="宋体" w:hAnsi="宋体" w:hint="eastAsia"/>
                <w:color w:val="000000" w:themeColor="text1"/>
                <w:sz w:val="18"/>
                <w:szCs w:val="18"/>
              </w:rPr>
              <w:t>行政处罚</w:t>
            </w:r>
          </w:p>
        </w:tc>
        <w:tc>
          <w:tcPr>
            <w:tcW w:w="1116" w:type="dxa"/>
            <w:vMerge w:val="restart"/>
            <w:shd w:val="clear" w:color="auto" w:fill="auto"/>
            <w:vAlign w:val="center"/>
          </w:tcPr>
          <w:p w:rsidR="00763B02" w:rsidRPr="00411C3B" w:rsidRDefault="0042519F" w:rsidP="00AC0541">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经依法处理后继续侵犯专利权的处罚</w:t>
            </w:r>
          </w:p>
        </w:tc>
        <w:tc>
          <w:tcPr>
            <w:tcW w:w="2748" w:type="dxa"/>
            <w:vMerge w:val="restart"/>
            <w:shd w:val="clear" w:color="auto" w:fill="auto"/>
            <w:vAlign w:val="center"/>
          </w:tcPr>
          <w:p w:rsidR="00763B02" w:rsidRPr="00411C3B" w:rsidRDefault="0042519F" w:rsidP="00AC0541">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河南省专利保护条例》第十条：对下列行为，管理专利工作的部门可以依法进行查处：（三）经依法处理后继续侵犯专利权；第三十一条：违反本条例第九条第二款、第十条第三项、第十一条第二款规定的，由管理专利工作的部门没收违法所得，并处违法所得一倍以上三倍以下的罚款；没有违法所得的，处二千元以上二万元以下的罚款。</w:t>
            </w: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立案</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对检查中发现、接到举报投诉案件予以审查，决定是否立案</w:t>
            </w:r>
          </w:p>
        </w:tc>
        <w:tc>
          <w:tcPr>
            <w:tcW w:w="927" w:type="dxa"/>
            <w:vMerge w:val="restart"/>
            <w:vAlign w:val="center"/>
          </w:tcPr>
          <w:p w:rsidR="00763B02" w:rsidRPr="00411C3B" w:rsidRDefault="00D95F56" w:rsidP="00AC0541">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restart"/>
            <w:vAlign w:val="center"/>
          </w:tcPr>
          <w:p w:rsidR="00763B02" w:rsidRPr="00411C3B" w:rsidRDefault="00763B02"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763B02" w:rsidRPr="00411C3B" w:rsidTr="00AC0541">
        <w:trPr>
          <w:trHeight w:val="1154"/>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调查</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12"/>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审查</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对案件违法事实、证据、调查取证程序、法律适用、处罚种类和幅度、当事人陈诉和申辩理由等方面进行审查，提出处理意见。</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460"/>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告知</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在做出行政处罚决定前，书面告知当事人</w:t>
            </w:r>
            <w:proofErr w:type="gramStart"/>
            <w:r w:rsidRPr="00411C3B">
              <w:rPr>
                <w:rFonts w:ascii="宋体" w:hAnsi="宋体" w:cs="宋体" w:hint="eastAsia"/>
                <w:color w:val="000000" w:themeColor="text1"/>
                <w:kern w:val="0"/>
                <w:sz w:val="18"/>
                <w:szCs w:val="18"/>
              </w:rPr>
              <w:t>拟做出</w:t>
            </w:r>
            <w:proofErr w:type="gramEnd"/>
            <w:r w:rsidRPr="00411C3B">
              <w:rPr>
                <w:rFonts w:ascii="宋体" w:hAnsi="宋体" w:cs="宋体" w:hint="eastAsia"/>
                <w:color w:val="000000" w:themeColor="text1"/>
                <w:kern w:val="0"/>
                <w:sz w:val="18"/>
                <w:szCs w:val="18"/>
              </w:rPr>
              <w:t>处罚决定的事实、理由、依据、处罚内容，以及当事人享有的陈诉权、申辩权和</w:t>
            </w:r>
            <w:proofErr w:type="gramStart"/>
            <w:r w:rsidRPr="00411C3B">
              <w:rPr>
                <w:rFonts w:ascii="宋体" w:hAnsi="宋体" w:cs="宋体" w:hint="eastAsia"/>
                <w:color w:val="000000" w:themeColor="text1"/>
                <w:kern w:val="0"/>
                <w:sz w:val="18"/>
                <w:szCs w:val="18"/>
              </w:rPr>
              <w:t>听证权</w:t>
            </w:r>
            <w:proofErr w:type="gramEnd"/>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1082"/>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决定</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依法需要给予行政处罚的，应制作《行政处罚决定书》，载明违法事实和依据、处罚依据和内容、申请行政复议或提起行政诉讼的途径和期限等内容</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53"/>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送达</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行政处罚决定书应当在宣告后当场交付当事人。当事人不在场的，行政机关应当在7日内依照民事诉讼的有关规定，将行政处罚决定书送达当事人。</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53"/>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2748" w:type="dxa"/>
            <w:vMerge/>
          </w:tcPr>
          <w:p w:rsidR="00763B02" w:rsidRPr="00411C3B" w:rsidRDefault="00763B02" w:rsidP="00AC0541">
            <w:pPr>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执行</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监督当事人在决定的期限内（15日内），履行生效的行政处罚决定。当事人在法定期限内没有申请行政复议或提起行政诉讼，又不履行的，可申请人民法院强制执行。</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37"/>
        </w:trPr>
        <w:tc>
          <w:tcPr>
            <w:tcW w:w="15137" w:type="dxa"/>
            <w:gridSpan w:val="10"/>
            <w:vAlign w:val="center"/>
          </w:tcPr>
          <w:p w:rsidR="00763B02" w:rsidRPr="00411C3B" w:rsidRDefault="00763B02" w:rsidP="00AC0541">
            <w:pPr>
              <w:rPr>
                <w:rFonts w:ascii="宋体" w:hAnsi="宋体"/>
                <w:color w:val="000000" w:themeColor="text1"/>
                <w:szCs w:val="21"/>
              </w:rPr>
            </w:pPr>
          </w:p>
        </w:tc>
      </w:tr>
    </w:tbl>
    <w:p w:rsidR="00763B02" w:rsidRPr="00411C3B" w:rsidRDefault="00763B02" w:rsidP="00763B02">
      <w:pPr>
        <w:jc w:val="cente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763B02" w:rsidRPr="00411C3B" w:rsidTr="00AC0541">
        <w:trPr>
          <w:trHeight w:val="447"/>
        </w:trPr>
        <w:tc>
          <w:tcPr>
            <w:tcW w:w="468"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color w:val="000000" w:themeColor="text1"/>
              </w:rPr>
              <w:t>序号</w:t>
            </w:r>
          </w:p>
        </w:tc>
        <w:tc>
          <w:tcPr>
            <w:tcW w:w="648"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763B02" w:rsidRPr="00411C3B" w:rsidRDefault="00763B02"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763B02" w:rsidRPr="00411C3B" w:rsidRDefault="00763B02"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763B02" w:rsidRPr="00411C3B" w:rsidRDefault="00763B02"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763B02" w:rsidRPr="00411C3B" w:rsidRDefault="00763B02"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763B02" w:rsidRPr="00411C3B" w:rsidRDefault="00763B02" w:rsidP="00AC0541">
            <w:pPr>
              <w:ind w:left="101"/>
              <w:jc w:val="center"/>
              <w:rPr>
                <w:rFonts w:ascii="宋体" w:hAnsi="宋体"/>
                <w:color w:val="000000" w:themeColor="text1"/>
              </w:rPr>
            </w:pPr>
            <w:r w:rsidRPr="00411C3B">
              <w:rPr>
                <w:rFonts w:ascii="宋体" w:hAnsi="宋体" w:cs="黑体"/>
                <w:color w:val="000000" w:themeColor="text1"/>
              </w:rPr>
              <w:t>法定</w:t>
            </w:r>
          </w:p>
          <w:p w:rsidR="00763B02" w:rsidRPr="00411C3B" w:rsidRDefault="00763B02"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763B02" w:rsidRPr="00411C3B" w:rsidRDefault="00763B02" w:rsidP="00AC0541">
            <w:pPr>
              <w:ind w:left="31"/>
              <w:rPr>
                <w:rFonts w:ascii="宋体" w:hAnsi="宋体"/>
                <w:color w:val="000000" w:themeColor="text1"/>
              </w:rPr>
            </w:pPr>
            <w:r w:rsidRPr="00411C3B">
              <w:rPr>
                <w:rFonts w:ascii="宋体" w:hAnsi="宋体" w:cs="黑体"/>
                <w:color w:val="000000" w:themeColor="text1"/>
              </w:rPr>
              <w:t>收费情况及依据</w:t>
            </w:r>
          </w:p>
        </w:tc>
      </w:tr>
      <w:tr w:rsidR="00763B02" w:rsidRPr="00411C3B" w:rsidTr="00AC0541">
        <w:trPr>
          <w:trHeight w:val="382"/>
        </w:trPr>
        <w:tc>
          <w:tcPr>
            <w:tcW w:w="468" w:type="dxa"/>
            <w:vMerge w:val="restart"/>
            <w:vAlign w:val="center"/>
          </w:tcPr>
          <w:p w:rsidR="00763B02" w:rsidRPr="00411C3B" w:rsidRDefault="00763B02" w:rsidP="00AC0541">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20</w:t>
            </w:r>
          </w:p>
        </w:tc>
        <w:tc>
          <w:tcPr>
            <w:tcW w:w="648" w:type="dxa"/>
            <w:vMerge w:val="restart"/>
            <w:vAlign w:val="center"/>
          </w:tcPr>
          <w:p w:rsidR="00763B02" w:rsidRPr="00411C3B" w:rsidRDefault="00763B02" w:rsidP="00AC0541">
            <w:pPr>
              <w:jc w:val="center"/>
              <w:rPr>
                <w:rFonts w:ascii="宋体" w:hAnsi="宋体"/>
                <w:color w:val="000000" w:themeColor="text1"/>
                <w:sz w:val="18"/>
                <w:szCs w:val="18"/>
              </w:rPr>
            </w:pPr>
            <w:r w:rsidRPr="00411C3B">
              <w:rPr>
                <w:rFonts w:ascii="宋体" w:hAnsi="宋体" w:hint="eastAsia"/>
                <w:color w:val="000000" w:themeColor="text1"/>
                <w:sz w:val="18"/>
                <w:szCs w:val="18"/>
              </w:rPr>
              <w:t>行政处罚</w:t>
            </w:r>
          </w:p>
        </w:tc>
        <w:tc>
          <w:tcPr>
            <w:tcW w:w="1116" w:type="dxa"/>
            <w:vMerge w:val="restart"/>
            <w:shd w:val="clear" w:color="auto" w:fill="auto"/>
            <w:vAlign w:val="center"/>
          </w:tcPr>
          <w:p w:rsidR="00763B02" w:rsidRPr="00411C3B" w:rsidRDefault="0042519F" w:rsidP="00AC0541">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擅自启封、处理被封存物品的处罚</w:t>
            </w:r>
          </w:p>
        </w:tc>
        <w:tc>
          <w:tcPr>
            <w:tcW w:w="2748" w:type="dxa"/>
            <w:vMerge w:val="restart"/>
            <w:shd w:val="clear" w:color="auto" w:fill="auto"/>
            <w:vAlign w:val="center"/>
          </w:tcPr>
          <w:p w:rsidR="00763B02" w:rsidRPr="00411C3B" w:rsidRDefault="0042519F" w:rsidP="00AC0541">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《河南省专利保护条例》第三十二条第二款：擅自启封、处理被封存物品的，由管理专利工作的部门责令改正，并可处被封存物品价值一倍以上三倍以下的罚款。</w:t>
            </w: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立案</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对检查中发现、接到举报投诉案件予以审查，决定是否立案</w:t>
            </w:r>
          </w:p>
        </w:tc>
        <w:tc>
          <w:tcPr>
            <w:tcW w:w="927" w:type="dxa"/>
            <w:vMerge w:val="restart"/>
            <w:vAlign w:val="center"/>
          </w:tcPr>
          <w:p w:rsidR="00763B02" w:rsidRPr="00411C3B" w:rsidRDefault="00D95F56" w:rsidP="00AC0541">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restart"/>
            <w:vAlign w:val="center"/>
          </w:tcPr>
          <w:p w:rsidR="00763B02" w:rsidRPr="00411C3B" w:rsidRDefault="00763B02"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763B02" w:rsidRPr="00411C3B" w:rsidTr="00AC0541">
        <w:trPr>
          <w:trHeight w:val="1154"/>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调查</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12"/>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审查</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对案件违法事实、证据、调查取证程序、法律适用、处罚种类和幅度、当事人陈诉和申辩理由等方面进行审查，提出处理意见。</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460"/>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告知</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在做出行政处罚决定前，书面告知当事人</w:t>
            </w:r>
            <w:proofErr w:type="gramStart"/>
            <w:r w:rsidRPr="00411C3B">
              <w:rPr>
                <w:rFonts w:ascii="宋体" w:hAnsi="宋体" w:cs="宋体" w:hint="eastAsia"/>
                <w:color w:val="000000" w:themeColor="text1"/>
                <w:kern w:val="0"/>
                <w:sz w:val="18"/>
                <w:szCs w:val="18"/>
              </w:rPr>
              <w:t>拟做出</w:t>
            </w:r>
            <w:proofErr w:type="gramEnd"/>
            <w:r w:rsidRPr="00411C3B">
              <w:rPr>
                <w:rFonts w:ascii="宋体" w:hAnsi="宋体" w:cs="宋体" w:hint="eastAsia"/>
                <w:color w:val="000000" w:themeColor="text1"/>
                <w:kern w:val="0"/>
                <w:sz w:val="18"/>
                <w:szCs w:val="18"/>
              </w:rPr>
              <w:t>处罚决定的事实、理由、依据、处罚内容，以及当事人享有的陈诉权、申辩权和</w:t>
            </w:r>
            <w:proofErr w:type="gramStart"/>
            <w:r w:rsidRPr="00411C3B">
              <w:rPr>
                <w:rFonts w:ascii="宋体" w:hAnsi="宋体" w:cs="宋体" w:hint="eastAsia"/>
                <w:color w:val="000000" w:themeColor="text1"/>
                <w:kern w:val="0"/>
                <w:sz w:val="18"/>
                <w:szCs w:val="18"/>
              </w:rPr>
              <w:t>听证权</w:t>
            </w:r>
            <w:proofErr w:type="gramEnd"/>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1082"/>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决定</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依法需要给予行政处罚的，应制作《行政处罚决定书》，载明违法事实和依据、处罚依据和内容、申请行政复议或提起行政诉讼的途径和期限等内容</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53"/>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763B02" w:rsidRPr="00411C3B" w:rsidRDefault="00763B0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763B02" w:rsidRPr="00411C3B" w:rsidRDefault="00763B0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送达</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行政处罚决定书应当在宣告后当场交付当事人。当事人不在场的，行政机关应当在7日内依照民事诉讼的有关规定，将行政处罚决定书送达当事人。</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r w:rsidRPr="00411C3B">
              <w:rPr>
                <w:rFonts w:ascii="宋体" w:hAnsi="宋体" w:cs="宋体" w:hint="eastAsia"/>
                <w:color w:val="000000" w:themeColor="text1"/>
                <w:kern w:val="0"/>
                <w:sz w:val="20"/>
                <w:szCs w:val="20"/>
              </w:rPr>
              <w:t>7日</w:t>
            </w: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53"/>
        </w:trPr>
        <w:tc>
          <w:tcPr>
            <w:tcW w:w="468" w:type="dxa"/>
            <w:vMerge/>
            <w:vAlign w:val="center"/>
          </w:tcPr>
          <w:p w:rsidR="00763B02" w:rsidRPr="00411C3B" w:rsidRDefault="00763B02" w:rsidP="00AC0541">
            <w:pPr>
              <w:jc w:val="center"/>
              <w:rPr>
                <w:rFonts w:ascii="宋体" w:hAnsi="宋体"/>
                <w:color w:val="000000" w:themeColor="text1"/>
                <w:szCs w:val="21"/>
                <w:highlight w:val="yellow"/>
              </w:rPr>
            </w:pPr>
          </w:p>
        </w:tc>
        <w:tc>
          <w:tcPr>
            <w:tcW w:w="648"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1116" w:type="dxa"/>
            <w:vMerge/>
            <w:vAlign w:val="center"/>
          </w:tcPr>
          <w:p w:rsidR="00763B02" w:rsidRPr="00411C3B" w:rsidRDefault="00763B02" w:rsidP="00AC0541">
            <w:pPr>
              <w:jc w:val="center"/>
              <w:rPr>
                <w:rFonts w:ascii="宋体" w:hAnsi="宋体"/>
                <w:color w:val="000000" w:themeColor="text1"/>
                <w:sz w:val="18"/>
                <w:szCs w:val="18"/>
                <w:highlight w:val="yellow"/>
              </w:rPr>
            </w:pPr>
          </w:p>
        </w:tc>
        <w:tc>
          <w:tcPr>
            <w:tcW w:w="2748" w:type="dxa"/>
            <w:vMerge/>
          </w:tcPr>
          <w:p w:rsidR="00763B02" w:rsidRPr="00411C3B" w:rsidRDefault="00763B02" w:rsidP="00AC0541">
            <w:pPr>
              <w:rPr>
                <w:rFonts w:ascii="宋体" w:hAnsi="宋体" w:cs="宋体"/>
                <w:bCs/>
                <w:color w:val="000000" w:themeColor="text1"/>
                <w:kern w:val="0"/>
                <w:sz w:val="18"/>
                <w:szCs w:val="18"/>
              </w:rPr>
            </w:pPr>
          </w:p>
        </w:tc>
        <w:tc>
          <w:tcPr>
            <w:tcW w:w="816"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执行</w:t>
            </w:r>
          </w:p>
        </w:tc>
        <w:tc>
          <w:tcPr>
            <w:tcW w:w="5697" w:type="dxa"/>
            <w:shd w:val="clear" w:color="auto" w:fill="auto"/>
            <w:vAlign w:val="center"/>
          </w:tcPr>
          <w:p w:rsidR="00763B02" w:rsidRPr="00411C3B" w:rsidRDefault="00763B02" w:rsidP="00AC0541">
            <w:pPr>
              <w:widowControl/>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监督当事人在决定的期限内（15日内），履行生效的行政处罚决定。当事人在法定期限内没有申请行政复议或提起行政诉讼，又不履行的，可申请人民法院强制执行。</w:t>
            </w:r>
          </w:p>
        </w:tc>
        <w:tc>
          <w:tcPr>
            <w:tcW w:w="927" w:type="dxa"/>
            <w:vMerge/>
            <w:vAlign w:val="center"/>
          </w:tcPr>
          <w:p w:rsidR="00763B02" w:rsidRPr="00411C3B" w:rsidRDefault="00763B02" w:rsidP="00AC0541">
            <w:pPr>
              <w:jc w:val="center"/>
              <w:rPr>
                <w:rFonts w:ascii="宋体" w:hAnsi="宋体"/>
                <w:color w:val="000000" w:themeColor="text1"/>
                <w:szCs w:val="21"/>
              </w:rPr>
            </w:pPr>
          </w:p>
        </w:tc>
        <w:tc>
          <w:tcPr>
            <w:tcW w:w="774"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846" w:type="dxa"/>
            <w:shd w:val="clear" w:color="auto" w:fill="auto"/>
            <w:vAlign w:val="center"/>
          </w:tcPr>
          <w:p w:rsidR="00763B02" w:rsidRPr="00411C3B" w:rsidRDefault="00763B02" w:rsidP="00AC0541">
            <w:pPr>
              <w:jc w:val="center"/>
              <w:rPr>
                <w:rFonts w:ascii="宋体" w:hAnsi="宋体"/>
                <w:color w:val="000000" w:themeColor="text1"/>
                <w:szCs w:val="21"/>
              </w:rPr>
            </w:pPr>
          </w:p>
        </w:tc>
        <w:tc>
          <w:tcPr>
            <w:tcW w:w="1097" w:type="dxa"/>
            <w:vMerge/>
            <w:vAlign w:val="center"/>
          </w:tcPr>
          <w:p w:rsidR="00763B02" w:rsidRPr="00411C3B" w:rsidRDefault="00763B02" w:rsidP="00AC0541">
            <w:pPr>
              <w:jc w:val="center"/>
              <w:rPr>
                <w:rFonts w:ascii="宋体" w:hAnsi="宋体"/>
                <w:color w:val="000000" w:themeColor="text1"/>
                <w:szCs w:val="21"/>
              </w:rPr>
            </w:pPr>
          </w:p>
        </w:tc>
      </w:tr>
      <w:tr w:rsidR="00763B02" w:rsidRPr="00411C3B" w:rsidTr="00AC0541">
        <w:trPr>
          <w:trHeight w:val="737"/>
        </w:trPr>
        <w:tc>
          <w:tcPr>
            <w:tcW w:w="15137" w:type="dxa"/>
            <w:gridSpan w:val="10"/>
            <w:vAlign w:val="center"/>
          </w:tcPr>
          <w:p w:rsidR="00763B02" w:rsidRPr="00411C3B" w:rsidRDefault="00763B02" w:rsidP="00AC0541">
            <w:pPr>
              <w:rPr>
                <w:rFonts w:ascii="宋体" w:hAnsi="宋体"/>
                <w:color w:val="000000" w:themeColor="text1"/>
                <w:szCs w:val="21"/>
              </w:rPr>
            </w:pPr>
          </w:p>
        </w:tc>
      </w:tr>
    </w:tbl>
    <w:p w:rsidR="00763B02" w:rsidRPr="00411C3B" w:rsidRDefault="00763B02" w:rsidP="00763B02">
      <w:pPr>
        <w:jc w:val="center"/>
        <w:rPr>
          <w:rFonts w:ascii="微软雅黑" w:eastAsia="微软雅黑" w:hAnsi="微软雅黑"/>
          <w:color w:val="000000" w:themeColor="text1"/>
          <w:sz w:val="48"/>
          <w:szCs w:val="48"/>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B85E75" w:rsidRPr="00411C3B" w:rsidTr="00B85E75">
        <w:trPr>
          <w:trHeight w:val="447"/>
        </w:trPr>
        <w:tc>
          <w:tcPr>
            <w:tcW w:w="468" w:type="dxa"/>
            <w:tcBorders>
              <w:bottom w:val="single" w:sz="4" w:space="0" w:color="auto"/>
            </w:tcBorders>
            <w:vAlign w:val="center"/>
          </w:tcPr>
          <w:p w:rsidR="00B85E75" w:rsidRPr="00411C3B" w:rsidRDefault="00B85E75" w:rsidP="00AC0541">
            <w:pPr>
              <w:rPr>
                <w:rFonts w:ascii="宋体" w:hAnsi="宋体"/>
                <w:color w:val="000000" w:themeColor="text1"/>
              </w:rPr>
            </w:pPr>
            <w:r w:rsidRPr="00411C3B">
              <w:rPr>
                <w:rFonts w:ascii="宋体" w:hAnsi="宋体" w:cs="黑体"/>
                <w:color w:val="000000" w:themeColor="text1"/>
              </w:rPr>
              <w:t>序号</w:t>
            </w:r>
          </w:p>
        </w:tc>
        <w:tc>
          <w:tcPr>
            <w:tcW w:w="648" w:type="dxa"/>
            <w:tcBorders>
              <w:bottom w:val="single" w:sz="4" w:space="0" w:color="auto"/>
            </w:tcBorders>
            <w:vAlign w:val="center"/>
          </w:tcPr>
          <w:p w:rsidR="00B85E75" w:rsidRPr="00411C3B" w:rsidRDefault="00B85E75"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B85E75" w:rsidRPr="00411C3B" w:rsidRDefault="00B85E75"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B85E75" w:rsidRPr="00411C3B" w:rsidRDefault="00B85E75"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B85E75" w:rsidRPr="00411C3B" w:rsidRDefault="00B85E75"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B85E75" w:rsidRPr="00411C3B" w:rsidRDefault="00B85E75"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B85E75" w:rsidRPr="00411C3B" w:rsidRDefault="00B85E75"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B85E75" w:rsidRPr="00411C3B" w:rsidRDefault="00B85E75"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B85E75" w:rsidRPr="00411C3B" w:rsidRDefault="00B85E75" w:rsidP="00AC0541">
            <w:pPr>
              <w:ind w:left="101"/>
              <w:jc w:val="center"/>
              <w:rPr>
                <w:rFonts w:ascii="宋体" w:hAnsi="宋体"/>
                <w:color w:val="000000" w:themeColor="text1"/>
              </w:rPr>
            </w:pPr>
            <w:r w:rsidRPr="00411C3B">
              <w:rPr>
                <w:rFonts w:ascii="宋体" w:hAnsi="宋体" w:cs="黑体"/>
                <w:color w:val="000000" w:themeColor="text1"/>
              </w:rPr>
              <w:t>法定</w:t>
            </w:r>
          </w:p>
          <w:p w:rsidR="00B85E75" w:rsidRPr="00411C3B" w:rsidRDefault="00B85E75"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B85E75" w:rsidRPr="00411C3B" w:rsidRDefault="00B85E75" w:rsidP="00AC0541">
            <w:pPr>
              <w:ind w:left="31"/>
              <w:rPr>
                <w:rFonts w:ascii="宋体" w:hAnsi="宋体"/>
                <w:color w:val="000000" w:themeColor="text1"/>
              </w:rPr>
            </w:pPr>
            <w:r w:rsidRPr="00411C3B">
              <w:rPr>
                <w:rFonts w:ascii="宋体" w:hAnsi="宋体" w:cs="黑体"/>
                <w:color w:val="000000" w:themeColor="text1"/>
              </w:rPr>
              <w:t>收费情况及依据</w:t>
            </w:r>
          </w:p>
        </w:tc>
      </w:tr>
      <w:tr w:rsidR="00B85E75" w:rsidRPr="00411C3B" w:rsidTr="00B85E75">
        <w:trPr>
          <w:trHeight w:val="1546"/>
        </w:trPr>
        <w:tc>
          <w:tcPr>
            <w:tcW w:w="468" w:type="dxa"/>
            <w:vMerge w:val="restart"/>
            <w:vAlign w:val="center"/>
          </w:tcPr>
          <w:p w:rsidR="00B85E75" w:rsidRPr="00411C3B" w:rsidRDefault="00B85E75" w:rsidP="00AC0541">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21</w:t>
            </w:r>
          </w:p>
        </w:tc>
        <w:tc>
          <w:tcPr>
            <w:tcW w:w="648" w:type="dxa"/>
            <w:vMerge w:val="restart"/>
            <w:vAlign w:val="center"/>
          </w:tcPr>
          <w:p w:rsidR="00B85E75" w:rsidRPr="00411C3B" w:rsidRDefault="00B85E75" w:rsidP="0042519F">
            <w:pPr>
              <w:jc w:val="center"/>
              <w:rPr>
                <w:rFonts w:ascii="宋体" w:hAnsi="宋体"/>
                <w:color w:val="000000" w:themeColor="text1"/>
                <w:sz w:val="18"/>
                <w:szCs w:val="18"/>
              </w:rPr>
            </w:pPr>
            <w:r w:rsidRPr="00411C3B">
              <w:rPr>
                <w:rFonts w:ascii="宋体" w:hAnsi="宋体" w:hint="eastAsia"/>
                <w:color w:val="000000" w:themeColor="text1"/>
                <w:sz w:val="18"/>
                <w:szCs w:val="18"/>
              </w:rPr>
              <w:t>行政强制</w:t>
            </w:r>
          </w:p>
        </w:tc>
        <w:tc>
          <w:tcPr>
            <w:tcW w:w="1116" w:type="dxa"/>
            <w:vMerge w:val="restart"/>
            <w:shd w:val="clear" w:color="auto" w:fill="auto"/>
            <w:vAlign w:val="center"/>
          </w:tcPr>
          <w:p w:rsidR="00B85E75" w:rsidRPr="00411C3B" w:rsidRDefault="00B85E75" w:rsidP="00AC0541">
            <w:pPr>
              <w:widowControl/>
              <w:spacing w:line="240" w:lineRule="exact"/>
              <w:jc w:val="left"/>
              <w:rPr>
                <w:rFonts w:ascii="宋体" w:hAnsi="宋体"/>
                <w:color w:val="000000" w:themeColor="text1"/>
                <w:sz w:val="18"/>
                <w:szCs w:val="18"/>
              </w:rPr>
            </w:pPr>
            <w:r w:rsidRPr="00411C3B">
              <w:rPr>
                <w:rFonts w:ascii="宋体" w:hAnsi="宋体" w:hint="eastAsia"/>
                <w:color w:val="000000" w:themeColor="text1"/>
                <w:sz w:val="18"/>
                <w:szCs w:val="18"/>
              </w:rPr>
              <w:t>查封、扣押假冒专利的产品</w:t>
            </w:r>
          </w:p>
        </w:tc>
        <w:tc>
          <w:tcPr>
            <w:tcW w:w="2748" w:type="dxa"/>
            <w:vMerge w:val="restart"/>
            <w:shd w:val="clear" w:color="auto" w:fill="auto"/>
            <w:vAlign w:val="center"/>
          </w:tcPr>
          <w:p w:rsidR="00B85E75" w:rsidRPr="00411C3B" w:rsidRDefault="00B85E75" w:rsidP="00AC0541">
            <w:pPr>
              <w:widowControl/>
              <w:spacing w:line="240" w:lineRule="exact"/>
              <w:jc w:val="left"/>
              <w:rPr>
                <w:rFonts w:ascii="宋体" w:hAnsi="宋体"/>
                <w:color w:val="000000" w:themeColor="text1"/>
                <w:sz w:val="18"/>
                <w:szCs w:val="18"/>
              </w:rPr>
            </w:pPr>
            <w:r w:rsidRPr="00411C3B">
              <w:rPr>
                <w:rFonts w:ascii="宋体" w:hAnsi="宋体" w:hint="eastAsia"/>
                <w:color w:val="000000" w:themeColor="text1"/>
                <w:sz w:val="18"/>
                <w:szCs w:val="18"/>
              </w:rPr>
              <w:t>《中华人民共和国专利法》第六十四条：检查与涉嫌违法行为有关的产品，对有证据证明是假冒专利的产品，可以查封或者扣押。</w:t>
            </w: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催告</w:t>
            </w:r>
          </w:p>
        </w:tc>
        <w:tc>
          <w:tcPr>
            <w:tcW w:w="5697" w:type="dxa"/>
            <w:shd w:val="clear" w:color="auto" w:fill="auto"/>
            <w:vAlign w:val="center"/>
          </w:tcPr>
          <w:p w:rsidR="00B85E75" w:rsidRPr="00411C3B" w:rsidRDefault="00B85E75"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催告责任：行政机关</w:t>
            </w:r>
            <w:proofErr w:type="gramStart"/>
            <w:r w:rsidRPr="00411C3B">
              <w:rPr>
                <w:rFonts w:ascii="宋体" w:hAnsi="宋体" w:hint="eastAsia"/>
                <w:color w:val="000000" w:themeColor="text1"/>
                <w:sz w:val="18"/>
                <w:szCs w:val="18"/>
              </w:rPr>
              <w:t>作出</w:t>
            </w:r>
            <w:proofErr w:type="gramEnd"/>
            <w:r w:rsidRPr="00411C3B">
              <w:rPr>
                <w:rFonts w:ascii="宋体" w:hAnsi="宋体" w:hint="eastAsia"/>
                <w:color w:val="000000" w:themeColor="text1"/>
                <w:sz w:val="18"/>
                <w:szCs w:val="18"/>
              </w:rPr>
              <w:t>强制执行决定前，应当事先催告当事人履行义务。催告应当以书面形式</w:t>
            </w:r>
            <w:proofErr w:type="gramStart"/>
            <w:r w:rsidRPr="00411C3B">
              <w:rPr>
                <w:rFonts w:ascii="宋体" w:hAnsi="宋体" w:hint="eastAsia"/>
                <w:color w:val="000000" w:themeColor="text1"/>
                <w:sz w:val="18"/>
                <w:szCs w:val="18"/>
              </w:rPr>
              <w:t>作出</w:t>
            </w:r>
            <w:proofErr w:type="gramEnd"/>
            <w:r w:rsidRPr="00411C3B">
              <w:rPr>
                <w:rFonts w:ascii="宋体" w:hAnsi="宋体" w:hint="eastAsia"/>
                <w:color w:val="000000" w:themeColor="text1"/>
                <w:sz w:val="18"/>
                <w:szCs w:val="18"/>
              </w:rPr>
              <w:t>，并载明下列事项：1.履行义务的期限；2.履行义务的方式；3.涉及金钱给付的，应当有明确的金额和给付方式；4.当事人依法享有的陈述权和申辩权。</w:t>
            </w:r>
          </w:p>
        </w:tc>
        <w:tc>
          <w:tcPr>
            <w:tcW w:w="927" w:type="dxa"/>
            <w:vMerge w:val="restart"/>
            <w:vAlign w:val="center"/>
          </w:tcPr>
          <w:p w:rsidR="00B85E75" w:rsidRPr="00411C3B" w:rsidRDefault="00D95F56" w:rsidP="00AC0541">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restart"/>
            <w:vAlign w:val="center"/>
          </w:tcPr>
          <w:p w:rsidR="00B85E75" w:rsidRPr="00411C3B" w:rsidRDefault="00B85E75"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B85E75" w:rsidRPr="00411C3B" w:rsidTr="00B85E75">
        <w:trPr>
          <w:trHeight w:val="1560"/>
        </w:trPr>
        <w:tc>
          <w:tcPr>
            <w:tcW w:w="468" w:type="dxa"/>
            <w:vMerge/>
            <w:vAlign w:val="center"/>
          </w:tcPr>
          <w:p w:rsidR="00B85E75" w:rsidRPr="00411C3B" w:rsidRDefault="00B85E75" w:rsidP="00AC0541">
            <w:pPr>
              <w:jc w:val="center"/>
              <w:rPr>
                <w:rFonts w:ascii="宋体" w:hAnsi="宋体"/>
                <w:color w:val="000000" w:themeColor="text1"/>
                <w:szCs w:val="21"/>
                <w:highlight w:val="yellow"/>
              </w:rPr>
            </w:pPr>
          </w:p>
        </w:tc>
        <w:tc>
          <w:tcPr>
            <w:tcW w:w="648" w:type="dxa"/>
            <w:vMerge/>
            <w:vAlign w:val="center"/>
          </w:tcPr>
          <w:p w:rsidR="00B85E75" w:rsidRPr="00411C3B" w:rsidRDefault="00B85E75"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B85E75" w:rsidRPr="00411C3B" w:rsidRDefault="00B85E75"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B85E75" w:rsidRPr="00411C3B" w:rsidRDefault="00B85E75"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决定</w:t>
            </w:r>
          </w:p>
        </w:tc>
        <w:tc>
          <w:tcPr>
            <w:tcW w:w="5697" w:type="dxa"/>
            <w:shd w:val="clear" w:color="auto" w:fill="auto"/>
            <w:vAlign w:val="center"/>
          </w:tcPr>
          <w:p w:rsidR="00B85E75" w:rsidRPr="00411C3B" w:rsidRDefault="00B85E75"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决定责任：查处假冒专利行为过程中，对有证据证明是假冒专利的产品，经批准可以</w:t>
            </w:r>
            <w:proofErr w:type="gramStart"/>
            <w:r w:rsidRPr="00411C3B">
              <w:rPr>
                <w:rFonts w:ascii="宋体" w:hAnsi="宋体" w:hint="eastAsia"/>
                <w:color w:val="000000" w:themeColor="text1"/>
                <w:sz w:val="18"/>
                <w:szCs w:val="18"/>
              </w:rPr>
              <w:t>作出</w:t>
            </w:r>
            <w:proofErr w:type="gramEnd"/>
            <w:r w:rsidRPr="00411C3B">
              <w:rPr>
                <w:rFonts w:ascii="宋体" w:hAnsi="宋体" w:hint="eastAsia"/>
                <w:color w:val="000000" w:themeColor="text1"/>
                <w:sz w:val="18"/>
                <w:szCs w:val="18"/>
              </w:rPr>
              <w:t>查封或扣押决定；处理专利侵权纠纷中，依请求人申请并提供财产担保，经批准可以</w:t>
            </w:r>
            <w:proofErr w:type="gramStart"/>
            <w:r w:rsidRPr="00411C3B">
              <w:rPr>
                <w:rFonts w:ascii="宋体" w:hAnsi="宋体" w:hint="eastAsia"/>
                <w:color w:val="000000" w:themeColor="text1"/>
                <w:sz w:val="18"/>
                <w:szCs w:val="18"/>
              </w:rPr>
              <w:t>作出</w:t>
            </w:r>
            <w:proofErr w:type="gramEnd"/>
            <w:r w:rsidRPr="00411C3B">
              <w:rPr>
                <w:rFonts w:ascii="宋体" w:hAnsi="宋体" w:hint="eastAsia"/>
                <w:color w:val="000000" w:themeColor="text1"/>
                <w:sz w:val="18"/>
                <w:szCs w:val="18"/>
              </w:rPr>
              <w:t>封存、暂扣与案件有关的货物、材料、专用工具、设备物品的决定，并向被请求人出具封存或暂扣物品清单。</w:t>
            </w:r>
          </w:p>
        </w:tc>
        <w:tc>
          <w:tcPr>
            <w:tcW w:w="927" w:type="dxa"/>
            <w:vMerge/>
            <w:vAlign w:val="center"/>
          </w:tcPr>
          <w:p w:rsidR="00B85E75" w:rsidRPr="00411C3B" w:rsidRDefault="00B85E75" w:rsidP="00AC0541">
            <w:pPr>
              <w:jc w:val="center"/>
              <w:rPr>
                <w:rFonts w:ascii="宋体" w:hAnsi="宋体"/>
                <w:color w:val="000000" w:themeColor="text1"/>
                <w:szCs w:val="21"/>
              </w:rPr>
            </w:pP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ign w:val="center"/>
          </w:tcPr>
          <w:p w:rsidR="00B85E75" w:rsidRPr="00411C3B" w:rsidRDefault="00B85E75" w:rsidP="00AC0541">
            <w:pPr>
              <w:jc w:val="center"/>
              <w:rPr>
                <w:rFonts w:ascii="宋体" w:hAnsi="宋体"/>
                <w:color w:val="000000" w:themeColor="text1"/>
                <w:szCs w:val="21"/>
              </w:rPr>
            </w:pPr>
          </w:p>
        </w:tc>
      </w:tr>
      <w:tr w:rsidR="00B85E75" w:rsidRPr="00411C3B" w:rsidTr="00B85E75">
        <w:trPr>
          <w:trHeight w:val="1082"/>
        </w:trPr>
        <w:tc>
          <w:tcPr>
            <w:tcW w:w="468" w:type="dxa"/>
            <w:vMerge/>
            <w:vAlign w:val="center"/>
          </w:tcPr>
          <w:p w:rsidR="00B85E75" w:rsidRPr="00411C3B" w:rsidRDefault="00B85E75" w:rsidP="00AC0541">
            <w:pPr>
              <w:jc w:val="center"/>
              <w:rPr>
                <w:rFonts w:ascii="宋体" w:hAnsi="宋体"/>
                <w:color w:val="000000" w:themeColor="text1"/>
                <w:szCs w:val="21"/>
                <w:highlight w:val="yellow"/>
              </w:rPr>
            </w:pPr>
          </w:p>
        </w:tc>
        <w:tc>
          <w:tcPr>
            <w:tcW w:w="648" w:type="dxa"/>
            <w:vMerge/>
            <w:vAlign w:val="center"/>
          </w:tcPr>
          <w:p w:rsidR="00B85E75" w:rsidRPr="00411C3B" w:rsidRDefault="00B85E75"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B85E75" w:rsidRPr="00411C3B" w:rsidRDefault="00B85E75"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B85E75" w:rsidRPr="00411C3B" w:rsidRDefault="00B85E75"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执行</w:t>
            </w:r>
          </w:p>
        </w:tc>
        <w:tc>
          <w:tcPr>
            <w:tcW w:w="5697" w:type="dxa"/>
            <w:shd w:val="clear" w:color="auto" w:fill="auto"/>
            <w:vAlign w:val="center"/>
          </w:tcPr>
          <w:p w:rsidR="00B85E75" w:rsidRPr="00411C3B" w:rsidRDefault="00B85E75"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执行责任：由专利行政部门实施行政强制。</w:t>
            </w:r>
          </w:p>
        </w:tc>
        <w:tc>
          <w:tcPr>
            <w:tcW w:w="927" w:type="dxa"/>
            <w:vMerge/>
            <w:vAlign w:val="center"/>
          </w:tcPr>
          <w:p w:rsidR="00B85E75" w:rsidRPr="00411C3B" w:rsidRDefault="00B85E75" w:rsidP="00AC0541">
            <w:pPr>
              <w:jc w:val="center"/>
              <w:rPr>
                <w:rFonts w:ascii="宋体" w:hAnsi="宋体"/>
                <w:color w:val="000000" w:themeColor="text1"/>
                <w:szCs w:val="21"/>
              </w:rPr>
            </w:pP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ign w:val="center"/>
          </w:tcPr>
          <w:p w:rsidR="00B85E75" w:rsidRPr="00411C3B" w:rsidRDefault="00B85E75" w:rsidP="00AC0541">
            <w:pPr>
              <w:jc w:val="center"/>
              <w:rPr>
                <w:rFonts w:ascii="宋体" w:hAnsi="宋体"/>
                <w:color w:val="000000" w:themeColor="text1"/>
                <w:szCs w:val="21"/>
              </w:rPr>
            </w:pPr>
          </w:p>
        </w:tc>
      </w:tr>
      <w:tr w:rsidR="00B85E75" w:rsidRPr="00411C3B" w:rsidTr="00B85E75">
        <w:trPr>
          <w:trHeight w:val="1516"/>
        </w:trPr>
        <w:tc>
          <w:tcPr>
            <w:tcW w:w="468" w:type="dxa"/>
            <w:vMerge/>
            <w:vAlign w:val="center"/>
          </w:tcPr>
          <w:p w:rsidR="00B85E75" w:rsidRPr="00411C3B" w:rsidRDefault="00B85E75" w:rsidP="00AC0541">
            <w:pPr>
              <w:jc w:val="center"/>
              <w:rPr>
                <w:rFonts w:ascii="宋体" w:hAnsi="宋体"/>
                <w:color w:val="000000" w:themeColor="text1"/>
                <w:szCs w:val="21"/>
                <w:highlight w:val="yellow"/>
              </w:rPr>
            </w:pPr>
          </w:p>
        </w:tc>
        <w:tc>
          <w:tcPr>
            <w:tcW w:w="648" w:type="dxa"/>
            <w:vMerge/>
            <w:vAlign w:val="center"/>
          </w:tcPr>
          <w:p w:rsidR="00B85E75" w:rsidRPr="00411C3B" w:rsidRDefault="00B85E75"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B85E75" w:rsidRPr="00411C3B" w:rsidRDefault="00B85E75"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B85E75" w:rsidRPr="00411C3B" w:rsidRDefault="00B85E75"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 w:val="18"/>
                <w:szCs w:val="18"/>
              </w:rPr>
            </w:pPr>
          </w:p>
        </w:tc>
        <w:tc>
          <w:tcPr>
            <w:tcW w:w="5697" w:type="dxa"/>
            <w:shd w:val="clear" w:color="auto" w:fill="auto"/>
            <w:vAlign w:val="center"/>
          </w:tcPr>
          <w:p w:rsidR="00B85E75" w:rsidRPr="00411C3B" w:rsidRDefault="00B85E75"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事后监管责任：应予解除强制措施的情况下经批准可以解除强制措施；通过执法检查防止违法行为发生。</w:t>
            </w:r>
          </w:p>
        </w:tc>
        <w:tc>
          <w:tcPr>
            <w:tcW w:w="927" w:type="dxa"/>
            <w:vMerge/>
            <w:vAlign w:val="center"/>
          </w:tcPr>
          <w:p w:rsidR="00B85E75" w:rsidRPr="00411C3B" w:rsidRDefault="00B85E75" w:rsidP="00AC0541">
            <w:pPr>
              <w:jc w:val="center"/>
              <w:rPr>
                <w:rFonts w:ascii="宋体" w:hAnsi="宋体"/>
                <w:color w:val="000000" w:themeColor="text1"/>
                <w:szCs w:val="21"/>
              </w:rPr>
            </w:pP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ign w:val="center"/>
          </w:tcPr>
          <w:p w:rsidR="00B85E75" w:rsidRPr="00411C3B" w:rsidRDefault="00B85E75" w:rsidP="00AC0541">
            <w:pPr>
              <w:jc w:val="center"/>
              <w:rPr>
                <w:rFonts w:ascii="宋体" w:hAnsi="宋体"/>
                <w:color w:val="000000" w:themeColor="text1"/>
                <w:szCs w:val="21"/>
              </w:rPr>
            </w:pPr>
          </w:p>
        </w:tc>
      </w:tr>
    </w:tbl>
    <w:p w:rsidR="00A93E29" w:rsidRPr="00411C3B" w:rsidRDefault="00A93E29">
      <w:pPr>
        <w:rPr>
          <w:color w:val="000000" w:themeColor="text1"/>
        </w:rPr>
      </w:pPr>
    </w:p>
    <w:p w:rsidR="00B85E75" w:rsidRPr="00411C3B" w:rsidRDefault="00B85E75">
      <w:pPr>
        <w:rPr>
          <w:color w:val="000000" w:themeColor="text1"/>
        </w:rPr>
      </w:pPr>
    </w:p>
    <w:p w:rsidR="00B85E75" w:rsidRPr="00411C3B" w:rsidRDefault="00B85E75">
      <w:pPr>
        <w:rPr>
          <w:color w:val="000000" w:themeColor="text1"/>
        </w:rPr>
      </w:pPr>
    </w:p>
    <w:p w:rsidR="00B85E75" w:rsidRPr="00411C3B" w:rsidRDefault="00B85E75">
      <w:pPr>
        <w:rPr>
          <w:color w:val="000000" w:themeColor="text1"/>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B85E75" w:rsidRPr="00411C3B" w:rsidTr="00AC0541">
        <w:trPr>
          <w:trHeight w:val="447"/>
        </w:trPr>
        <w:tc>
          <w:tcPr>
            <w:tcW w:w="468" w:type="dxa"/>
            <w:tcBorders>
              <w:bottom w:val="single" w:sz="4" w:space="0" w:color="auto"/>
            </w:tcBorders>
            <w:vAlign w:val="center"/>
          </w:tcPr>
          <w:p w:rsidR="00B85E75" w:rsidRPr="00411C3B" w:rsidRDefault="00B85E75" w:rsidP="00AC0541">
            <w:pPr>
              <w:rPr>
                <w:rFonts w:ascii="宋体" w:hAnsi="宋体"/>
                <w:color w:val="000000" w:themeColor="text1"/>
              </w:rPr>
            </w:pPr>
            <w:r w:rsidRPr="00411C3B">
              <w:rPr>
                <w:rFonts w:ascii="宋体" w:hAnsi="宋体" w:cs="黑体"/>
                <w:color w:val="000000" w:themeColor="text1"/>
              </w:rPr>
              <w:lastRenderedPageBreak/>
              <w:t>序号</w:t>
            </w:r>
          </w:p>
        </w:tc>
        <w:tc>
          <w:tcPr>
            <w:tcW w:w="648" w:type="dxa"/>
            <w:tcBorders>
              <w:bottom w:val="single" w:sz="4" w:space="0" w:color="auto"/>
            </w:tcBorders>
            <w:vAlign w:val="center"/>
          </w:tcPr>
          <w:p w:rsidR="00B85E75" w:rsidRPr="00411C3B" w:rsidRDefault="00B85E75"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B85E75" w:rsidRPr="00411C3B" w:rsidRDefault="00B85E75"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B85E75" w:rsidRPr="00411C3B" w:rsidRDefault="00B85E75"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B85E75" w:rsidRPr="00411C3B" w:rsidRDefault="00B85E75"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B85E75" w:rsidRPr="00411C3B" w:rsidRDefault="00B85E75"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B85E75" w:rsidRPr="00411C3B" w:rsidRDefault="00B85E75"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B85E75" w:rsidRPr="00411C3B" w:rsidRDefault="00B85E75"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B85E75" w:rsidRPr="00411C3B" w:rsidRDefault="00B85E75" w:rsidP="00AC0541">
            <w:pPr>
              <w:ind w:left="101"/>
              <w:jc w:val="center"/>
              <w:rPr>
                <w:rFonts w:ascii="宋体" w:hAnsi="宋体"/>
                <w:color w:val="000000" w:themeColor="text1"/>
              </w:rPr>
            </w:pPr>
            <w:r w:rsidRPr="00411C3B">
              <w:rPr>
                <w:rFonts w:ascii="宋体" w:hAnsi="宋体" w:cs="黑体"/>
                <w:color w:val="000000" w:themeColor="text1"/>
              </w:rPr>
              <w:t>法定</w:t>
            </w:r>
          </w:p>
          <w:p w:rsidR="00B85E75" w:rsidRPr="00411C3B" w:rsidRDefault="00B85E75"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B85E75" w:rsidRPr="00411C3B" w:rsidRDefault="00B85E75" w:rsidP="00AC0541">
            <w:pPr>
              <w:ind w:left="31"/>
              <w:rPr>
                <w:rFonts w:ascii="宋体" w:hAnsi="宋体"/>
                <w:color w:val="000000" w:themeColor="text1"/>
              </w:rPr>
            </w:pPr>
            <w:r w:rsidRPr="00411C3B">
              <w:rPr>
                <w:rFonts w:ascii="宋体" w:hAnsi="宋体" w:cs="黑体"/>
                <w:color w:val="000000" w:themeColor="text1"/>
              </w:rPr>
              <w:t>收费情况及依据</w:t>
            </w:r>
          </w:p>
        </w:tc>
      </w:tr>
      <w:tr w:rsidR="00B85E75" w:rsidRPr="00411C3B" w:rsidTr="00AC0541">
        <w:trPr>
          <w:trHeight w:val="1546"/>
        </w:trPr>
        <w:tc>
          <w:tcPr>
            <w:tcW w:w="468" w:type="dxa"/>
            <w:vMerge w:val="restart"/>
            <w:vAlign w:val="center"/>
          </w:tcPr>
          <w:p w:rsidR="00B85E75" w:rsidRPr="00411C3B" w:rsidRDefault="00B85E75" w:rsidP="00AC0541">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22</w:t>
            </w:r>
          </w:p>
        </w:tc>
        <w:tc>
          <w:tcPr>
            <w:tcW w:w="648" w:type="dxa"/>
            <w:vMerge w:val="restart"/>
            <w:vAlign w:val="center"/>
          </w:tcPr>
          <w:p w:rsidR="00B85E75" w:rsidRPr="00411C3B" w:rsidRDefault="00B85E75" w:rsidP="00AC0541">
            <w:pPr>
              <w:jc w:val="center"/>
              <w:rPr>
                <w:rFonts w:ascii="宋体" w:hAnsi="宋体"/>
                <w:color w:val="000000" w:themeColor="text1"/>
                <w:szCs w:val="21"/>
              </w:rPr>
            </w:pPr>
            <w:r w:rsidRPr="00411C3B">
              <w:rPr>
                <w:rFonts w:ascii="宋体" w:hAnsi="宋体" w:hint="eastAsia"/>
                <w:color w:val="000000" w:themeColor="text1"/>
                <w:szCs w:val="21"/>
              </w:rPr>
              <w:t>其他职权</w:t>
            </w:r>
          </w:p>
        </w:tc>
        <w:tc>
          <w:tcPr>
            <w:tcW w:w="1116" w:type="dxa"/>
            <w:vMerge w:val="restart"/>
            <w:shd w:val="clear" w:color="auto" w:fill="auto"/>
            <w:vAlign w:val="center"/>
          </w:tcPr>
          <w:p w:rsidR="00B85E75" w:rsidRPr="00411C3B" w:rsidRDefault="00B85E75" w:rsidP="00AC0541">
            <w:pPr>
              <w:widowControl/>
              <w:spacing w:line="240" w:lineRule="exact"/>
              <w:jc w:val="left"/>
              <w:rPr>
                <w:rFonts w:ascii="宋体" w:hAnsi="宋体"/>
                <w:color w:val="000000" w:themeColor="text1"/>
                <w:szCs w:val="21"/>
              </w:rPr>
            </w:pPr>
            <w:r w:rsidRPr="00411C3B">
              <w:rPr>
                <w:rFonts w:ascii="宋体" w:hAnsi="宋体" w:cs="宋体" w:hint="eastAsia"/>
                <w:color w:val="000000" w:themeColor="text1"/>
                <w:kern w:val="0"/>
                <w:szCs w:val="21"/>
              </w:rPr>
              <w:t>商标侵权赔偿数额调解</w:t>
            </w:r>
          </w:p>
        </w:tc>
        <w:tc>
          <w:tcPr>
            <w:tcW w:w="2748" w:type="dxa"/>
            <w:vMerge w:val="restart"/>
            <w:shd w:val="clear" w:color="auto" w:fill="auto"/>
            <w:vAlign w:val="center"/>
          </w:tcPr>
          <w:p w:rsidR="00B85E75" w:rsidRPr="00411C3B" w:rsidRDefault="00B85E75" w:rsidP="00AC0541">
            <w:pPr>
              <w:widowControl/>
              <w:spacing w:line="240" w:lineRule="exact"/>
              <w:jc w:val="left"/>
              <w:rPr>
                <w:rFonts w:ascii="宋体" w:hAnsi="宋体"/>
                <w:color w:val="000000" w:themeColor="text1"/>
                <w:szCs w:val="21"/>
              </w:rPr>
            </w:pPr>
            <w:r w:rsidRPr="00411C3B">
              <w:rPr>
                <w:rFonts w:ascii="宋体" w:hAnsi="宋体" w:cs="宋体" w:hint="eastAsia"/>
                <w:color w:val="000000" w:themeColor="text1"/>
                <w:kern w:val="0"/>
                <w:szCs w:val="21"/>
              </w:rPr>
              <w:t>《商标法》(1982年8月通过，2013年8月修正)第六十条第三款“对侵犯商标专用权的赔偿数额的争议，当事人可以请求进行处理的工商行政管理部门调解，也可以依照《中华人民共和国民事诉讼法》向人民法院起诉。 经工商行政管理部门调解，当事人未达成协议或者调解书生效后不履行的，当事人可以依照《中华人民共和国民事诉讼法》向人民法院起诉。”</w:t>
            </w: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Cs w:val="21"/>
              </w:rPr>
            </w:pPr>
            <w:r w:rsidRPr="00411C3B">
              <w:rPr>
                <w:rFonts w:ascii="宋体" w:hAnsi="宋体" w:hint="eastAsia"/>
                <w:color w:val="000000" w:themeColor="text1"/>
                <w:szCs w:val="21"/>
              </w:rPr>
              <w:t>受理</w:t>
            </w:r>
          </w:p>
        </w:tc>
        <w:tc>
          <w:tcPr>
            <w:tcW w:w="5697" w:type="dxa"/>
            <w:shd w:val="clear" w:color="auto" w:fill="auto"/>
            <w:vAlign w:val="center"/>
          </w:tcPr>
          <w:p w:rsidR="00B85E75" w:rsidRPr="00411C3B" w:rsidRDefault="00B85E75" w:rsidP="00AC0541">
            <w:pPr>
              <w:widowControl/>
              <w:jc w:val="left"/>
              <w:rPr>
                <w:rFonts w:ascii="宋体" w:hAnsi="宋体"/>
                <w:color w:val="000000" w:themeColor="text1"/>
                <w:szCs w:val="21"/>
              </w:rPr>
            </w:pPr>
            <w:r w:rsidRPr="00411C3B">
              <w:rPr>
                <w:rFonts w:ascii="宋体" w:hAnsi="宋体" w:hint="eastAsia"/>
                <w:color w:val="000000" w:themeColor="text1"/>
                <w:szCs w:val="21"/>
              </w:rPr>
              <w:t>受理责任：公示依法应当提交的材料；一次性告知补证材料；依法受理或不予受理（不予受理应当告知理由）。</w:t>
            </w:r>
          </w:p>
        </w:tc>
        <w:tc>
          <w:tcPr>
            <w:tcW w:w="927" w:type="dxa"/>
            <w:vMerge w:val="restart"/>
            <w:vAlign w:val="center"/>
          </w:tcPr>
          <w:p w:rsidR="00B85E75" w:rsidRPr="00411C3B" w:rsidRDefault="00D95F56" w:rsidP="00AC0541">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、各基层所负责人</w:t>
            </w: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restart"/>
            <w:vAlign w:val="center"/>
          </w:tcPr>
          <w:p w:rsidR="00B85E75" w:rsidRPr="00411C3B" w:rsidRDefault="00B85E75"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B85E75" w:rsidRPr="00411C3B" w:rsidTr="00AC0541">
        <w:trPr>
          <w:trHeight w:val="1560"/>
        </w:trPr>
        <w:tc>
          <w:tcPr>
            <w:tcW w:w="468" w:type="dxa"/>
            <w:vMerge/>
            <w:vAlign w:val="center"/>
          </w:tcPr>
          <w:p w:rsidR="00B85E75" w:rsidRPr="00411C3B" w:rsidRDefault="00B85E75" w:rsidP="00AC0541">
            <w:pPr>
              <w:jc w:val="center"/>
              <w:rPr>
                <w:rFonts w:ascii="宋体" w:hAnsi="宋体"/>
                <w:color w:val="000000" w:themeColor="text1"/>
                <w:szCs w:val="21"/>
                <w:highlight w:val="yellow"/>
              </w:rPr>
            </w:pPr>
          </w:p>
        </w:tc>
        <w:tc>
          <w:tcPr>
            <w:tcW w:w="648" w:type="dxa"/>
            <w:vMerge/>
            <w:vAlign w:val="center"/>
          </w:tcPr>
          <w:p w:rsidR="00B85E75" w:rsidRPr="00411C3B" w:rsidRDefault="00B85E75" w:rsidP="00AC0541">
            <w:pPr>
              <w:jc w:val="center"/>
              <w:rPr>
                <w:rFonts w:ascii="宋体" w:hAnsi="宋体"/>
                <w:color w:val="000000" w:themeColor="text1"/>
                <w:szCs w:val="21"/>
                <w:highlight w:val="yellow"/>
              </w:rPr>
            </w:pPr>
          </w:p>
        </w:tc>
        <w:tc>
          <w:tcPr>
            <w:tcW w:w="1116" w:type="dxa"/>
            <w:vMerge/>
            <w:shd w:val="clear" w:color="auto" w:fill="auto"/>
            <w:vAlign w:val="center"/>
          </w:tcPr>
          <w:p w:rsidR="00B85E75" w:rsidRPr="00411C3B" w:rsidRDefault="00B85E75"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B85E75" w:rsidRPr="00411C3B" w:rsidRDefault="00B85E75"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Cs w:val="21"/>
              </w:rPr>
            </w:pPr>
            <w:r w:rsidRPr="00411C3B">
              <w:rPr>
                <w:rFonts w:ascii="宋体" w:hAnsi="宋体" w:hint="eastAsia"/>
                <w:color w:val="000000" w:themeColor="text1"/>
                <w:szCs w:val="21"/>
              </w:rPr>
              <w:t>审查</w:t>
            </w:r>
          </w:p>
        </w:tc>
        <w:tc>
          <w:tcPr>
            <w:tcW w:w="5697" w:type="dxa"/>
            <w:shd w:val="clear" w:color="auto" w:fill="auto"/>
            <w:vAlign w:val="center"/>
          </w:tcPr>
          <w:p w:rsidR="00B85E75" w:rsidRPr="00411C3B" w:rsidRDefault="00B85E75" w:rsidP="00AC0541">
            <w:pPr>
              <w:widowControl/>
              <w:jc w:val="left"/>
              <w:rPr>
                <w:rFonts w:ascii="宋体" w:hAnsi="宋体"/>
                <w:color w:val="000000" w:themeColor="text1"/>
                <w:szCs w:val="21"/>
              </w:rPr>
            </w:pPr>
            <w:r w:rsidRPr="00411C3B">
              <w:rPr>
                <w:rFonts w:ascii="宋体" w:hAnsi="宋体" w:hint="eastAsia"/>
                <w:color w:val="000000" w:themeColor="text1"/>
                <w:szCs w:val="21"/>
              </w:rPr>
              <w:t>审查责任：负责对提交的专利纠纷案件材料进行审查，提出初审意见。</w:t>
            </w:r>
          </w:p>
        </w:tc>
        <w:tc>
          <w:tcPr>
            <w:tcW w:w="927" w:type="dxa"/>
            <w:vMerge/>
            <w:vAlign w:val="center"/>
          </w:tcPr>
          <w:p w:rsidR="00B85E75" w:rsidRPr="00411C3B" w:rsidRDefault="00B85E75" w:rsidP="00AC0541">
            <w:pPr>
              <w:jc w:val="center"/>
              <w:rPr>
                <w:rFonts w:ascii="宋体" w:hAnsi="宋体"/>
                <w:color w:val="000000" w:themeColor="text1"/>
                <w:szCs w:val="21"/>
              </w:rPr>
            </w:pP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ign w:val="center"/>
          </w:tcPr>
          <w:p w:rsidR="00B85E75" w:rsidRPr="00411C3B" w:rsidRDefault="00B85E75" w:rsidP="00AC0541">
            <w:pPr>
              <w:jc w:val="center"/>
              <w:rPr>
                <w:rFonts w:ascii="宋体" w:hAnsi="宋体"/>
                <w:color w:val="000000" w:themeColor="text1"/>
                <w:szCs w:val="21"/>
              </w:rPr>
            </w:pPr>
          </w:p>
        </w:tc>
      </w:tr>
      <w:tr w:rsidR="00B85E75" w:rsidRPr="00411C3B" w:rsidTr="00B85E75">
        <w:trPr>
          <w:trHeight w:val="1586"/>
        </w:trPr>
        <w:tc>
          <w:tcPr>
            <w:tcW w:w="468" w:type="dxa"/>
            <w:vMerge/>
            <w:vAlign w:val="center"/>
          </w:tcPr>
          <w:p w:rsidR="00B85E75" w:rsidRPr="00411C3B" w:rsidRDefault="00B85E75" w:rsidP="00AC0541">
            <w:pPr>
              <w:jc w:val="center"/>
              <w:rPr>
                <w:rFonts w:ascii="宋体" w:hAnsi="宋体"/>
                <w:color w:val="000000" w:themeColor="text1"/>
                <w:szCs w:val="21"/>
                <w:highlight w:val="yellow"/>
              </w:rPr>
            </w:pPr>
          </w:p>
        </w:tc>
        <w:tc>
          <w:tcPr>
            <w:tcW w:w="648" w:type="dxa"/>
            <w:vMerge/>
            <w:vAlign w:val="center"/>
          </w:tcPr>
          <w:p w:rsidR="00B85E75" w:rsidRPr="00411C3B" w:rsidRDefault="00B85E75" w:rsidP="00AC0541">
            <w:pPr>
              <w:jc w:val="center"/>
              <w:rPr>
                <w:rFonts w:ascii="宋体" w:hAnsi="宋体"/>
                <w:color w:val="000000" w:themeColor="text1"/>
                <w:szCs w:val="21"/>
                <w:highlight w:val="yellow"/>
              </w:rPr>
            </w:pPr>
          </w:p>
        </w:tc>
        <w:tc>
          <w:tcPr>
            <w:tcW w:w="1116" w:type="dxa"/>
            <w:vMerge/>
            <w:shd w:val="clear" w:color="auto" w:fill="auto"/>
            <w:vAlign w:val="center"/>
          </w:tcPr>
          <w:p w:rsidR="00B85E75" w:rsidRPr="00411C3B" w:rsidRDefault="00B85E75"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B85E75" w:rsidRPr="00411C3B" w:rsidRDefault="00B85E75"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Cs w:val="21"/>
              </w:rPr>
            </w:pPr>
            <w:r w:rsidRPr="00411C3B">
              <w:rPr>
                <w:rFonts w:ascii="宋体" w:hAnsi="宋体" w:hint="eastAsia"/>
                <w:color w:val="000000" w:themeColor="text1"/>
                <w:szCs w:val="21"/>
              </w:rPr>
              <w:t>决定</w:t>
            </w:r>
          </w:p>
        </w:tc>
        <w:tc>
          <w:tcPr>
            <w:tcW w:w="5697" w:type="dxa"/>
            <w:shd w:val="clear" w:color="auto" w:fill="auto"/>
            <w:vAlign w:val="center"/>
          </w:tcPr>
          <w:p w:rsidR="00B85E75" w:rsidRPr="00411C3B" w:rsidRDefault="00B85E75" w:rsidP="00B85E75">
            <w:pPr>
              <w:widowControl/>
              <w:jc w:val="left"/>
              <w:rPr>
                <w:rFonts w:ascii="宋体" w:hAnsi="宋体"/>
                <w:color w:val="000000" w:themeColor="text1"/>
                <w:szCs w:val="21"/>
              </w:rPr>
            </w:pPr>
            <w:r w:rsidRPr="00411C3B">
              <w:rPr>
                <w:rFonts w:ascii="宋体" w:hAnsi="宋体" w:hint="eastAsia"/>
                <w:color w:val="000000" w:themeColor="text1"/>
                <w:szCs w:val="21"/>
              </w:rPr>
              <w:t>决定责任：对双方当事人进行调解。调解达成协议的，行政部门制作调解协议书，双方当事人签字或盖章，专利行政部门加盖公章。调解未达成协议的，撤销案件。</w:t>
            </w:r>
          </w:p>
        </w:tc>
        <w:tc>
          <w:tcPr>
            <w:tcW w:w="927" w:type="dxa"/>
            <w:vMerge/>
            <w:vAlign w:val="center"/>
          </w:tcPr>
          <w:p w:rsidR="00B85E75" w:rsidRPr="00411C3B" w:rsidRDefault="00B85E75" w:rsidP="00AC0541">
            <w:pPr>
              <w:jc w:val="center"/>
              <w:rPr>
                <w:rFonts w:ascii="宋体" w:hAnsi="宋体"/>
                <w:color w:val="000000" w:themeColor="text1"/>
                <w:szCs w:val="21"/>
              </w:rPr>
            </w:pP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ign w:val="center"/>
          </w:tcPr>
          <w:p w:rsidR="00B85E75" w:rsidRPr="00411C3B" w:rsidRDefault="00B85E75" w:rsidP="00AC0541">
            <w:pPr>
              <w:jc w:val="center"/>
              <w:rPr>
                <w:rFonts w:ascii="宋体" w:hAnsi="宋体"/>
                <w:color w:val="000000" w:themeColor="text1"/>
                <w:szCs w:val="21"/>
              </w:rPr>
            </w:pPr>
          </w:p>
        </w:tc>
      </w:tr>
      <w:tr w:rsidR="00B85E75" w:rsidRPr="00411C3B" w:rsidTr="00AC0541">
        <w:trPr>
          <w:trHeight w:val="1516"/>
        </w:trPr>
        <w:tc>
          <w:tcPr>
            <w:tcW w:w="468" w:type="dxa"/>
            <w:vMerge/>
            <w:vAlign w:val="center"/>
          </w:tcPr>
          <w:p w:rsidR="00B85E75" w:rsidRPr="00411C3B" w:rsidRDefault="00B85E75" w:rsidP="00AC0541">
            <w:pPr>
              <w:jc w:val="center"/>
              <w:rPr>
                <w:rFonts w:ascii="宋体" w:hAnsi="宋体"/>
                <w:color w:val="000000" w:themeColor="text1"/>
                <w:szCs w:val="21"/>
                <w:highlight w:val="yellow"/>
              </w:rPr>
            </w:pPr>
          </w:p>
        </w:tc>
        <w:tc>
          <w:tcPr>
            <w:tcW w:w="648" w:type="dxa"/>
            <w:vMerge/>
            <w:vAlign w:val="center"/>
          </w:tcPr>
          <w:p w:rsidR="00B85E75" w:rsidRPr="00411C3B" w:rsidRDefault="00B85E75" w:rsidP="00AC0541">
            <w:pPr>
              <w:jc w:val="center"/>
              <w:rPr>
                <w:rFonts w:ascii="宋体" w:hAnsi="宋体"/>
                <w:color w:val="000000" w:themeColor="text1"/>
                <w:szCs w:val="21"/>
                <w:highlight w:val="yellow"/>
              </w:rPr>
            </w:pPr>
          </w:p>
        </w:tc>
        <w:tc>
          <w:tcPr>
            <w:tcW w:w="1116" w:type="dxa"/>
            <w:vMerge/>
            <w:shd w:val="clear" w:color="auto" w:fill="auto"/>
            <w:vAlign w:val="center"/>
          </w:tcPr>
          <w:p w:rsidR="00B85E75" w:rsidRPr="00411C3B" w:rsidRDefault="00B85E75"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B85E75" w:rsidRPr="00411C3B" w:rsidRDefault="00B85E75"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Cs w:val="21"/>
              </w:rPr>
            </w:pPr>
          </w:p>
        </w:tc>
        <w:tc>
          <w:tcPr>
            <w:tcW w:w="5697" w:type="dxa"/>
            <w:shd w:val="clear" w:color="auto" w:fill="auto"/>
            <w:vAlign w:val="center"/>
          </w:tcPr>
          <w:p w:rsidR="00B85E75" w:rsidRPr="00411C3B" w:rsidRDefault="00B85E75" w:rsidP="00AC0541">
            <w:pPr>
              <w:widowControl/>
              <w:jc w:val="left"/>
              <w:rPr>
                <w:rFonts w:ascii="宋体" w:hAnsi="宋体"/>
                <w:color w:val="000000" w:themeColor="text1"/>
                <w:szCs w:val="21"/>
              </w:rPr>
            </w:pPr>
            <w:r w:rsidRPr="00411C3B">
              <w:rPr>
                <w:rFonts w:ascii="宋体" w:hAnsi="宋体" w:hint="eastAsia"/>
                <w:color w:val="000000" w:themeColor="text1"/>
                <w:szCs w:val="21"/>
              </w:rPr>
              <w:t>其他法律法规规章文件规定应履行的责任。</w:t>
            </w:r>
          </w:p>
        </w:tc>
        <w:tc>
          <w:tcPr>
            <w:tcW w:w="927" w:type="dxa"/>
            <w:vMerge/>
            <w:vAlign w:val="center"/>
          </w:tcPr>
          <w:p w:rsidR="00B85E75" w:rsidRPr="00411C3B" w:rsidRDefault="00B85E75" w:rsidP="00AC0541">
            <w:pPr>
              <w:jc w:val="center"/>
              <w:rPr>
                <w:rFonts w:ascii="宋体" w:hAnsi="宋体"/>
                <w:color w:val="000000" w:themeColor="text1"/>
                <w:szCs w:val="21"/>
              </w:rPr>
            </w:pP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ign w:val="center"/>
          </w:tcPr>
          <w:p w:rsidR="00B85E75" w:rsidRPr="00411C3B" w:rsidRDefault="00B85E75" w:rsidP="00AC0541">
            <w:pPr>
              <w:jc w:val="center"/>
              <w:rPr>
                <w:rFonts w:ascii="宋体" w:hAnsi="宋体"/>
                <w:color w:val="000000" w:themeColor="text1"/>
                <w:szCs w:val="21"/>
              </w:rPr>
            </w:pPr>
          </w:p>
        </w:tc>
      </w:tr>
    </w:tbl>
    <w:p w:rsidR="00B85E75" w:rsidRPr="00411C3B" w:rsidRDefault="00B85E75">
      <w:pPr>
        <w:rPr>
          <w:color w:val="000000" w:themeColor="text1"/>
        </w:rPr>
      </w:pPr>
    </w:p>
    <w:p w:rsidR="00B85E75" w:rsidRPr="00411C3B" w:rsidRDefault="00B85E75">
      <w:pPr>
        <w:rPr>
          <w:color w:val="000000" w:themeColor="text1"/>
        </w:rPr>
      </w:pPr>
    </w:p>
    <w:p w:rsidR="00B85E75" w:rsidRPr="00411C3B" w:rsidRDefault="00B85E75">
      <w:pPr>
        <w:rPr>
          <w:color w:val="000000" w:themeColor="text1"/>
        </w:rPr>
      </w:pPr>
    </w:p>
    <w:p w:rsidR="00B85E75" w:rsidRPr="00411C3B" w:rsidRDefault="00B85E75">
      <w:pPr>
        <w:rPr>
          <w:color w:val="000000" w:themeColor="text1"/>
        </w:rPr>
      </w:pPr>
    </w:p>
    <w:p w:rsidR="00B85E75" w:rsidRPr="00411C3B" w:rsidRDefault="00B85E75">
      <w:pPr>
        <w:rPr>
          <w:color w:val="000000" w:themeColor="text1"/>
        </w:rPr>
      </w:pPr>
    </w:p>
    <w:p w:rsidR="00B85E75" w:rsidRPr="00411C3B" w:rsidRDefault="00B85E75">
      <w:pPr>
        <w:rPr>
          <w:color w:val="000000" w:themeColor="text1"/>
        </w:rPr>
      </w:pPr>
    </w:p>
    <w:p w:rsidR="00B85E75" w:rsidRPr="00411C3B" w:rsidRDefault="00B85E75">
      <w:pPr>
        <w:rPr>
          <w:color w:val="000000" w:themeColor="text1"/>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B85E75" w:rsidRPr="00411C3B" w:rsidTr="00AC0541">
        <w:trPr>
          <w:trHeight w:val="447"/>
        </w:trPr>
        <w:tc>
          <w:tcPr>
            <w:tcW w:w="468" w:type="dxa"/>
            <w:tcBorders>
              <w:bottom w:val="single" w:sz="4" w:space="0" w:color="auto"/>
            </w:tcBorders>
            <w:vAlign w:val="center"/>
          </w:tcPr>
          <w:p w:rsidR="00B85E75" w:rsidRPr="00411C3B" w:rsidRDefault="00B85E75" w:rsidP="00AC0541">
            <w:pPr>
              <w:rPr>
                <w:rFonts w:ascii="宋体" w:hAnsi="宋体"/>
                <w:color w:val="000000" w:themeColor="text1"/>
              </w:rPr>
            </w:pPr>
            <w:r w:rsidRPr="00411C3B">
              <w:rPr>
                <w:rFonts w:ascii="宋体" w:hAnsi="宋体" w:cs="黑体"/>
                <w:color w:val="000000" w:themeColor="text1"/>
              </w:rPr>
              <w:t>序号</w:t>
            </w:r>
          </w:p>
        </w:tc>
        <w:tc>
          <w:tcPr>
            <w:tcW w:w="648" w:type="dxa"/>
            <w:tcBorders>
              <w:bottom w:val="single" w:sz="4" w:space="0" w:color="auto"/>
            </w:tcBorders>
            <w:vAlign w:val="center"/>
          </w:tcPr>
          <w:p w:rsidR="00B85E75" w:rsidRPr="00411C3B" w:rsidRDefault="00B85E75"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B85E75" w:rsidRPr="00411C3B" w:rsidRDefault="00B85E75"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B85E75" w:rsidRPr="00411C3B" w:rsidRDefault="00B85E75"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B85E75" w:rsidRPr="00411C3B" w:rsidRDefault="00B85E75"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B85E75" w:rsidRPr="00411C3B" w:rsidRDefault="00B85E75"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B85E75" w:rsidRPr="00411C3B" w:rsidRDefault="00B85E75"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B85E75" w:rsidRPr="00411C3B" w:rsidRDefault="00B85E75"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B85E75" w:rsidRPr="00411C3B" w:rsidRDefault="00B85E75" w:rsidP="00AC0541">
            <w:pPr>
              <w:ind w:left="101"/>
              <w:jc w:val="center"/>
              <w:rPr>
                <w:rFonts w:ascii="宋体" w:hAnsi="宋体"/>
                <w:color w:val="000000" w:themeColor="text1"/>
              </w:rPr>
            </w:pPr>
            <w:r w:rsidRPr="00411C3B">
              <w:rPr>
                <w:rFonts w:ascii="宋体" w:hAnsi="宋体" w:cs="黑体"/>
                <w:color w:val="000000" w:themeColor="text1"/>
              </w:rPr>
              <w:t>法定</w:t>
            </w:r>
          </w:p>
          <w:p w:rsidR="00B85E75" w:rsidRPr="00411C3B" w:rsidRDefault="00B85E75"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B85E75" w:rsidRPr="00411C3B" w:rsidRDefault="00B85E75" w:rsidP="00AC0541">
            <w:pPr>
              <w:ind w:left="31"/>
              <w:rPr>
                <w:rFonts w:ascii="宋体" w:hAnsi="宋体"/>
                <w:color w:val="000000" w:themeColor="text1"/>
              </w:rPr>
            </w:pPr>
            <w:r w:rsidRPr="00411C3B">
              <w:rPr>
                <w:rFonts w:ascii="宋体" w:hAnsi="宋体" w:cs="黑体"/>
                <w:color w:val="000000" w:themeColor="text1"/>
              </w:rPr>
              <w:t>收费情况及依据</w:t>
            </w:r>
          </w:p>
        </w:tc>
      </w:tr>
      <w:tr w:rsidR="00B85E75" w:rsidRPr="00411C3B" w:rsidTr="00AC0541">
        <w:trPr>
          <w:trHeight w:val="1546"/>
        </w:trPr>
        <w:tc>
          <w:tcPr>
            <w:tcW w:w="468" w:type="dxa"/>
            <w:vMerge w:val="restart"/>
            <w:vAlign w:val="center"/>
          </w:tcPr>
          <w:p w:rsidR="00B85E75" w:rsidRPr="00411C3B" w:rsidRDefault="00B85E75" w:rsidP="00B85E75">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23</w:t>
            </w:r>
          </w:p>
        </w:tc>
        <w:tc>
          <w:tcPr>
            <w:tcW w:w="648" w:type="dxa"/>
            <w:vMerge w:val="restart"/>
            <w:vAlign w:val="center"/>
          </w:tcPr>
          <w:p w:rsidR="00B85E75" w:rsidRPr="00411C3B" w:rsidRDefault="00B85E75" w:rsidP="00AC0541">
            <w:pPr>
              <w:jc w:val="center"/>
              <w:rPr>
                <w:rFonts w:ascii="宋体" w:hAnsi="宋体"/>
                <w:color w:val="000000" w:themeColor="text1"/>
                <w:szCs w:val="21"/>
              </w:rPr>
            </w:pPr>
            <w:r w:rsidRPr="00411C3B">
              <w:rPr>
                <w:rFonts w:ascii="宋体" w:hAnsi="宋体" w:hint="eastAsia"/>
                <w:color w:val="000000" w:themeColor="text1"/>
                <w:szCs w:val="21"/>
              </w:rPr>
              <w:t>其他职权</w:t>
            </w:r>
          </w:p>
        </w:tc>
        <w:tc>
          <w:tcPr>
            <w:tcW w:w="1116" w:type="dxa"/>
            <w:vMerge w:val="restart"/>
            <w:shd w:val="clear" w:color="auto" w:fill="auto"/>
            <w:vAlign w:val="center"/>
          </w:tcPr>
          <w:p w:rsidR="00B85E75" w:rsidRPr="00411C3B" w:rsidRDefault="00B85E75" w:rsidP="00AC0541">
            <w:pPr>
              <w:widowControl/>
              <w:spacing w:line="240" w:lineRule="exact"/>
              <w:jc w:val="left"/>
              <w:rPr>
                <w:rFonts w:ascii="宋体" w:hAnsi="宋体"/>
                <w:color w:val="000000" w:themeColor="text1"/>
                <w:szCs w:val="21"/>
              </w:rPr>
            </w:pPr>
            <w:r w:rsidRPr="00411C3B">
              <w:rPr>
                <w:rFonts w:ascii="宋体" w:hAnsi="宋体" w:cs="宋体" w:hint="eastAsia"/>
                <w:color w:val="000000" w:themeColor="text1"/>
                <w:kern w:val="0"/>
                <w:szCs w:val="21"/>
              </w:rPr>
              <w:t>世界博览会标志侵权赔偿数额调解</w:t>
            </w:r>
          </w:p>
        </w:tc>
        <w:tc>
          <w:tcPr>
            <w:tcW w:w="2748" w:type="dxa"/>
            <w:vMerge w:val="restart"/>
            <w:shd w:val="clear" w:color="auto" w:fill="auto"/>
            <w:vAlign w:val="center"/>
          </w:tcPr>
          <w:p w:rsidR="00B85E75" w:rsidRPr="00411C3B" w:rsidRDefault="00B85E75" w:rsidP="00AC0541">
            <w:pPr>
              <w:widowControl/>
              <w:spacing w:line="240" w:lineRule="exact"/>
              <w:jc w:val="left"/>
              <w:rPr>
                <w:rFonts w:ascii="宋体" w:hAnsi="宋体"/>
                <w:color w:val="000000" w:themeColor="text1"/>
                <w:szCs w:val="21"/>
              </w:rPr>
            </w:pPr>
            <w:r w:rsidRPr="00411C3B">
              <w:rPr>
                <w:rFonts w:ascii="宋体" w:hAnsi="宋体" w:cs="宋体" w:hint="eastAsia"/>
                <w:color w:val="000000" w:themeColor="text1"/>
                <w:kern w:val="0"/>
                <w:szCs w:val="21"/>
              </w:rPr>
              <w:t>” 《世界博览会标志保护条例》（2004年10月国务院令第422号）第九条第二款“应当事人的请求，工商行政管理部门可以就侵犯世界博览会标志专有权的赔偿数额进行调解；调解不成的，当事人可以依法向人民法院提起诉讼。”</w:t>
            </w: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Cs w:val="21"/>
              </w:rPr>
            </w:pPr>
            <w:r w:rsidRPr="00411C3B">
              <w:rPr>
                <w:rFonts w:ascii="宋体" w:hAnsi="宋体" w:hint="eastAsia"/>
                <w:color w:val="000000" w:themeColor="text1"/>
                <w:szCs w:val="21"/>
              </w:rPr>
              <w:t>受理</w:t>
            </w:r>
          </w:p>
        </w:tc>
        <w:tc>
          <w:tcPr>
            <w:tcW w:w="5697" w:type="dxa"/>
            <w:shd w:val="clear" w:color="auto" w:fill="auto"/>
            <w:vAlign w:val="center"/>
          </w:tcPr>
          <w:p w:rsidR="00B85E75" w:rsidRPr="00411C3B" w:rsidRDefault="00B85E75" w:rsidP="00AC0541">
            <w:pPr>
              <w:widowControl/>
              <w:jc w:val="left"/>
              <w:rPr>
                <w:rFonts w:ascii="宋体" w:hAnsi="宋体"/>
                <w:color w:val="000000" w:themeColor="text1"/>
                <w:szCs w:val="21"/>
              </w:rPr>
            </w:pPr>
            <w:r w:rsidRPr="00411C3B">
              <w:rPr>
                <w:rFonts w:ascii="宋体" w:hAnsi="宋体" w:hint="eastAsia"/>
                <w:color w:val="000000" w:themeColor="text1"/>
                <w:szCs w:val="21"/>
              </w:rPr>
              <w:t>受理责任：公示依法应当提交的材料；一次性告知补证材料；依法受理或不予受理（不予受理应当告知理由）。</w:t>
            </w:r>
          </w:p>
        </w:tc>
        <w:tc>
          <w:tcPr>
            <w:tcW w:w="927" w:type="dxa"/>
            <w:vMerge w:val="restart"/>
            <w:vAlign w:val="center"/>
          </w:tcPr>
          <w:p w:rsidR="00B85E75" w:rsidRPr="00411C3B" w:rsidRDefault="00D95F56" w:rsidP="00AC0541">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、各基层所负责人</w:t>
            </w: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restart"/>
            <w:vAlign w:val="center"/>
          </w:tcPr>
          <w:p w:rsidR="00B85E75" w:rsidRPr="00411C3B" w:rsidRDefault="00B85E75"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B85E75" w:rsidRPr="00411C3B" w:rsidTr="00AC0541">
        <w:trPr>
          <w:trHeight w:val="1560"/>
        </w:trPr>
        <w:tc>
          <w:tcPr>
            <w:tcW w:w="468" w:type="dxa"/>
            <w:vMerge/>
            <w:vAlign w:val="center"/>
          </w:tcPr>
          <w:p w:rsidR="00B85E75" w:rsidRPr="00411C3B" w:rsidRDefault="00B85E75" w:rsidP="00AC0541">
            <w:pPr>
              <w:jc w:val="center"/>
              <w:rPr>
                <w:rFonts w:ascii="宋体" w:hAnsi="宋体"/>
                <w:color w:val="000000" w:themeColor="text1"/>
                <w:szCs w:val="21"/>
                <w:highlight w:val="yellow"/>
              </w:rPr>
            </w:pPr>
          </w:p>
        </w:tc>
        <w:tc>
          <w:tcPr>
            <w:tcW w:w="648" w:type="dxa"/>
            <w:vMerge/>
            <w:vAlign w:val="center"/>
          </w:tcPr>
          <w:p w:rsidR="00B85E75" w:rsidRPr="00411C3B" w:rsidRDefault="00B85E75" w:rsidP="00AC0541">
            <w:pPr>
              <w:jc w:val="center"/>
              <w:rPr>
                <w:rFonts w:ascii="宋体" w:hAnsi="宋体"/>
                <w:color w:val="000000" w:themeColor="text1"/>
                <w:szCs w:val="21"/>
                <w:highlight w:val="yellow"/>
              </w:rPr>
            </w:pPr>
          </w:p>
        </w:tc>
        <w:tc>
          <w:tcPr>
            <w:tcW w:w="1116" w:type="dxa"/>
            <w:vMerge/>
            <w:shd w:val="clear" w:color="auto" w:fill="auto"/>
            <w:vAlign w:val="center"/>
          </w:tcPr>
          <w:p w:rsidR="00B85E75" w:rsidRPr="00411C3B" w:rsidRDefault="00B85E75"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B85E75" w:rsidRPr="00411C3B" w:rsidRDefault="00B85E75"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Cs w:val="21"/>
              </w:rPr>
            </w:pPr>
            <w:r w:rsidRPr="00411C3B">
              <w:rPr>
                <w:rFonts w:ascii="宋体" w:hAnsi="宋体" w:hint="eastAsia"/>
                <w:color w:val="000000" w:themeColor="text1"/>
                <w:szCs w:val="21"/>
              </w:rPr>
              <w:t>审查</w:t>
            </w:r>
          </w:p>
        </w:tc>
        <w:tc>
          <w:tcPr>
            <w:tcW w:w="5697" w:type="dxa"/>
            <w:shd w:val="clear" w:color="auto" w:fill="auto"/>
            <w:vAlign w:val="center"/>
          </w:tcPr>
          <w:p w:rsidR="00B85E75" w:rsidRPr="00411C3B" w:rsidRDefault="00B85E75" w:rsidP="000758F8">
            <w:pPr>
              <w:widowControl/>
              <w:jc w:val="left"/>
              <w:rPr>
                <w:rFonts w:ascii="宋体" w:hAnsi="宋体"/>
                <w:color w:val="000000" w:themeColor="text1"/>
                <w:szCs w:val="21"/>
              </w:rPr>
            </w:pPr>
            <w:r w:rsidRPr="00411C3B">
              <w:rPr>
                <w:rFonts w:ascii="宋体" w:hAnsi="宋体" w:hint="eastAsia"/>
                <w:color w:val="000000" w:themeColor="text1"/>
                <w:szCs w:val="21"/>
              </w:rPr>
              <w:t>审查责任：负责对提交的</w:t>
            </w:r>
            <w:r w:rsidR="000758F8" w:rsidRPr="00411C3B">
              <w:rPr>
                <w:rFonts w:ascii="宋体" w:hAnsi="宋体" w:hint="eastAsia"/>
                <w:color w:val="000000" w:themeColor="text1"/>
                <w:szCs w:val="21"/>
              </w:rPr>
              <w:t>标志</w:t>
            </w:r>
            <w:r w:rsidRPr="00411C3B">
              <w:rPr>
                <w:rFonts w:ascii="宋体" w:hAnsi="宋体" w:hint="eastAsia"/>
                <w:color w:val="000000" w:themeColor="text1"/>
                <w:szCs w:val="21"/>
              </w:rPr>
              <w:t>纠纷案件材料进行审查，提出初审意见。</w:t>
            </w:r>
          </w:p>
        </w:tc>
        <w:tc>
          <w:tcPr>
            <w:tcW w:w="927" w:type="dxa"/>
            <w:vMerge/>
            <w:vAlign w:val="center"/>
          </w:tcPr>
          <w:p w:rsidR="00B85E75" w:rsidRPr="00411C3B" w:rsidRDefault="00B85E75" w:rsidP="00AC0541">
            <w:pPr>
              <w:jc w:val="center"/>
              <w:rPr>
                <w:rFonts w:ascii="宋体" w:hAnsi="宋体"/>
                <w:color w:val="000000" w:themeColor="text1"/>
                <w:szCs w:val="21"/>
              </w:rPr>
            </w:pP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ign w:val="center"/>
          </w:tcPr>
          <w:p w:rsidR="00B85E75" w:rsidRPr="00411C3B" w:rsidRDefault="00B85E75" w:rsidP="00AC0541">
            <w:pPr>
              <w:jc w:val="center"/>
              <w:rPr>
                <w:rFonts w:ascii="宋体" w:hAnsi="宋体"/>
                <w:color w:val="000000" w:themeColor="text1"/>
                <w:szCs w:val="21"/>
              </w:rPr>
            </w:pPr>
          </w:p>
        </w:tc>
      </w:tr>
      <w:tr w:rsidR="00B85E75" w:rsidRPr="00411C3B" w:rsidTr="00B85E75">
        <w:trPr>
          <w:trHeight w:val="1665"/>
        </w:trPr>
        <w:tc>
          <w:tcPr>
            <w:tcW w:w="468" w:type="dxa"/>
            <w:vMerge/>
            <w:vAlign w:val="center"/>
          </w:tcPr>
          <w:p w:rsidR="00B85E75" w:rsidRPr="00411C3B" w:rsidRDefault="00B85E75" w:rsidP="00AC0541">
            <w:pPr>
              <w:jc w:val="center"/>
              <w:rPr>
                <w:rFonts w:ascii="宋体" w:hAnsi="宋体"/>
                <w:color w:val="000000" w:themeColor="text1"/>
                <w:szCs w:val="21"/>
                <w:highlight w:val="yellow"/>
              </w:rPr>
            </w:pPr>
          </w:p>
        </w:tc>
        <w:tc>
          <w:tcPr>
            <w:tcW w:w="648" w:type="dxa"/>
            <w:vMerge/>
            <w:vAlign w:val="center"/>
          </w:tcPr>
          <w:p w:rsidR="00B85E75" w:rsidRPr="00411C3B" w:rsidRDefault="00B85E75" w:rsidP="00AC0541">
            <w:pPr>
              <w:jc w:val="center"/>
              <w:rPr>
                <w:rFonts w:ascii="宋体" w:hAnsi="宋体"/>
                <w:color w:val="000000" w:themeColor="text1"/>
                <w:szCs w:val="21"/>
                <w:highlight w:val="yellow"/>
              </w:rPr>
            </w:pPr>
          </w:p>
        </w:tc>
        <w:tc>
          <w:tcPr>
            <w:tcW w:w="1116" w:type="dxa"/>
            <w:vMerge/>
            <w:shd w:val="clear" w:color="auto" w:fill="auto"/>
            <w:vAlign w:val="center"/>
          </w:tcPr>
          <w:p w:rsidR="00B85E75" w:rsidRPr="00411C3B" w:rsidRDefault="00B85E75"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B85E75" w:rsidRPr="00411C3B" w:rsidRDefault="00B85E75"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Cs w:val="21"/>
              </w:rPr>
            </w:pPr>
            <w:r w:rsidRPr="00411C3B">
              <w:rPr>
                <w:rFonts w:ascii="宋体" w:hAnsi="宋体" w:hint="eastAsia"/>
                <w:color w:val="000000" w:themeColor="text1"/>
                <w:szCs w:val="21"/>
              </w:rPr>
              <w:t>决定</w:t>
            </w:r>
          </w:p>
        </w:tc>
        <w:tc>
          <w:tcPr>
            <w:tcW w:w="5697" w:type="dxa"/>
            <w:shd w:val="clear" w:color="auto" w:fill="auto"/>
            <w:vAlign w:val="center"/>
          </w:tcPr>
          <w:p w:rsidR="00B85E75" w:rsidRPr="00411C3B" w:rsidRDefault="00B85E75" w:rsidP="000758F8">
            <w:pPr>
              <w:widowControl/>
              <w:jc w:val="left"/>
              <w:rPr>
                <w:rFonts w:ascii="宋体" w:hAnsi="宋体"/>
                <w:color w:val="000000" w:themeColor="text1"/>
                <w:szCs w:val="21"/>
              </w:rPr>
            </w:pPr>
            <w:r w:rsidRPr="00411C3B">
              <w:rPr>
                <w:rFonts w:ascii="宋体" w:hAnsi="宋体" w:hint="eastAsia"/>
                <w:color w:val="000000" w:themeColor="text1"/>
                <w:szCs w:val="21"/>
              </w:rPr>
              <w:t>决定责任：对双方当事人进行调解。调解达成协议的，行政部门制作调解协议书，双方当事人签字或盖章，行政部门加盖公章。调解未达成协议的，撤销案件。</w:t>
            </w:r>
          </w:p>
        </w:tc>
        <w:tc>
          <w:tcPr>
            <w:tcW w:w="927" w:type="dxa"/>
            <w:vMerge/>
            <w:vAlign w:val="center"/>
          </w:tcPr>
          <w:p w:rsidR="00B85E75" w:rsidRPr="00411C3B" w:rsidRDefault="00B85E75" w:rsidP="00AC0541">
            <w:pPr>
              <w:jc w:val="center"/>
              <w:rPr>
                <w:rFonts w:ascii="宋体" w:hAnsi="宋体"/>
                <w:color w:val="000000" w:themeColor="text1"/>
                <w:szCs w:val="21"/>
              </w:rPr>
            </w:pP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ign w:val="center"/>
          </w:tcPr>
          <w:p w:rsidR="00B85E75" w:rsidRPr="00411C3B" w:rsidRDefault="00B85E75" w:rsidP="00AC0541">
            <w:pPr>
              <w:jc w:val="center"/>
              <w:rPr>
                <w:rFonts w:ascii="宋体" w:hAnsi="宋体"/>
                <w:color w:val="000000" w:themeColor="text1"/>
                <w:szCs w:val="21"/>
              </w:rPr>
            </w:pPr>
          </w:p>
        </w:tc>
      </w:tr>
      <w:tr w:rsidR="00B85E75" w:rsidRPr="00411C3B" w:rsidTr="00AC0541">
        <w:trPr>
          <w:trHeight w:val="1516"/>
        </w:trPr>
        <w:tc>
          <w:tcPr>
            <w:tcW w:w="468" w:type="dxa"/>
            <w:vMerge/>
            <w:vAlign w:val="center"/>
          </w:tcPr>
          <w:p w:rsidR="00B85E75" w:rsidRPr="00411C3B" w:rsidRDefault="00B85E75" w:rsidP="00AC0541">
            <w:pPr>
              <w:jc w:val="center"/>
              <w:rPr>
                <w:rFonts w:ascii="宋体" w:hAnsi="宋体"/>
                <w:color w:val="000000" w:themeColor="text1"/>
                <w:szCs w:val="21"/>
                <w:highlight w:val="yellow"/>
              </w:rPr>
            </w:pPr>
          </w:p>
        </w:tc>
        <w:tc>
          <w:tcPr>
            <w:tcW w:w="648" w:type="dxa"/>
            <w:vMerge/>
            <w:vAlign w:val="center"/>
          </w:tcPr>
          <w:p w:rsidR="00B85E75" w:rsidRPr="00411C3B" w:rsidRDefault="00B85E75" w:rsidP="00AC0541">
            <w:pPr>
              <w:jc w:val="center"/>
              <w:rPr>
                <w:rFonts w:ascii="宋体" w:hAnsi="宋体"/>
                <w:color w:val="000000" w:themeColor="text1"/>
                <w:szCs w:val="21"/>
                <w:highlight w:val="yellow"/>
              </w:rPr>
            </w:pPr>
          </w:p>
        </w:tc>
        <w:tc>
          <w:tcPr>
            <w:tcW w:w="1116" w:type="dxa"/>
            <w:vMerge/>
            <w:shd w:val="clear" w:color="auto" w:fill="auto"/>
            <w:vAlign w:val="center"/>
          </w:tcPr>
          <w:p w:rsidR="00B85E75" w:rsidRPr="00411C3B" w:rsidRDefault="00B85E75"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B85E75" w:rsidRPr="00411C3B" w:rsidRDefault="00B85E75"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B85E75" w:rsidRPr="00411C3B" w:rsidRDefault="00B85E75" w:rsidP="00AC0541">
            <w:pPr>
              <w:widowControl/>
              <w:jc w:val="left"/>
              <w:rPr>
                <w:rFonts w:ascii="宋体" w:hAnsi="宋体"/>
                <w:color w:val="000000" w:themeColor="text1"/>
                <w:szCs w:val="21"/>
              </w:rPr>
            </w:pPr>
          </w:p>
        </w:tc>
        <w:tc>
          <w:tcPr>
            <w:tcW w:w="5697" w:type="dxa"/>
            <w:shd w:val="clear" w:color="auto" w:fill="auto"/>
            <w:vAlign w:val="center"/>
          </w:tcPr>
          <w:p w:rsidR="00B85E75" w:rsidRPr="00411C3B" w:rsidRDefault="00B85E75" w:rsidP="00AC0541">
            <w:pPr>
              <w:widowControl/>
              <w:jc w:val="left"/>
              <w:rPr>
                <w:rFonts w:ascii="宋体" w:hAnsi="宋体"/>
                <w:color w:val="000000" w:themeColor="text1"/>
                <w:szCs w:val="21"/>
              </w:rPr>
            </w:pPr>
            <w:r w:rsidRPr="00411C3B">
              <w:rPr>
                <w:rFonts w:ascii="宋体" w:hAnsi="宋体" w:hint="eastAsia"/>
                <w:color w:val="000000" w:themeColor="text1"/>
                <w:szCs w:val="21"/>
              </w:rPr>
              <w:t>其他法律法规规章文件规定应履行的责任。</w:t>
            </w:r>
          </w:p>
        </w:tc>
        <w:tc>
          <w:tcPr>
            <w:tcW w:w="927" w:type="dxa"/>
            <w:vMerge/>
            <w:vAlign w:val="center"/>
          </w:tcPr>
          <w:p w:rsidR="00B85E75" w:rsidRPr="00411C3B" w:rsidRDefault="00B85E75" w:rsidP="00AC0541">
            <w:pPr>
              <w:jc w:val="center"/>
              <w:rPr>
                <w:rFonts w:ascii="宋体" w:hAnsi="宋体"/>
                <w:color w:val="000000" w:themeColor="text1"/>
                <w:szCs w:val="21"/>
              </w:rPr>
            </w:pPr>
          </w:p>
        </w:tc>
        <w:tc>
          <w:tcPr>
            <w:tcW w:w="774"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846" w:type="dxa"/>
            <w:shd w:val="clear" w:color="auto" w:fill="auto"/>
            <w:vAlign w:val="center"/>
          </w:tcPr>
          <w:p w:rsidR="00B85E75" w:rsidRPr="00411C3B" w:rsidRDefault="00B85E75" w:rsidP="00AC0541">
            <w:pPr>
              <w:jc w:val="center"/>
              <w:rPr>
                <w:rFonts w:ascii="宋体" w:hAnsi="宋体"/>
                <w:color w:val="000000" w:themeColor="text1"/>
                <w:szCs w:val="21"/>
              </w:rPr>
            </w:pPr>
          </w:p>
        </w:tc>
        <w:tc>
          <w:tcPr>
            <w:tcW w:w="1097" w:type="dxa"/>
            <w:vMerge/>
            <w:vAlign w:val="center"/>
          </w:tcPr>
          <w:p w:rsidR="00B85E75" w:rsidRPr="00411C3B" w:rsidRDefault="00B85E75" w:rsidP="00AC0541">
            <w:pPr>
              <w:jc w:val="center"/>
              <w:rPr>
                <w:rFonts w:ascii="宋体" w:hAnsi="宋体"/>
                <w:color w:val="000000" w:themeColor="text1"/>
                <w:szCs w:val="21"/>
              </w:rPr>
            </w:pPr>
          </w:p>
        </w:tc>
      </w:tr>
    </w:tbl>
    <w:p w:rsidR="00B85E75" w:rsidRPr="00411C3B" w:rsidRDefault="00B85E75">
      <w:pPr>
        <w:rPr>
          <w:color w:val="000000" w:themeColor="text1"/>
        </w:rPr>
      </w:pPr>
    </w:p>
    <w:p w:rsidR="00572EF2" w:rsidRPr="00411C3B" w:rsidRDefault="00572EF2">
      <w:pPr>
        <w:rPr>
          <w:color w:val="000000" w:themeColor="text1"/>
        </w:rPr>
      </w:pPr>
    </w:p>
    <w:p w:rsidR="00572EF2" w:rsidRPr="00411C3B" w:rsidRDefault="00572EF2">
      <w:pPr>
        <w:rPr>
          <w:color w:val="000000" w:themeColor="text1"/>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572EF2" w:rsidRPr="00411C3B" w:rsidTr="00AC0541">
        <w:trPr>
          <w:trHeight w:val="447"/>
        </w:trPr>
        <w:tc>
          <w:tcPr>
            <w:tcW w:w="468"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color w:val="000000" w:themeColor="text1"/>
              </w:rPr>
              <w:lastRenderedPageBreak/>
              <w:t>序号</w:t>
            </w:r>
          </w:p>
        </w:tc>
        <w:tc>
          <w:tcPr>
            <w:tcW w:w="648"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572EF2" w:rsidRPr="00411C3B" w:rsidRDefault="00572EF2"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572EF2" w:rsidRPr="00411C3B" w:rsidRDefault="00572EF2"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572EF2" w:rsidRPr="00411C3B" w:rsidRDefault="00572EF2" w:rsidP="00AC0541">
            <w:pPr>
              <w:ind w:left="101"/>
              <w:jc w:val="center"/>
              <w:rPr>
                <w:rFonts w:ascii="宋体" w:hAnsi="宋体"/>
                <w:color w:val="000000" w:themeColor="text1"/>
              </w:rPr>
            </w:pPr>
            <w:r w:rsidRPr="00411C3B">
              <w:rPr>
                <w:rFonts w:ascii="宋体" w:hAnsi="宋体" w:cs="黑体"/>
                <w:color w:val="000000" w:themeColor="text1"/>
              </w:rPr>
              <w:t>法定</w:t>
            </w:r>
          </w:p>
          <w:p w:rsidR="00572EF2" w:rsidRPr="00411C3B" w:rsidRDefault="00572EF2"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572EF2" w:rsidRPr="00411C3B" w:rsidRDefault="00572EF2" w:rsidP="00AC0541">
            <w:pPr>
              <w:ind w:left="31"/>
              <w:rPr>
                <w:rFonts w:ascii="宋体" w:hAnsi="宋体"/>
                <w:color w:val="000000" w:themeColor="text1"/>
              </w:rPr>
            </w:pPr>
            <w:r w:rsidRPr="00411C3B">
              <w:rPr>
                <w:rFonts w:ascii="宋体" w:hAnsi="宋体" w:cs="黑体"/>
                <w:color w:val="000000" w:themeColor="text1"/>
              </w:rPr>
              <w:t>收费情况及依据</w:t>
            </w:r>
          </w:p>
        </w:tc>
      </w:tr>
      <w:tr w:rsidR="00572EF2" w:rsidRPr="00411C3B" w:rsidTr="00AC0541">
        <w:trPr>
          <w:trHeight w:val="1546"/>
        </w:trPr>
        <w:tc>
          <w:tcPr>
            <w:tcW w:w="468" w:type="dxa"/>
            <w:vMerge w:val="restart"/>
            <w:vAlign w:val="center"/>
          </w:tcPr>
          <w:p w:rsidR="00572EF2" w:rsidRPr="00411C3B" w:rsidRDefault="00572EF2" w:rsidP="00572EF2">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24</w:t>
            </w:r>
          </w:p>
        </w:tc>
        <w:tc>
          <w:tcPr>
            <w:tcW w:w="648" w:type="dxa"/>
            <w:vMerge w:val="restart"/>
            <w:vAlign w:val="center"/>
          </w:tcPr>
          <w:p w:rsidR="00572EF2" w:rsidRPr="00411C3B" w:rsidRDefault="00572EF2" w:rsidP="00AC0541">
            <w:pPr>
              <w:jc w:val="center"/>
              <w:rPr>
                <w:rFonts w:ascii="宋体" w:hAnsi="宋体"/>
                <w:color w:val="000000" w:themeColor="text1"/>
                <w:szCs w:val="21"/>
              </w:rPr>
            </w:pPr>
            <w:r w:rsidRPr="00411C3B">
              <w:rPr>
                <w:rFonts w:ascii="宋体" w:hAnsi="宋体" w:hint="eastAsia"/>
                <w:color w:val="000000" w:themeColor="text1"/>
                <w:szCs w:val="21"/>
              </w:rPr>
              <w:t>其他职权</w:t>
            </w:r>
          </w:p>
        </w:tc>
        <w:tc>
          <w:tcPr>
            <w:tcW w:w="1116" w:type="dxa"/>
            <w:vMerge w:val="restart"/>
            <w:shd w:val="clear" w:color="auto" w:fill="auto"/>
            <w:vAlign w:val="center"/>
          </w:tcPr>
          <w:p w:rsidR="00572EF2" w:rsidRPr="00411C3B" w:rsidRDefault="00572EF2" w:rsidP="00AC0541">
            <w:pPr>
              <w:widowControl/>
              <w:spacing w:line="260" w:lineRule="exact"/>
              <w:jc w:val="center"/>
              <w:rPr>
                <w:rFonts w:ascii="宋体" w:hAnsi="宋体" w:cs="宋体"/>
                <w:color w:val="000000" w:themeColor="text1"/>
                <w:kern w:val="0"/>
                <w:szCs w:val="21"/>
              </w:rPr>
            </w:pPr>
            <w:r w:rsidRPr="00411C3B">
              <w:rPr>
                <w:rFonts w:ascii="宋体" w:hAnsi="宋体" w:cs="宋体" w:hint="eastAsia"/>
                <w:color w:val="000000" w:themeColor="text1"/>
                <w:kern w:val="0"/>
                <w:szCs w:val="21"/>
              </w:rPr>
              <w:t>奥林匹克标志侵权赔偿数额调解</w:t>
            </w:r>
          </w:p>
        </w:tc>
        <w:tc>
          <w:tcPr>
            <w:tcW w:w="2748" w:type="dxa"/>
            <w:vMerge w:val="restart"/>
            <w:shd w:val="clear" w:color="auto" w:fill="auto"/>
            <w:vAlign w:val="center"/>
          </w:tcPr>
          <w:p w:rsidR="00572EF2" w:rsidRPr="00411C3B" w:rsidRDefault="00572EF2" w:rsidP="00AC0541">
            <w:pPr>
              <w:widowControl/>
              <w:spacing w:line="240" w:lineRule="exact"/>
              <w:jc w:val="left"/>
              <w:rPr>
                <w:rFonts w:ascii="宋体" w:hAnsi="宋体"/>
                <w:color w:val="000000" w:themeColor="text1"/>
                <w:szCs w:val="21"/>
              </w:rPr>
            </w:pPr>
            <w:r w:rsidRPr="00411C3B">
              <w:rPr>
                <w:rFonts w:ascii="宋体" w:hAnsi="宋体" w:cs="宋体" w:hint="eastAsia"/>
                <w:color w:val="000000" w:themeColor="text1"/>
                <w:kern w:val="0"/>
                <w:szCs w:val="21"/>
              </w:rPr>
              <w:t>《奥林匹克标志保护条例》（2002年2月国务院令第315号）第十条第一款“……进行处理的工商行政管理部门应当事人的请求，可以就侵犯奥林匹克标志专有权的赔偿数额进行调解；调解不成的，当事人可以依照《中华人民共和国民事诉讼法》向人民法院提起诉讼。”</w:t>
            </w: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受理</w:t>
            </w:r>
          </w:p>
        </w:tc>
        <w:tc>
          <w:tcPr>
            <w:tcW w:w="5697"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受理责任：公示依法应当提交的材料；一次性告知补证材料；依法受理或不予受理（不予受理应当告知理由）。</w:t>
            </w:r>
          </w:p>
        </w:tc>
        <w:tc>
          <w:tcPr>
            <w:tcW w:w="927" w:type="dxa"/>
            <w:vMerge w:val="restart"/>
            <w:vAlign w:val="center"/>
          </w:tcPr>
          <w:p w:rsidR="00572EF2" w:rsidRPr="00411C3B" w:rsidRDefault="00D95F56" w:rsidP="00AC0541">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、各基层所负责人</w:t>
            </w: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restart"/>
            <w:vAlign w:val="center"/>
          </w:tcPr>
          <w:p w:rsidR="00572EF2" w:rsidRPr="00411C3B" w:rsidRDefault="00572EF2"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572EF2" w:rsidRPr="00411C3B" w:rsidTr="00572EF2">
        <w:trPr>
          <w:trHeight w:val="1733"/>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Cs w:val="21"/>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审查</w:t>
            </w:r>
          </w:p>
        </w:tc>
        <w:tc>
          <w:tcPr>
            <w:tcW w:w="5697" w:type="dxa"/>
            <w:shd w:val="clear" w:color="auto" w:fill="auto"/>
            <w:vAlign w:val="center"/>
          </w:tcPr>
          <w:p w:rsidR="00572EF2" w:rsidRPr="00411C3B" w:rsidRDefault="00572EF2" w:rsidP="000758F8">
            <w:pPr>
              <w:widowControl/>
              <w:jc w:val="left"/>
              <w:rPr>
                <w:rFonts w:ascii="宋体" w:hAnsi="宋体"/>
                <w:color w:val="000000" w:themeColor="text1"/>
                <w:szCs w:val="21"/>
              </w:rPr>
            </w:pPr>
            <w:r w:rsidRPr="00411C3B">
              <w:rPr>
                <w:rFonts w:ascii="宋体" w:hAnsi="宋体" w:hint="eastAsia"/>
                <w:color w:val="000000" w:themeColor="text1"/>
                <w:szCs w:val="21"/>
              </w:rPr>
              <w:t>审查责任：负责对提交的</w:t>
            </w:r>
            <w:r w:rsidR="000758F8" w:rsidRPr="00411C3B">
              <w:rPr>
                <w:rFonts w:ascii="宋体" w:hAnsi="宋体" w:hint="eastAsia"/>
                <w:color w:val="000000" w:themeColor="text1"/>
                <w:szCs w:val="21"/>
              </w:rPr>
              <w:t>侵权</w:t>
            </w:r>
            <w:r w:rsidRPr="00411C3B">
              <w:rPr>
                <w:rFonts w:ascii="宋体" w:hAnsi="宋体" w:hint="eastAsia"/>
                <w:color w:val="000000" w:themeColor="text1"/>
                <w:szCs w:val="21"/>
              </w:rPr>
              <w:t>纠纷案件材料进行审查，提出初审意见。</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r w:rsidR="00572EF2" w:rsidRPr="00411C3B" w:rsidTr="00572EF2">
        <w:trPr>
          <w:trHeight w:val="1843"/>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Cs w:val="21"/>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决定</w:t>
            </w:r>
          </w:p>
        </w:tc>
        <w:tc>
          <w:tcPr>
            <w:tcW w:w="5697" w:type="dxa"/>
            <w:shd w:val="clear" w:color="auto" w:fill="auto"/>
            <w:vAlign w:val="center"/>
          </w:tcPr>
          <w:p w:rsidR="00572EF2" w:rsidRPr="00411C3B" w:rsidRDefault="00572EF2" w:rsidP="000758F8">
            <w:pPr>
              <w:widowControl/>
              <w:jc w:val="left"/>
              <w:rPr>
                <w:rFonts w:ascii="宋体" w:hAnsi="宋体"/>
                <w:color w:val="000000" w:themeColor="text1"/>
                <w:szCs w:val="21"/>
              </w:rPr>
            </w:pPr>
            <w:r w:rsidRPr="00411C3B">
              <w:rPr>
                <w:rFonts w:ascii="宋体" w:hAnsi="宋体" w:hint="eastAsia"/>
                <w:color w:val="000000" w:themeColor="text1"/>
                <w:szCs w:val="21"/>
              </w:rPr>
              <w:t>决定责任：对双方当事人进行调解。调解达成协议的，行政部门制作调解协议书，双方当事人签字或盖章，行政部门加盖公章。调解未达成协议的，撤销案件。</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r w:rsidR="00572EF2" w:rsidRPr="00411C3B" w:rsidTr="00AC0541">
        <w:trPr>
          <w:trHeight w:val="1516"/>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Cs w:val="21"/>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p>
        </w:tc>
        <w:tc>
          <w:tcPr>
            <w:tcW w:w="5697"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其他法律法规规章文件规定应履行的责任。</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bl>
    <w:p w:rsidR="00572EF2" w:rsidRPr="00411C3B" w:rsidRDefault="00572EF2">
      <w:pPr>
        <w:rPr>
          <w:color w:val="000000" w:themeColor="text1"/>
        </w:rPr>
      </w:pPr>
    </w:p>
    <w:p w:rsidR="00572EF2" w:rsidRPr="00411C3B" w:rsidRDefault="00572EF2">
      <w:pPr>
        <w:rPr>
          <w:color w:val="000000" w:themeColor="text1"/>
        </w:rPr>
      </w:pPr>
    </w:p>
    <w:p w:rsidR="00572EF2" w:rsidRPr="00411C3B" w:rsidRDefault="00572EF2">
      <w:pPr>
        <w:rPr>
          <w:color w:val="000000" w:themeColor="text1"/>
        </w:rPr>
      </w:pPr>
    </w:p>
    <w:p w:rsidR="00572EF2" w:rsidRPr="00411C3B" w:rsidRDefault="00572EF2">
      <w:pPr>
        <w:rPr>
          <w:color w:val="000000" w:themeColor="text1"/>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572EF2" w:rsidRPr="00411C3B" w:rsidTr="00AC0541">
        <w:trPr>
          <w:trHeight w:val="447"/>
        </w:trPr>
        <w:tc>
          <w:tcPr>
            <w:tcW w:w="468"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color w:val="000000" w:themeColor="text1"/>
              </w:rPr>
              <w:lastRenderedPageBreak/>
              <w:t>序号</w:t>
            </w:r>
          </w:p>
        </w:tc>
        <w:tc>
          <w:tcPr>
            <w:tcW w:w="648"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572EF2" w:rsidRPr="00411C3B" w:rsidRDefault="00572EF2"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572EF2" w:rsidRPr="00411C3B" w:rsidRDefault="00572EF2"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572EF2" w:rsidRPr="00411C3B" w:rsidRDefault="00572EF2" w:rsidP="00AC0541">
            <w:pPr>
              <w:ind w:left="101"/>
              <w:jc w:val="center"/>
              <w:rPr>
                <w:rFonts w:ascii="宋体" w:hAnsi="宋体"/>
                <w:color w:val="000000" w:themeColor="text1"/>
              </w:rPr>
            </w:pPr>
            <w:r w:rsidRPr="00411C3B">
              <w:rPr>
                <w:rFonts w:ascii="宋体" w:hAnsi="宋体" w:cs="黑体"/>
                <w:color w:val="000000" w:themeColor="text1"/>
              </w:rPr>
              <w:t>法定</w:t>
            </w:r>
          </w:p>
          <w:p w:rsidR="00572EF2" w:rsidRPr="00411C3B" w:rsidRDefault="00572EF2"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572EF2" w:rsidRPr="00411C3B" w:rsidRDefault="00572EF2" w:rsidP="00AC0541">
            <w:pPr>
              <w:ind w:left="31"/>
              <w:rPr>
                <w:rFonts w:ascii="宋体" w:hAnsi="宋体"/>
                <w:color w:val="000000" w:themeColor="text1"/>
              </w:rPr>
            </w:pPr>
            <w:r w:rsidRPr="00411C3B">
              <w:rPr>
                <w:rFonts w:ascii="宋体" w:hAnsi="宋体" w:cs="黑体"/>
                <w:color w:val="000000" w:themeColor="text1"/>
              </w:rPr>
              <w:t>收费情况及依据</w:t>
            </w:r>
          </w:p>
        </w:tc>
      </w:tr>
      <w:tr w:rsidR="00572EF2" w:rsidRPr="00411C3B" w:rsidTr="00AC0541">
        <w:trPr>
          <w:trHeight w:val="1546"/>
        </w:trPr>
        <w:tc>
          <w:tcPr>
            <w:tcW w:w="468" w:type="dxa"/>
            <w:vMerge w:val="restart"/>
            <w:vAlign w:val="center"/>
          </w:tcPr>
          <w:p w:rsidR="00572EF2" w:rsidRPr="00411C3B" w:rsidRDefault="00572EF2" w:rsidP="00572EF2">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25</w:t>
            </w:r>
          </w:p>
        </w:tc>
        <w:tc>
          <w:tcPr>
            <w:tcW w:w="648" w:type="dxa"/>
            <w:vMerge w:val="restart"/>
            <w:vAlign w:val="center"/>
          </w:tcPr>
          <w:p w:rsidR="00572EF2" w:rsidRPr="00411C3B" w:rsidRDefault="00572EF2" w:rsidP="00AC0541">
            <w:pPr>
              <w:jc w:val="center"/>
              <w:rPr>
                <w:rFonts w:ascii="宋体" w:hAnsi="宋体"/>
                <w:color w:val="000000" w:themeColor="text1"/>
                <w:szCs w:val="21"/>
              </w:rPr>
            </w:pPr>
            <w:r w:rsidRPr="00411C3B">
              <w:rPr>
                <w:rFonts w:ascii="宋体" w:hAnsi="宋体" w:hint="eastAsia"/>
                <w:color w:val="000000" w:themeColor="text1"/>
                <w:szCs w:val="21"/>
              </w:rPr>
              <w:t>其他职权</w:t>
            </w:r>
          </w:p>
        </w:tc>
        <w:tc>
          <w:tcPr>
            <w:tcW w:w="1116" w:type="dxa"/>
            <w:vMerge w:val="restart"/>
            <w:shd w:val="clear" w:color="auto" w:fill="auto"/>
            <w:vAlign w:val="center"/>
          </w:tcPr>
          <w:p w:rsidR="00572EF2" w:rsidRPr="00411C3B" w:rsidRDefault="00572EF2" w:rsidP="00AC0541">
            <w:pPr>
              <w:widowControl/>
              <w:spacing w:line="240" w:lineRule="exact"/>
              <w:jc w:val="left"/>
              <w:rPr>
                <w:rFonts w:ascii="宋体" w:hAnsi="宋体"/>
                <w:color w:val="000000" w:themeColor="text1"/>
                <w:szCs w:val="21"/>
              </w:rPr>
            </w:pPr>
            <w:r w:rsidRPr="00411C3B">
              <w:rPr>
                <w:rFonts w:ascii="宋体" w:hAnsi="宋体" w:cs="宋体" w:hint="eastAsia"/>
                <w:color w:val="000000" w:themeColor="text1"/>
                <w:kern w:val="0"/>
                <w:sz w:val="18"/>
                <w:szCs w:val="18"/>
              </w:rPr>
              <w:t>特殊标志侵权民事赔偿调解</w:t>
            </w:r>
          </w:p>
        </w:tc>
        <w:tc>
          <w:tcPr>
            <w:tcW w:w="2748" w:type="dxa"/>
            <w:vMerge w:val="restart"/>
            <w:shd w:val="clear" w:color="auto" w:fill="auto"/>
            <w:vAlign w:val="center"/>
          </w:tcPr>
          <w:p w:rsidR="00572EF2" w:rsidRPr="00411C3B" w:rsidRDefault="00572EF2" w:rsidP="00AC0541">
            <w:pPr>
              <w:widowControl/>
              <w:spacing w:line="240" w:lineRule="exact"/>
              <w:jc w:val="left"/>
              <w:rPr>
                <w:rFonts w:ascii="宋体" w:hAnsi="宋体"/>
                <w:color w:val="000000" w:themeColor="text1"/>
                <w:szCs w:val="21"/>
              </w:rPr>
            </w:pPr>
            <w:r w:rsidRPr="00411C3B">
              <w:rPr>
                <w:rFonts w:ascii="宋体" w:hAnsi="宋体" w:cs="宋体" w:hint="eastAsia"/>
                <w:color w:val="000000" w:themeColor="text1"/>
                <w:kern w:val="0"/>
                <w:sz w:val="18"/>
                <w:szCs w:val="18"/>
              </w:rPr>
              <w:t>《特殊标志管理条例》（1996年7月国务院令第202号）第十七条第二款“工商行政管理部门受理特殊标志侵权案件投诉的，应当依特殊标志所有人的请求，就侵权的民事赔偿主持调解;调解不成的，特殊标志所有人可以向人民法院起诉。”</w:t>
            </w: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受理</w:t>
            </w:r>
          </w:p>
        </w:tc>
        <w:tc>
          <w:tcPr>
            <w:tcW w:w="5697"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受理责任：公示依法应当提交的材料；一次性告知补证材料；依法受理或不予受理（不予受理应当告知理由）。</w:t>
            </w:r>
          </w:p>
        </w:tc>
        <w:tc>
          <w:tcPr>
            <w:tcW w:w="927" w:type="dxa"/>
            <w:vMerge w:val="restart"/>
            <w:vAlign w:val="center"/>
          </w:tcPr>
          <w:p w:rsidR="00572EF2" w:rsidRPr="00411C3B" w:rsidRDefault="00D95F56" w:rsidP="00AC0541">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、各基层所负责人</w:t>
            </w: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restart"/>
            <w:vAlign w:val="center"/>
          </w:tcPr>
          <w:p w:rsidR="00572EF2" w:rsidRPr="00411C3B" w:rsidRDefault="00572EF2"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572EF2" w:rsidRPr="00411C3B" w:rsidTr="00AC0541">
        <w:trPr>
          <w:trHeight w:val="1560"/>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Cs w:val="21"/>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审查</w:t>
            </w:r>
          </w:p>
        </w:tc>
        <w:tc>
          <w:tcPr>
            <w:tcW w:w="5697" w:type="dxa"/>
            <w:shd w:val="clear" w:color="auto" w:fill="auto"/>
            <w:vAlign w:val="center"/>
          </w:tcPr>
          <w:p w:rsidR="00572EF2" w:rsidRPr="00411C3B" w:rsidRDefault="00572EF2" w:rsidP="000758F8">
            <w:pPr>
              <w:widowControl/>
              <w:jc w:val="left"/>
              <w:rPr>
                <w:rFonts w:ascii="宋体" w:hAnsi="宋体"/>
                <w:color w:val="000000" w:themeColor="text1"/>
                <w:szCs w:val="21"/>
              </w:rPr>
            </w:pPr>
            <w:r w:rsidRPr="00411C3B">
              <w:rPr>
                <w:rFonts w:ascii="宋体" w:hAnsi="宋体" w:hint="eastAsia"/>
                <w:color w:val="000000" w:themeColor="text1"/>
                <w:szCs w:val="21"/>
              </w:rPr>
              <w:t>审查责任：负责对提交的</w:t>
            </w:r>
            <w:r w:rsidR="000758F8" w:rsidRPr="00411C3B">
              <w:rPr>
                <w:rFonts w:ascii="宋体" w:hAnsi="宋体" w:hint="eastAsia"/>
                <w:color w:val="000000" w:themeColor="text1"/>
                <w:szCs w:val="21"/>
              </w:rPr>
              <w:t>侵权</w:t>
            </w:r>
            <w:r w:rsidRPr="00411C3B">
              <w:rPr>
                <w:rFonts w:ascii="宋体" w:hAnsi="宋体" w:hint="eastAsia"/>
                <w:color w:val="000000" w:themeColor="text1"/>
                <w:szCs w:val="21"/>
              </w:rPr>
              <w:t>纠纷案件材料进行审查，提出初审意见。</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r w:rsidR="00572EF2" w:rsidRPr="00411C3B" w:rsidTr="00AC0541">
        <w:trPr>
          <w:trHeight w:val="1665"/>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Cs w:val="21"/>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决定</w:t>
            </w:r>
          </w:p>
        </w:tc>
        <w:tc>
          <w:tcPr>
            <w:tcW w:w="5697" w:type="dxa"/>
            <w:shd w:val="clear" w:color="auto" w:fill="auto"/>
            <w:vAlign w:val="center"/>
          </w:tcPr>
          <w:p w:rsidR="00572EF2" w:rsidRPr="00411C3B" w:rsidRDefault="00572EF2" w:rsidP="000758F8">
            <w:pPr>
              <w:widowControl/>
              <w:jc w:val="left"/>
              <w:rPr>
                <w:rFonts w:ascii="宋体" w:hAnsi="宋体"/>
                <w:color w:val="000000" w:themeColor="text1"/>
                <w:szCs w:val="21"/>
              </w:rPr>
            </w:pPr>
            <w:r w:rsidRPr="00411C3B">
              <w:rPr>
                <w:rFonts w:ascii="宋体" w:hAnsi="宋体" w:hint="eastAsia"/>
                <w:color w:val="000000" w:themeColor="text1"/>
                <w:szCs w:val="21"/>
              </w:rPr>
              <w:t>决定责任：对双方当事人进行调解。调解达成协议的，行政部门制作调解协议书，双方当事人签字或盖章，行政部门加盖公章。调解未达成协议的，撤销案件。</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r w:rsidR="00572EF2" w:rsidRPr="00411C3B" w:rsidTr="00AC0541">
        <w:trPr>
          <w:trHeight w:val="1516"/>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Cs w:val="21"/>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p>
        </w:tc>
        <w:tc>
          <w:tcPr>
            <w:tcW w:w="5697"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其他法律法规规章文件规定应履行的责任。</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bl>
    <w:p w:rsidR="00572EF2" w:rsidRPr="00411C3B" w:rsidRDefault="00572EF2">
      <w:pPr>
        <w:rPr>
          <w:color w:val="000000" w:themeColor="text1"/>
        </w:rPr>
      </w:pPr>
    </w:p>
    <w:p w:rsidR="00572EF2" w:rsidRPr="00411C3B" w:rsidRDefault="00572EF2">
      <w:pPr>
        <w:rPr>
          <w:color w:val="000000" w:themeColor="text1"/>
        </w:rPr>
      </w:pPr>
    </w:p>
    <w:p w:rsidR="00572EF2" w:rsidRPr="00411C3B" w:rsidRDefault="00572EF2">
      <w:pPr>
        <w:rPr>
          <w:color w:val="000000" w:themeColor="text1"/>
        </w:rPr>
      </w:pPr>
    </w:p>
    <w:tbl>
      <w:tblPr>
        <w:tblpPr w:leftFromText="180" w:rightFromText="180" w:horzAnchor="margin" w:tblpY="-9033"/>
        <w:tblW w:w="15540" w:type="dxa"/>
        <w:tblLook w:val="04A0"/>
      </w:tblPr>
      <w:tblGrid>
        <w:gridCol w:w="820"/>
        <w:gridCol w:w="14720"/>
      </w:tblGrid>
      <w:tr w:rsidR="00572EF2" w:rsidRPr="00411C3B" w:rsidTr="00572EF2">
        <w:trPr>
          <w:trHeight w:val="480"/>
        </w:trPr>
        <w:tc>
          <w:tcPr>
            <w:tcW w:w="820" w:type="dxa"/>
            <w:tcBorders>
              <w:top w:val="nil"/>
              <w:left w:val="nil"/>
              <w:bottom w:val="nil"/>
              <w:right w:val="nil"/>
            </w:tcBorders>
          </w:tcPr>
          <w:p w:rsidR="00572EF2" w:rsidRPr="00411C3B" w:rsidRDefault="00572EF2" w:rsidP="00572EF2">
            <w:pPr>
              <w:widowControl/>
              <w:jc w:val="left"/>
              <w:rPr>
                <w:rFonts w:ascii="宋体" w:hAnsi="宋体" w:cs="宋体"/>
                <w:color w:val="000000" w:themeColor="text1"/>
                <w:kern w:val="0"/>
                <w:sz w:val="20"/>
                <w:szCs w:val="20"/>
              </w:rPr>
            </w:pPr>
          </w:p>
        </w:tc>
        <w:tc>
          <w:tcPr>
            <w:tcW w:w="14720" w:type="dxa"/>
            <w:tcBorders>
              <w:top w:val="nil"/>
              <w:left w:val="nil"/>
              <w:bottom w:val="nil"/>
              <w:right w:val="nil"/>
            </w:tcBorders>
            <w:shd w:val="clear" w:color="auto" w:fill="auto"/>
            <w:noWrap/>
            <w:vAlign w:val="center"/>
            <w:hideMark/>
          </w:tcPr>
          <w:p w:rsidR="00572EF2" w:rsidRPr="00411C3B" w:rsidRDefault="00572EF2" w:rsidP="00572EF2">
            <w:pPr>
              <w:widowControl/>
              <w:jc w:val="left"/>
              <w:rPr>
                <w:rFonts w:ascii="宋体" w:hAnsi="宋体" w:cs="宋体"/>
                <w:color w:val="000000" w:themeColor="text1"/>
                <w:kern w:val="0"/>
                <w:sz w:val="20"/>
                <w:szCs w:val="20"/>
              </w:rPr>
            </w:pPr>
          </w:p>
        </w:tc>
      </w:tr>
    </w:tbl>
    <w:p w:rsidR="00572EF2" w:rsidRPr="00411C3B" w:rsidRDefault="00572EF2">
      <w:pPr>
        <w:rPr>
          <w:color w:val="000000" w:themeColor="text1"/>
        </w:rPr>
      </w:pPr>
    </w:p>
    <w:p w:rsidR="00572EF2" w:rsidRPr="00411C3B" w:rsidRDefault="00572EF2">
      <w:pPr>
        <w:rPr>
          <w:color w:val="000000" w:themeColor="text1"/>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572EF2" w:rsidRPr="00411C3B" w:rsidTr="00AC0541">
        <w:trPr>
          <w:trHeight w:val="447"/>
        </w:trPr>
        <w:tc>
          <w:tcPr>
            <w:tcW w:w="468"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color w:val="000000" w:themeColor="text1"/>
              </w:rPr>
              <w:lastRenderedPageBreak/>
              <w:t>序号</w:t>
            </w:r>
          </w:p>
        </w:tc>
        <w:tc>
          <w:tcPr>
            <w:tcW w:w="648"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572EF2" w:rsidRPr="00411C3B" w:rsidRDefault="00572EF2"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572EF2" w:rsidRPr="00411C3B" w:rsidRDefault="00572EF2"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572EF2" w:rsidRPr="00411C3B" w:rsidRDefault="00572EF2" w:rsidP="00AC0541">
            <w:pPr>
              <w:ind w:left="101"/>
              <w:jc w:val="center"/>
              <w:rPr>
                <w:rFonts w:ascii="宋体" w:hAnsi="宋体"/>
                <w:color w:val="000000" w:themeColor="text1"/>
              </w:rPr>
            </w:pPr>
            <w:r w:rsidRPr="00411C3B">
              <w:rPr>
                <w:rFonts w:ascii="宋体" w:hAnsi="宋体" w:cs="黑体"/>
                <w:color w:val="000000" w:themeColor="text1"/>
              </w:rPr>
              <w:t>法定</w:t>
            </w:r>
          </w:p>
          <w:p w:rsidR="00572EF2" w:rsidRPr="00411C3B" w:rsidRDefault="00572EF2"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572EF2" w:rsidRPr="00411C3B" w:rsidRDefault="00572EF2" w:rsidP="00AC0541">
            <w:pPr>
              <w:ind w:left="31"/>
              <w:rPr>
                <w:rFonts w:ascii="宋体" w:hAnsi="宋体"/>
                <w:color w:val="000000" w:themeColor="text1"/>
              </w:rPr>
            </w:pPr>
            <w:r w:rsidRPr="00411C3B">
              <w:rPr>
                <w:rFonts w:ascii="宋体" w:hAnsi="宋体" w:cs="黑体"/>
                <w:color w:val="000000" w:themeColor="text1"/>
              </w:rPr>
              <w:t>收费情况及依据</w:t>
            </w:r>
          </w:p>
        </w:tc>
      </w:tr>
      <w:tr w:rsidR="00572EF2" w:rsidRPr="00411C3B" w:rsidTr="00AC0541">
        <w:trPr>
          <w:trHeight w:val="1546"/>
        </w:trPr>
        <w:tc>
          <w:tcPr>
            <w:tcW w:w="468" w:type="dxa"/>
            <w:vMerge w:val="restart"/>
            <w:vAlign w:val="center"/>
          </w:tcPr>
          <w:p w:rsidR="00572EF2" w:rsidRPr="00411C3B" w:rsidRDefault="00572EF2" w:rsidP="00572EF2">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26</w:t>
            </w:r>
          </w:p>
        </w:tc>
        <w:tc>
          <w:tcPr>
            <w:tcW w:w="648" w:type="dxa"/>
            <w:vMerge w:val="restart"/>
            <w:vAlign w:val="center"/>
          </w:tcPr>
          <w:p w:rsidR="00572EF2" w:rsidRPr="00411C3B" w:rsidRDefault="00572EF2" w:rsidP="00AC0541">
            <w:pPr>
              <w:jc w:val="center"/>
              <w:rPr>
                <w:rFonts w:ascii="宋体" w:hAnsi="宋体"/>
                <w:color w:val="000000" w:themeColor="text1"/>
                <w:szCs w:val="21"/>
              </w:rPr>
            </w:pPr>
            <w:r w:rsidRPr="00411C3B">
              <w:rPr>
                <w:rFonts w:ascii="宋体" w:hAnsi="宋体" w:hint="eastAsia"/>
                <w:color w:val="000000" w:themeColor="text1"/>
                <w:szCs w:val="21"/>
              </w:rPr>
              <w:t>行政检查</w:t>
            </w:r>
          </w:p>
        </w:tc>
        <w:tc>
          <w:tcPr>
            <w:tcW w:w="1116" w:type="dxa"/>
            <w:vMerge w:val="restart"/>
            <w:shd w:val="clear" w:color="auto" w:fill="auto"/>
            <w:vAlign w:val="center"/>
          </w:tcPr>
          <w:p w:rsidR="00572EF2" w:rsidRPr="00411C3B" w:rsidRDefault="00572EF2" w:rsidP="00AC0541">
            <w:pPr>
              <w:widowControl/>
              <w:spacing w:line="240" w:lineRule="exact"/>
              <w:jc w:val="left"/>
              <w:rPr>
                <w:rFonts w:ascii="宋体" w:hAnsi="宋体"/>
                <w:color w:val="000000" w:themeColor="text1"/>
                <w:szCs w:val="21"/>
              </w:rPr>
            </w:pPr>
            <w:r w:rsidRPr="00411C3B">
              <w:rPr>
                <w:rFonts w:ascii="宋体" w:hAnsi="宋体" w:hint="eastAsia"/>
                <w:color w:val="000000" w:themeColor="text1"/>
                <w:szCs w:val="21"/>
              </w:rPr>
              <w:t>展会专利保护监督检查</w:t>
            </w:r>
          </w:p>
        </w:tc>
        <w:tc>
          <w:tcPr>
            <w:tcW w:w="2748" w:type="dxa"/>
            <w:vMerge w:val="restart"/>
            <w:shd w:val="clear" w:color="auto" w:fill="auto"/>
            <w:vAlign w:val="center"/>
          </w:tcPr>
          <w:p w:rsidR="00572EF2" w:rsidRPr="00411C3B" w:rsidRDefault="00572EF2" w:rsidP="00AC0541">
            <w:pPr>
              <w:widowControl/>
              <w:spacing w:line="240" w:lineRule="exact"/>
              <w:jc w:val="left"/>
              <w:rPr>
                <w:rFonts w:ascii="宋体" w:hAnsi="宋体"/>
                <w:color w:val="000000" w:themeColor="text1"/>
                <w:szCs w:val="21"/>
              </w:rPr>
            </w:pPr>
            <w:r w:rsidRPr="00411C3B">
              <w:rPr>
                <w:rFonts w:ascii="宋体" w:hAnsi="宋体" w:hint="eastAsia"/>
                <w:color w:val="000000" w:themeColor="text1"/>
                <w:szCs w:val="21"/>
              </w:rPr>
              <w:t xml:space="preserve">     商务部、国家工商总局、国家版权局、国家</w:t>
            </w:r>
            <w:proofErr w:type="gramStart"/>
            <w:r w:rsidRPr="00411C3B">
              <w:rPr>
                <w:rFonts w:ascii="宋体" w:hAnsi="宋体" w:hint="eastAsia"/>
                <w:color w:val="000000" w:themeColor="text1"/>
                <w:szCs w:val="21"/>
              </w:rPr>
              <w:t>知识产权局令2006年</w:t>
            </w:r>
            <w:proofErr w:type="gramEnd"/>
            <w:r w:rsidRPr="00411C3B">
              <w:rPr>
                <w:rFonts w:ascii="宋体" w:hAnsi="宋体" w:hint="eastAsia"/>
                <w:color w:val="000000" w:themeColor="text1"/>
                <w:szCs w:val="21"/>
              </w:rPr>
              <w:t>第1号公布的《展会知识产权保护办法》：第三条 展会管理部门应加强对展会期间知识产权保护的协调、监督、 检查，维护展会的正常交易秩序。 第四条 展会主办方应当依法维护知识产权权利人的合法权益。展会主办方在招商招展时，应加强对参展方有关知识产权的保护和对参展项目（包括展品、展板及相关宣传资料等）的知识产权状况的审查。在展会期间，展会主办方应当积极配合知识产权行政管理部门的知识产权保护工作。  第五条 参展方应当合法参展，不得侵犯他人知识产权，并应对知识产权行政管理部门或司法部门的调查予以配合。 《河南省专利保护条例》第十四条：管理专利工作的部门负责参会产品、技术中涉及专利产品或者专利技术的监督管理。</w:t>
            </w: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检查</w:t>
            </w:r>
          </w:p>
        </w:tc>
        <w:tc>
          <w:tcPr>
            <w:tcW w:w="5697"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检查责任：按照法律、法规及规章和程序实施检查，实事求是，证据真实、完整、确凿。检查人员不少于二人，并应当出示执法证件。</w:t>
            </w:r>
          </w:p>
        </w:tc>
        <w:tc>
          <w:tcPr>
            <w:tcW w:w="927" w:type="dxa"/>
            <w:vMerge w:val="restart"/>
            <w:vAlign w:val="center"/>
          </w:tcPr>
          <w:p w:rsidR="00572EF2" w:rsidRPr="00411C3B" w:rsidRDefault="00572EF2" w:rsidP="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sidR="00D95F56">
              <w:rPr>
                <w:rFonts w:asciiTheme="minorEastAsia" w:eastAsiaTheme="minorEastAsia" w:hAnsiTheme="minorEastAsia" w:hint="eastAsia"/>
                <w:color w:val="000000" w:themeColor="text1"/>
                <w:szCs w:val="21"/>
              </w:rPr>
              <w:t>、各基层所、综合执法队负责人</w:t>
            </w: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restart"/>
            <w:vAlign w:val="center"/>
          </w:tcPr>
          <w:p w:rsidR="00572EF2" w:rsidRPr="00411C3B" w:rsidRDefault="00572EF2"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572EF2" w:rsidRPr="00411C3B" w:rsidTr="00AC0541">
        <w:trPr>
          <w:trHeight w:val="1560"/>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Cs w:val="21"/>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处置</w:t>
            </w:r>
          </w:p>
        </w:tc>
        <w:tc>
          <w:tcPr>
            <w:tcW w:w="5697"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处置责任：依法处置，不得违反法规。</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r w:rsidR="00572EF2" w:rsidRPr="00411C3B" w:rsidTr="00AC0541">
        <w:trPr>
          <w:trHeight w:val="1665"/>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Cs w:val="21"/>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公开</w:t>
            </w:r>
          </w:p>
        </w:tc>
        <w:tc>
          <w:tcPr>
            <w:tcW w:w="5697"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公开责任：依法规、按照程序办理信息公开事项。</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r w:rsidR="00572EF2" w:rsidRPr="00411C3B" w:rsidTr="00AC0541">
        <w:trPr>
          <w:trHeight w:val="1516"/>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Cs w:val="21"/>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Cs w:val="21"/>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Cs w:val="21"/>
              </w:rPr>
            </w:pP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Cs w:val="21"/>
              </w:rPr>
            </w:pPr>
          </w:p>
        </w:tc>
        <w:tc>
          <w:tcPr>
            <w:tcW w:w="5697" w:type="dxa"/>
            <w:shd w:val="clear" w:color="auto" w:fill="auto"/>
            <w:vAlign w:val="center"/>
          </w:tcPr>
          <w:p w:rsidR="00572EF2" w:rsidRPr="00411C3B" w:rsidRDefault="00572EF2" w:rsidP="00AC0541">
            <w:pPr>
              <w:widowControl/>
              <w:jc w:val="left"/>
              <w:rPr>
                <w:rFonts w:ascii="宋体" w:hAnsi="宋体"/>
                <w:color w:val="000000" w:themeColor="text1"/>
                <w:szCs w:val="21"/>
              </w:rPr>
            </w:pPr>
            <w:r w:rsidRPr="00411C3B">
              <w:rPr>
                <w:rFonts w:ascii="宋体" w:hAnsi="宋体" w:hint="eastAsia"/>
                <w:color w:val="000000" w:themeColor="text1"/>
                <w:szCs w:val="21"/>
              </w:rPr>
              <w:t>其他法律法规规章文件规定应履行的责任。</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bl>
    <w:p w:rsidR="00572EF2" w:rsidRPr="00411C3B" w:rsidRDefault="00572EF2">
      <w:pPr>
        <w:rPr>
          <w:color w:val="000000" w:themeColor="text1"/>
        </w:rPr>
      </w:pPr>
    </w:p>
    <w:p w:rsidR="00572EF2" w:rsidRPr="00411C3B" w:rsidRDefault="00572EF2">
      <w:pPr>
        <w:rPr>
          <w:color w:val="000000" w:themeColor="text1"/>
        </w:rPr>
      </w:pPr>
    </w:p>
    <w:p w:rsidR="00572EF2" w:rsidRPr="00411C3B" w:rsidRDefault="00572EF2">
      <w:pPr>
        <w:rPr>
          <w:color w:val="000000" w:themeColor="text1"/>
        </w:rPr>
      </w:pPr>
    </w:p>
    <w:p w:rsidR="00572EF2" w:rsidRPr="00411C3B" w:rsidRDefault="00572EF2">
      <w:pPr>
        <w:rPr>
          <w:color w:val="000000" w:themeColor="text1"/>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572EF2" w:rsidRPr="00411C3B" w:rsidTr="00AC0541">
        <w:trPr>
          <w:trHeight w:val="447"/>
        </w:trPr>
        <w:tc>
          <w:tcPr>
            <w:tcW w:w="468"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color w:val="000000" w:themeColor="text1"/>
              </w:rPr>
              <w:lastRenderedPageBreak/>
              <w:t>序号</w:t>
            </w:r>
          </w:p>
        </w:tc>
        <w:tc>
          <w:tcPr>
            <w:tcW w:w="648"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572EF2" w:rsidRPr="00411C3B" w:rsidRDefault="00572EF2"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572EF2" w:rsidRPr="00411C3B" w:rsidRDefault="00572EF2"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572EF2" w:rsidRPr="00411C3B" w:rsidRDefault="00572EF2"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572EF2" w:rsidRPr="00411C3B" w:rsidRDefault="00572EF2"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572EF2" w:rsidRPr="00411C3B" w:rsidRDefault="00572EF2" w:rsidP="00AC0541">
            <w:pPr>
              <w:ind w:left="101"/>
              <w:jc w:val="center"/>
              <w:rPr>
                <w:rFonts w:ascii="宋体" w:hAnsi="宋体"/>
                <w:color w:val="000000" w:themeColor="text1"/>
              </w:rPr>
            </w:pPr>
            <w:r w:rsidRPr="00411C3B">
              <w:rPr>
                <w:rFonts w:ascii="宋体" w:hAnsi="宋体" w:cs="黑体"/>
                <w:color w:val="000000" w:themeColor="text1"/>
              </w:rPr>
              <w:t>法定</w:t>
            </w:r>
          </w:p>
          <w:p w:rsidR="00572EF2" w:rsidRPr="00411C3B" w:rsidRDefault="00572EF2"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572EF2" w:rsidRPr="00411C3B" w:rsidRDefault="00572EF2" w:rsidP="00AC0541">
            <w:pPr>
              <w:ind w:left="31"/>
              <w:rPr>
                <w:rFonts w:ascii="宋体" w:hAnsi="宋体"/>
                <w:color w:val="000000" w:themeColor="text1"/>
              </w:rPr>
            </w:pPr>
            <w:r w:rsidRPr="00411C3B">
              <w:rPr>
                <w:rFonts w:ascii="宋体" w:hAnsi="宋体" w:cs="黑体"/>
                <w:color w:val="000000" w:themeColor="text1"/>
              </w:rPr>
              <w:t>收费情况及依据</w:t>
            </w:r>
          </w:p>
        </w:tc>
      </w:tr>
      <w:tr w:rsidR="00422C32" w:rsidRPr="00411C3B" w:rsidTr="00422C32">
        <w:trPr>
          <w:trHeight w:val="1173"/>
        </w:trPr>
        <w:tc>
          <w:tcPr>
            <w:tcW w:w="468" w:type="dxa"/>
            <w:vMerge w:val="restart"/>
            <w:vAlign w:val="center"/>
          </w:tcPr>
          <w:p w:rsidR="00422C32" w:rsidRPr="00411C3B" w:rsidRDefault="00422C32" w:rsidP="00572EF2">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27</w:t>
            </w:r>
          </w:p>
        </w:tc>
        <w:tc>
          <w:tcPr>
            <w:tcW w:w="648" w:type="dxa"/>
            <w:vMerge w:val="restart"/>
            <w:vAlign w:val="center"/>
          </w:tcPr>
          <w:p w:rsidR="00422C32" w:rsidRPr="00411C3B" w:rsidRDefault="00603D4E" w:rsidP="00AC0541">
            <w:pPr>
              <w:jc w:val="center"/>
              <w:rPr>
                <w:rFonts w:ascii="宋体" w:hAnsi="宋体"/>
                <w:color w:val="000000" w:themeColor="text1"/>
                <w:sz w:val="18"/>
                <w:szCs w:val="18"/>
              </w:rPr>
            </w:pPr>
            <w:r w:rsidRPr="00411C3B">
              <w:rPr>
                <w:rFonts w:ascii="宋体" w:hAnsi="宋体" w:hint="eastAsia"/>
                <w:color w:val="000000" w:themeColor="text1"/>
                <w:sz w:val="18"/>
                <w:szCs w:val="18"/>
              </w:rPr>
              <w:t>其他职权</w:t>
            </w:r>
          </w:p>
        </w:tc>
        <w:tc>
          <w:tcPr>
            <w:tcW w:w="1116" w:type="dxa"/>
            <w:vMerge w:val="restart"/>
            <w:shd w:val="clear" w:color="auto" w:fill="auto"/>
            <w:vAlign w:val="center"/>
          </w:tcPr>
          <w:p w:rsidR="00422C32" w:rsidRPr="00411C3B" w:rsidRDefault="00422C32" w:rsidP="00AC0541">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专利侵权纠纷处理</w:t>
            </w:r>
          </w:p>
        </w:tc>
        <w:tc>
          <w:tcPr>
            <w:tcW w:w="2748" w:type="dxa"/>
            <w:vMerge w:val="restart"/>
            <w:shd w:val="clear" w:color="auto" w:fill="auto"/>
            <w:vAlign w:val="center"/>
          </w:tcPr>
          <w:p w:rsidR="00422C32" w:rsidRPr="00411C3B" w:rsidRDefault="00422C32" w:rsidP="00AC0541">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 xml:space="preserve">《中华人民共和国专利法》第六十条:“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   </w:t>
            </w:r>
          </w:p>
        </w:tc>
        <w:tc>
          <w:tcPr>
            <w:tcW w:w="816" w:type="dxa"/>
            <w:shd w:val="clear" w:color="auto" w:fill="auto"/>
            <w:vAlign w:val="center"/>
          </w:tcPr>
          <w:p w:rsidR="00422C3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受理</w:t>
            </w:r>
          </w:p>
        </w:tc>
        <w:tc>
          <w:tcPr>
            <w:tcW w:w="5697" w:type="dxa"/>
            <w:shd w:val="clear" w:color="auto" w:fill="auto"/>
            <w:vAlign w:val="center"/>
          </w:tcPr>
          <w:p w:rsidR="00422C3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受理责任：公示依法应当提交的材料；一次性告知补证材料；依法受理或不予受理（不予受理应当告知理由）。</w:t>
            </w:r>
          </w:p>
        </w:tc>
        <w:tc>
          <w:tcPr>
            <w:tcW w:w="927" w:type="dxa"/>
            <w:vMerge w:val="restart"/>
            <w:vAlign w:val="center"/>
          </w:tcPr>
          <w:p w:rsidR="00422C32" w:rsidRPr="00411C3B" w:rsidRDefault="00D95F56" w:rsidP="00AC0541">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、各基层所负责人</w:t>
            </w:r>
          </w:p>
        </w:tc>
        <w:tc>
          <w:tcPr>
            <w:tcW w:w="774"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846"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1097" w:type="dxa"/>
            <w:vMerge w:val="restart"/>
            <w:vAlign w:val="center"/>
          </w:tcPr>
          <w:p w:rsidR="00422C32" w:rsidRPr="00411C3B" w:rsidRDefault="00422C32"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572EF2" w:rsidRPr="00411C3B" w:rsidTr="00AC0541">
        <w:trPr>
          <w:trHeight w:val="712"/>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572EF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调查</w:t>
            </w:r>
          </w:p>
        </w:tc>
        <w:tc>
          <w:tcPr>
            <w:tcW w:w="5697" w:type="dxa"/>
            <w:shd w:val="clear" w:color="auto" w:fill="auto"/>
            <w:vAlign w:val="center"/>
          </w:tcPr>
          <w:p w:rsidR="00572EF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调查责任：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r w:rsidR="00572EF2" w:rsidRPr="00411C3B" w:rsidTr="00AC0541">
        <w:trPr>
          <w:trHeight w:val="460"/>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572EF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审理</w:t>
            </w:r>
          </w:p>
        </w:tc>
        <w:tc>
          <w:tcPr>
            <w:tcW w:w="5697" w:type="dxa"/>
            <w:shd w:val="clear" w:color="auto" w:fill="auto"/>
            <w:vAlign w:val="center"/>
          </w:tcPr>
          <w:p w:rsidR="00572EF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审理责任：通知涉案双方参加口头审理，现场进行举证、质证、辩论，以查明案情。</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r w:rsidR="00572EF2" w:rsidRPr="00411C3B" w:rsidTr="00AC0541">
        <w:trPr>
          <w:trHeight w:val="1082"/>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422C32" w:rsidRPr="00411C3B" w:rsidRDefault="00422C32" w:rsidP="00422C32">
            <w:pPr>
              <w:rPr>
                <w:color w:val="000000" w:themeColor="text1"/>
              </w:rPr>
            </w:pPr>
          </w:p>
          <w:p w:rsidR="00422C32" w:rsidRPr="00411C3B" w:rsidRDefault="00422C32" w:rsidP="00422C32">
            <w:pPr>
              <w:rPr>
                <w:color w:val="000000" w:themeColor="text1"/>
              </w:rPr>
            </w:pPr>
            <w:r w:rsidRPr="00411C3B">
              <w:rPr>
                <w:rFonts w:ascii="宋体" w:hAnsi="宋体" w:hint="eastAsia"/>
                <w:color w:val="000000" w:themeColor="text1"/>
                <w:sz w:val="18"/>
                <w:szCs w:val="18"/>
              </w:rPr>
              <w:t>处理</w:t>
            </w:r>
          </w:p>
          <w:p w:rsidR="00572EF2" w:rsidRPr="00411C3B" w:rsidRDefault="00572EF2" w:rsidP="00AC0541">
            <w:pPr>
              <w:widowControl/>
              <w:jc w:val="left"/>
              <w:rPr>
                <w:rFonts w:ascii="宋体" w:hAnsi="宋体"/>
                <w:color w:val="000000" w:themeColor="text1"/>
                <w:sz w:val="18"/>
                <w:szCs w:val="18"/>
              </w:rPr>
            </w:pPr>
          </w:p>
        </w:tc>
        <w:tc>
          <w:tcPr>
            <w:tcW w:w="5697" w:type="dxa"/>
            <w:shd w:val="clear" w:color="auto" w:fill="auto"/>
            <w:vAlign w:val="center"/>
          </w:tcPr>
          <w:p w:rsidR="00572EF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处理责任：根据事实和证据依法</w:t>
            </w:r>
            <w:proofErr w:type="gramStart"/>
            <w:r w:rsidRPr="00411C3B">
              <w:rPr>
                <w:rFonts w:ascii="宋体" w:hAnsi="宋体" w:hint="eastAsia"/>
                <w:color w:val="000000" w:themeColor="text1"/>
                <w:sz w:val="18"/>
                <w:szCs w:val="18"/>
              </w:rPr>
              <w:t>作出</w:t>
            </w:r>
            <w:proofErr w:type="gramEnd"/>
            <w:r w:rsidRPr="00411C3B">
              <w:rPr>
                <w:rFonts w:ascii="宋体" w:hAnsi="宋体" w:hint="eastAsia"/>
                <w:color w:val="000000" w:themeColor="text1"/>
                <w:sz w:val="18"/>
                <w:szCs w:val="18"/>
              </w:rPr>
              <w:t>裁决，制作并向双方当事人送达纠纷案件处理决定书。</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r w:rsidR="00572EF2" w:rsidRPr="00411C3B" w:rsidTr="00AC0541">
        <w:trPr>
          <w:trHeight w:val="753"/>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572EF2" w:rsidRPr="00411C3B" w:rsidRDefault="00572EF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572EF2" w:rsidRPr="00411C3B" w:rsidRDefault="00572EF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572EF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执行</w:t>
            </w:r>
          </w:p>
        </w:tc>
        <w:tc>
          <w:tcPr>
            <w:tcW w:w="5697" w:type="dxa"/>
            <w:shd w:val="clear" w:color="auto" w:fill="auto"/>
            <w:vAlign w:val="center"/>
          </w:tcPr>
          <w:p w:rsidR="00572EF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执行责任：处理决定</w:t>
            </w:r>
            <w:proofErr w:type="gramStart"/>
            <w:r w:rsidRPr="00411C3B">
              <w:rPr>
                <w:rFonts w:ascii="宋体" w:hAnsi="宋体" w:hint="eastAsia"/>
                <w:color w:val="000000" w:themeColor="text1"/>
                <w:sz w:val="18"/>
                <w:szCs w:val="18"/>
              </w:rPr>
              <w:t>作出</w:t>
            </w:r>
            <w:proofErr w:type="gramEnd"/>
            <w:r w:rsidRPr="00411C3B">
              <w:rPr>
                <w:rFonts w:ascii="宋体" w:hAnsi="宋体" w:hint="eastAsia"/>
                <w:color w:val="000000" w:themeColor="text1"/>
                <w:sz w:val="18"/>
                <w:szCs w:val="18"/>
              </w:rPr>
              <w:t>后，双方当事人应当自觉履行，对逾期不履行决定的，专利行政部门可以向法院申请强制执行。</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r w:rsidR="00572EF2" w:rsidRPr="00411C3B" w:rsidTr="00AC0541">
        <w:trPr>
          <w:trHeight w:val="753"/>
        </w:trPr>
        <w:tc>
          <w:tcPr>
            <w:tcW w:w="468" w:type="dxa"/>
            <w:vMerge/>
            <w:vAlign w:val="center"/>
          </w:tcPr>
          <w:p w:rsidR="00572EF2" w:rsidRPr="00411C3B" w:rsidRDefault="00572EF2" w:rsidP="00AC0541">
            <w:pPr>
              <w:jc w:val="center"/>
              <w:rPr>
                <w:rFonts w:ascii="宋体" w:hAnsi="宋体"/>
                <w:color w:val="000000" w:themeColor="text1"/>
                <w:szCs w:val="21"/>
                <w:highlight w:val="yellow"/>
              </w:rPr>
            </w:pPr>
          </w:p>
        </w:tc>
        <w:tc>
          <w:tcPr>
            <w:tcW w:w="648" w:type="dxa"/>
            <w:vMerge/>
            <w:vAlign w:val="center"/>
          </w:tcPr>
          <w:p w:rsidR="00572EF2" w:rsidRPr="00411C3B" w:rsidRDefault="00572EF2" w:rsidP="00AC0541">
            <w:pPr>
              <w:jc w:val="center"/>
              <w:rPr>
                <w:rFonts w:ascii="宋体" w:hAnsi="宋体"/>
                <w:color w:val="000000" w:themeColor="text1"/>
                <w:sz w:val="18"/>
                <w:szCs w:val="18"/>
                <w:highlight w:val="yellow"/>
              </w:rPr>
            </w:pPr>
          </w:p>
        </w:tc>
        <w:tc>
          <w:tcPr>
            <w:tcW w:w="1116" w:type="dxa"/>
            <w:vMerge/>
            <w:vAlign w:val="center"/>
          </w:tcPr>
          <w:p w:rsidR="00572EF2" w:rsidRPr="00411C3B" w:rsidRDefault="00572EF2" w:rsidP="00AC0541">
            <w:pPr>
              <w:jc w:val="center"/>
              <w:rPr>
                <w:rFonts w:ascii="宋体" w:hAnsi="宋体"/>
                <w:color w:val="000000" w:themeColor="text1"/>
                <w:sz w:val="18"/>
                <w:szCs w:val="18"/>
                <w:highlight w:val="yellow"/>
              </w:rPr>
            </w:pPr>
          </w:p>
        </w:tc>
        <w:tc>
          <w:tcPr>
            <w:tcW w:w="2748" w:type="dxa"/>
            <w:vMerge/>
          </w:tcPr>
          <w:p w:rsidR="00572EF2" w:rsidRPr="00411C3B" w:rsidRDefault="00572EF2" w:rsidP="00AC0541">
            <w:pPr>
              <w:rPr>
                <w:rFonts w:ascii="宋体" w:hAnsi="宋体" w:cs="宋体"/>
                <w:bCs/>
                <w:color w:val="000000" w:themeColor="text1"/>
                <w:kern w:val="0"/>
                <w:sz w:val="18"/>
                <w:szCs w:val="18"/>
              </w:rPr>
            </w:pPr>
          </w:p>
        </w:tc>
        <w:tc>
          <w:tcPr>
            <w:tcW w:w="816" w:type="dxa"/>
            <w:shd w:val="clear" w:color="auto" w:fill="auto"/>
            <w:vAlign w:val="center"/>
          </w:tcPr>
          <w:p w:rsidR="00572EF2" w:rsidRPr="00411C3B" w:rsidRDefault="00572EF2" w:rsidP="00AC0541">
            <w:pPr>
              <w:widowControl/>
              <w:jc w:val="left"/>
              <w:rPr>
                <w:rFonts w:ascii="宋体" w:hAnsi="宋体"/>
                <w:color w:val="000000" w:themeColor="text1"/>
                <w:sz w:val="18"/>
                <w:szCs w:val="18"/>
              </w:rPr>
            </w:pPr>
          </w:p>
        </w:tc>
        <w:tc>
          <w:tcPr>
            <w:tcW w:w="5697" w:type="dxa"/>
            <w:shd w:val="clear" w:color="auto" w:fill="auto"/>
            <w:vAlign w:val="center"/>
          </w:tcPr>
          <w:p w:rsidR="00572EF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其他法律法规规章文件规定应履行的责任。</w:t>
            </w:r>
          </w:p>
        </w:tc>
        <w:tc>
          <w:tcPr>
            <w:tcW w:w="927" w:type="dxa"/>
            <w:vMerge/>
            <w:vAlign w:val="center"/>
          </w:tcPr>
          <w:p w:rsidR="00572EF2" w:rsidRPr="00411C3B" w:rsidRDefault="00572EF2" w:rsidP="00AC0541">
            <w:pPr>
              <w:jc w:val="center"/>
              <w:rPr>
                <w:rFonts w:ascii="宋体" w:hAnsi="宋体"/>
                <w:color w:val="000000" w:themeColor="text1"/>
                <w:szCs w:val="21"/>
              </w:rPr>
            </w:pPr>
          </w:p>
        </w:tc>
        <w:tc>
          <w:tcPr>
            <w:tcW w:w="774"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846" w:type="dxa"/>
            <w:shd w:val="clear" w:color="auto" w:fill="auto"/>
            <w:vAlign w:val="center"/>
          </w:tcPr>
          <w:p w:rsidR="00572EF2" w:rsidRPr="00411C3B" w:rsidRDefault="00572EF2" w:rsidP="00AC0541">
            <w:pPr>
              <w:jc w:val="center"/>
              <w:rPr>
                <w:rFonts w:ascii="宋体" w:hAnsi="宋体"/>
                <w:color w:val="000000" w:themeColor="text1"/>
                <w:szCs w:val="21"/>
              </w:rPr>
            </w:pPr>
          </w:p>
        </w:tc>
        <w:tc>
          <w:tcPr>
            <w:tcW w:w="1097" w:type="dxa"/>
            <w:vMerge/>
            <w:vAlign w:val="center"/>
          </w:tcPr>
          <w:p w:rsidR="00572EF2" w:rsidRPr="00411C3B" w:rsidRDefault="00572EF2" w:rsidP="00AC0541">
            <w:pPr>
              <w:jc w:val="center"/>
              <w:rPr>
                <w:rFonts w:ascii="宋体" w:hAnsi="宋体"/>
                <w:color w:val="000000" w:themeColor="text1"/>
                <w:szCs w:val="21"/>
              </w:rPr>
            </w:pPr>
          </w:p>
        </w:tc>
      </w:tr>
    </w:tbl>
    <w:p w:rsidR="00572EF2" w:rsidRPr="00411C3B" w:rsidRDefault="00572EF2">
      <w:pPr>
        <w:rPr>
          <w:color w:val="000000" w:themeColor="text1"/>
        </w:rPr>
      </w:pPr>
    </w:p>
    <w:p w:rsidR="00422C32" w:rsidRPr="00411C3B" w:rsidRDefault="00422C32">
      <w:pPr>
        <w:rPr>
          <w:color w:val="000000" w:themeColor="text1"/>
        </w:rPr>
      </w:pPr>
    </w:p>
    <w:p w:rsidR="00422C32" w:rsidRPr="00411C3B" w:rsidRDefault="00422C32">
      <w:pPr>
        <w:rPr>
          <w:color w:val="000000" w:themeColor="text1"/>
        </w:rPr>
      </w:pPr>
    </w:p>
    <w:p w:rsidR="00422C32" w:rsidRPr="00411C3B" w:rsidRDefault="00422C32">
      <w:pPr>
        <w:rPr>
          <w:color w:val="000000" w:themeColor="text1"/>
        </w:rPr>
      </w:pPr>
    </w:p>
    <w:p w:rsidR="00422C32" w:rsidRPr="00411C3B" w:rsidRDefault="00422C32">
      <w:pPr>
        <w:rPr>
          <w:color w:val="000000" w:themeColor="text1"/>
        </w:rPr>
      </w:pPr>
    </w:p>
    <w:p w:rsidR="00422C32" w:rsidRPr="00411C3B" w:rsidRDefault="00422C32">
      <w:pPr>
        <w:rPr>
          <w:color w:val="000000" w:themeColor="text1"/>
        </w:rPr>
      </w:pPr>
    </w:p>
    <w:p w:rsidR="00422C32" w:rsidRPr="00411C3B" w:rsidRDefault="00422C32">
      <w:pPr>
        <w:rPr>
          <w:color w:val="000000" w:themeColor="text1"/>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422C32" w:rsidRPr="00411C3B" w:rsidTr="00AC0541">
        <w:trPr>
          <w:trHeight w:val="447"/>
        </w:trPr>
        <w:tc>
          <w:tcPr>
            <w:tcW w:w="468" w:type="dxa"/>
            <w:tcBorders>
              <w:bottom w:val="single" w:sz="4" w:space="0" w:color="auto"/>
            </w:tcBorders>
            <w:vAlign w:val="center"/>
          </w:tcPr>
          <w:p w:rsidR="00422C32" w:rsidRPr="00411C3B" w:rsidRDefault="00422C32" w:rsidP="00AC0541">
            <w:pPr>
              <w:rPr>
                <w:rFonts w:ascii="宋体" w:hAnsi="宋体"/>
                <w:color w:val="000000" w:themeColor="text1"/>
              </w:rPr>
            </w:pPr>
            <w:r w:rsidRPr="00411C3B">
              <w:rPr>
                <w:rFonts w:ascii="宋体" w:hAnsi="宋体" w:cs="黑体"/>
                <w:color w:val="000000" w:themeColor="text1"/>
              </w:rPr>
              <w:lastRenderedPageBreak/>
              <w:t>序号</w:t>
            </w:r>
          </w:p>
        </w:tc>
        <w:tc>
          <w:tcPr>
            <w:tcW w:w="648" w:type="dxa"/>
            <w:tcBorders>
              <w:bottom w:val="single" w:sz="4" w:space="0" w:color="auto"/>
            </w:tcBorders>
            <w:vAlign w:val="center"/>
          </w:tcPr>
          <w:p w:rsidR="00422C32" w:rsidRPr="00411C3B" w:rsidRDefault="00422C32"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422C32" w:rsidRPr="00411C3B" w:rsidRDefault="00422C32"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422C32" w:rsidRPr="00411C3B" w:rsidRDefault="00422C32"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422C32" w:rsidRPr="00411C3B" w:rsidRDefault="00422C32"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422C32" w:rsidRPr="00411C3B" w:rsidRDefault="00422C32"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422C32" w:rsidRPr="00411C3B" w:rsidRDefault="00422C32"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422C32" w:rsidRPr="00411C3B" w:rsidRDefault="00422C32"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422C32" w:rsidRPr="00411C3B" w:rsidRDefault="00422C32" w:rsidP="00AC0541">
            <w:pPr>
              <w:ind w:left="101"/>
              <w:jc w:val="center"/>
              <w:rPr>
                <w:rFonts w:ascii="宋体" w:hAnsi="宋体"/>
                <w:color w:val="000000" w:themeColor="text1"/>
              </w:rPr>
            </w:pPr>
            <w:r w:rsidRPr="00411C3B">
              <w:rPr>
                <w:rFonts w:ascii="宋体" w:hAnsi="宋体" w:cs="黑体"/>
                <w:color w:val="000000" w:themeColor="text1"/>
              </w:rPr>
              <w:t>法定</w:t>
            </w:r>
          </w:p>
          <w:p w:rsidR="00422C32" w:rsidRPr="00411C3B" w:rsidRDefault="00422C32"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422C32" w:rsidRPr="00411C3B" w:rsidRDefault="00422C32" w:rsidP="00AC0541">
            <w:pPr>
              <w:ind w:left="31"/>
              <w:rPr>
                <w:rFonts w:ascii="宋体" w:hAnsi="宋体"/>
                <w:color w:val="000000" w:themeColor="text1"/>
              </w:rPr>
            </w:pPr>
            <w:r w:rsidRPr="00411C3B">
              <w:rPr>
                <w:rFonts w:ascii="宋体" w:hAnsi="宋体" w:cs="黑体"/>
                <w:color w:val="000000" w:themeColor="text1"/>
              </w:rPr>
              <w:t>收费情况及依据</w:t>
            </w:r>
          </w:p>
        </w:tc>
      </w:tr>
      <w:tr w:rsidR="00422C32" w:rsidRPr="00411C3B" w:rsidTr="00AC0541">
        <w:trPr>
          <w:trHeight w:val="1173"/>
        </w:trPr>
        <w:tc>
          <w:tcPr>
            <w:tcW w:w="468" w:type="dxa"/>
            <w:vMerge w:val="restart"/>
            <w:vAlign w:val="center"/>
          </w:tcPr>
          <w:p w:rsidR="00422C32" w:rsidRPr="00411C3B" w:rsidRDefault="00422C32" w:rsidP="00422C32">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28</w:t>
            </w:r>
          </w:p>
        </w:tc>
        <w:tc>
          <w:tcPr>
            <w:tcW w:w="648" w:type="dxa"/>
            <w:vMerge w:val="restart"/>
            <w:vAlign w:val="center"/>
          </w:tcPr>
          <w:p w:rsidR="00422C32" w:rsidRPr="00411C3B" w:rsidRDefault="00603D4E" w:rsidP="00AC0541">
            <w:pPr>
              <w:jc w:val="center"/>
              <w:rPr>
                <w:rFonts w:ascii="宋体" w:hAnsi="宋体"/>
                <w:color w:val="000000" w:themeColor="text1"/>
                <w:sz w:val="18"/>
                <w:szCs w:val="18"/>
              </w:rPr>
            </w:pPr>
            <w:r w:rsidRPr="00411C3B">
              <w:rPr>
                <w:rFonts w:ascii="宋体" w:hAnsi="宋体" w:hint="eastAsia"/>
                <w:color w:val="000000" w:themeColor="text1"/>
                <w:sz w:val="18"/>
                <w:szCs w:val="18"/>
              </w:rPr>
              <w:t>其他职权</w:t>
            </w:r>
          </w:p>
        </w:tc>
        <w:tc>
          <w:tcPr>
            <w:tcW w:w="1116" w:type="dxa"/>
            <w:vMerge w:val="restart"/>
            <w:shd w:val="clear" w:color="auto" w:fill="auto"/>
            <w:vAlign w:val="center"/>
          </w:tcPr>
          <w:p w:rsidR="00422C32" w:rsidRPr="00411C3B" w:rsidRDefault="00422C32" w:rsidP="00AC0541">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企事业单位知识产权维权援助</w:t>
            </w:r>
          </w:p>
        </w:tc>
        <w:tc>
          <w:tcPr>
            <w:tcW w:w="2748" w:type="dxa"/>
            <w:vMerge w:val="restart"/>
            <w:shd w:val="clear" w:color="auto" w:fill="auto"/>
            <w:vAlign w:val="center"/>
          </w:tcPr>
          <w:p w:rsidR="00422C32" w:rsidRPr="00411C3B" w:rsidRDefault="00422C32" w:rsidP="000758F8">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 xml:space="preserve">   《关于开展知识产权维权援助工作的指导意见》(国</w:t>
            </w:r>
            <w:proofErr w:type="gramStart"/>
            <w:r w:rsidRPr="00411C3B">
              <w:rPr>
                <w:rFonts w:ascii="宋体" w:hAnsi="宋体" w:cs="宋体" w:hint="eastAsia"/>
                <w:color w:val="000000" w:themeColor="text1"/>
                <w:kern w:val="0"/>
                <w:sz w:val="18"/>
                <w:szCs w:val="18"/>
              </w:rPr>
              <w:t>知发管</w:t>
            </w:r>
            <w:proofErr w:type="gramEnd"/>
            <w:r w:rsidRPr="00411C3B">
              <w:rPr>
                <w:rFonts w:ascii="宋体" w:hAnsi="宋体" w:cs="宋体" w:hint="eastAsia"/>
                <w:color w:val="000000" w:themeColor="text1"/>
                <w:kern w:val="0"/>
                <w:sz w:val="18"/>
                <w:szCs w:val="18"/>
              </w:rPr>
              <w:t>字〔2007〕157号)，要求在各地成立各级维权援助中心，开展知识产权维权援助工作。</w:t>
            </w:r>
            <w:r w:rsidRPr="00411C3B">
              <w:rPr>
                <w:rFonts w:ascii="宋体" w:hAnsi="宋体" w:cs="宋体" w:hint="eastAsia"/>
                <w:color w:val="000000" w:themeColor="text1"/>
                <w:kern w:val="0"/>
                <w:sz w:val="18"/>
                <w:szCs w:val="18"/>
              </w:rPr>
              <w:br/>
            </w:r>
          </w:p>
        </w:tc>
        <w:tc>
          <w:tcPr>
            <w:tcW w:w="816" w:type="dxa"/>
            <w:shd w:val="clear" w:color="auto" w:fill="auto"/>
            <w:vAlign w:val="center"/>
          </w:tcPr>
          <w:p w:rsidR="00422C3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受理</w:t>
            </w:r>
          </w:p>
        </w:tc>
        <w:tc>
          <w:tcPr>
            <w:tcW w:w="5697" w:type="dxa"/>
            <w:shd w:val="clear" w:color="auto" w:fill="auto"/>
            <w:vAlign w:val="center"/>
          </w:tcPr>
          <w:p w:rsidR="00422C3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受理责任：公示依法应当提交的材料；一次性告知补证材料；依法受理或不予受理（不予受理应当告知理由）。</w:t>
            </w:r>
          </w:p>
        </w:tc>
        <w:tc>
          <w:tcPr>
            <w:tcW w:w="927" w:type="dxa"/>
            <w:vMerge w:val="restart"/>
            <w:vAlign w:val="center"/>
          </w:tcPr>
          <w:p w:rsidR="00422C32" w:rsidRPr="00411C3B" w:rsidRDefault="00D95F56" w:rsidP="00AC0541">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Pr>
                <w:rFonts w:asciiTheme="minorEastAsia" w:eastAsiaTheme="minorEastAsia" w:hAnsiTheme="minorEastAsia" w:hint="eastAsia"/>
                <w:color w:val="000000" w:themeColor="text1"/>
                <w:szCs w:val="21"/>
              </w:rPr>
              <w:t>、各基层所负责人</w:t>
            </w:r>
          </w:p>
        </w:tc>
        <w:tc>
          <w:tcPr>
            <w:tcW w:w="774"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846"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1097" w:type="dxa"/>
            <w:vMerge w:val="restart"/>
            <w:vAlign w:val="center"/>
          </w:tcPr>
          <w:p w:rsidR="00422C32" w:rsidRPr="00411C3B" w:rsidRDefault="00422C32"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422C32" w:rsidRPr="00411C3B" w:rsidTr="00AC0541">
        <w:trPr>
          <w:trHeight w:val="712"/>
        </w:trPr>
        <w:tc>
          <w:tcPr>
            <w:tcW w:w="468" w:type="dxa"/>
            <w:vMerge/>
            <w:vAlign w:val="center"/>
          </w:tcPr>
          <w:p w:rsidR="00422C32" w:rsidRPr="00411C3B" w:rsidRDefault="00422C32" w:rsidP="00AC0541">
            <w:pPr>
              <w:jc w:val="center"/>
              <w:rPr>
                <w:rFonts w:ascii="宋体" w:hAnsi="宋体"/>
                <w:color w:val="000000" w:themeColor="text1"/>
                <w:szCs w:val="21"/>
                <w:highlight w:val="yellow"/>
              </w:rPr>
            </w:pPr>
          </w:p>
        </w:tc>
        <w:tc>
          <w:tcPr>
            <w:tcW w:w="648" w:type="dxa"/>
            <w:vMerge/>
            <w:vAlign w:val="center"/>
          </w:tcPr>
          <w:p w:rsidR="00422C32" w:rsidRPr="00411C3B" w:rsidRDefault="00422C3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422C32" w:rsidRPr="00411C3B" w:rsidRDefault="00422C3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422C32" w:rsidRPr="00411C3B" w:rsidRDefault="00422C3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422C32" w:rsidRPr="00411C3B" w:rsidRDefault="00603D4E"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审查</w:t>
            </w:r>
          </w:p>
        </w:tc>
        <w:tc>
          <w:tcPr>
            <w:tcW w:w="5697" w:type="dxa"/>
            <w:shd w:val="clear" w:color="auto" w:fill="auto"/>
            <w:vAlign w:val="center"/>
          </w:tcPr>
          <w:p w:rsidR="00422C32" w:rsidRPr="00411C3B" w:rsidRDefault="00603D4E"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审查责任：对提交的维权援助申请材料进行初步审查，提出初审意见。</w:t>
            </w:r>
          </w:p>
        </w:tc>
        <w:tc>
          <w:tcPr>
            <w:tcW w:w="927" w:type="dxa"/>
            <w:vMerge/>
            <w:vAlign w:val="center"/>
          </w:tcPr>
          <w:p w:rsidR="00422C32" w:rsidRPr="00411C3B" w:rsidRDefault="00422C32" w:rsidP="00AC0541">
            <w:pPr>
              <w:jc w:val="center"/>
              <w:rPr>
                <w:rFonts w:ascii="宋体" w:hAnsi="宋体"/>
                <w:color w:val="000000" w:themeColor="text1"/>
                <w:szCs w:val="21"/>
              </w:rPr>
            </w:pPr>
          </w:p>
        </w:tc>
        <w:tc>
          <w:tcPr>
            <w:tcW w:w="774"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846"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1097" w:type="dxa"/>
            <w:vMerge/>
            <w:vAlign w:val="center"/>
          </w:tcPr>
          <w:p w:rsidR="00422C32" w:rsidRPr="00411C3B" w:rsidRDefault="00422C32" w:rsidP="00AC0541">
            <w:pPr>
              <w:jc w:val="center"/>
              <w:rPr>
                <w:rFonts w:ascii="宋体" w:hAnsi="宋体"/>
                <w:color w:val="000000" w:themeColor="text1"/>
                <w:szCs w:val="21"/>
              </w:rPr>
            </w:pPr>
          </w:p>
        </w:tc>
      </w:tr>
      <w:tr w:rsidR="00422C32" w:rsidRPr="00411C3B" w:rsidTr="00603D4E">
        <w:trPr>
          <w:trHeight w:val="817"/>
        </w:trPr>
        <w:tc>
          <w:tcPr>
            <w:tcW w:w="468" w:type="dxa"/>
            <w:vMerge/>
            <w:vAlign w:val="center"/>
          </w:tcPr>
          <w:p w:rsidR="00422C32" w:rsidRPr="00411C3B" w:rsidRDefault="00422C32" w:rsidP="00AC0541">
            <w:pPr>
              <w:jc w:val="center"/>
              <w:rPr>
                <w:rFonts w:ascii="宋体" w:hAnsi="宋体"/>
                <w:color w:val="000000" w:themeColor="text1"/>
                <w:szCs w:val="21"/>
                <w:highlight w:val="yellow"/>
              </w:rPr>
            </w:pPr>
          </w:p>
        </w:tc>
        <w:tc>
          <w:tcPr>
            <w:tcW w:w="648" w:type="dxa"/>
            <w:vMerge/>
            <w:vAlign w:val="center"/>
          </w:tcPr>
          <w:p w:rsidR="00422C32" w:rsidRPr="00411C3B" w:rsidRDefault="00422C3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422C32" w:rsidRPr="00411C3B" w:rsidRDefault="00422C3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422C32" w:rsidRPr="00411C3B" w:rsidRDefault="00422C3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422C32" w:rsidRPr="00411C3B" w:rsidRDefault="00603D4E"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决定</w:t>
            </w:r>
          </w:p>
        </w:tc>
        <w:tc>
          <w:tcPr>
            <w:tcW w:w="5697" w:type="dxa"/>
            <w:shd w:val="clear" w:color="auto" w:fill="auto"/>
            <w:vAlign w:val="center"/>
          </w:tcPr>
          <w:p w:rsidR="00422C32" w:rsidRPr="00411C3B" w:rsidRDefault="00603D4E"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决定责任：</w:t>
            </w:r>
            <w:proofErr w:type="gramStart"/>
            <w:r w:rsidRPr="00411C3B">
              <w:rPr>
                <w:rFonts w:ascii="宋体" w:hAnsi="宋体" w:hint="eastAsia"/>
                <w:color w:val="000000" w:themeColor="text1"/>
                <w:sz w:val="18"/>
                <w:szCs w:val="18"/>
              </w:rPr>
              <w:t>作出</w:t>
            </w:r>
            <w:proofErr w:type="gramEnd"/>
            <w:r w:rsidRPr="00411C3B">
              <w:rPr>
                <w:rFonts w:ascii="宋体" w:hAnsi="宋体" w:hint="eastAsia"/>
                <w:color w:val="000000" w:themeColor="text1"/>
                <w:sz w:val="18"/>
                <w:szCs w:val="18"/>
              </w:rPr>
              <w:t>决定（不予援助应当告知理由）；按时办结；法定告知。</w:t>
            </w:r>
          </w:p>
        </w:tc>
        <w:tc>
          <w:tcPr>
            <w:tcW w:w="927" w:type="dxa"/>
            <w:vMerge/>
            <w:vAlign w:val="center"/>
          </w:tcPr>
          <w:p w:rsidR="00422C32" w:rsidRPr="00411C3B" w:rsidRDefault="00422C32" w:rsidP="00AC0541">
            <w:pPr>
              <w:jc w:val="center"/>
              <w:rPr>
                <w:rFonts w:ascii="宋体" w:hAnsi="宋体"/>
                <w:color w:val="000000" w:themeColor="text1"/>
                <w:szCs w:val="21"/>
              </w:rPr>
            </w:pPr>
          </w:p>
        </w:tc>
        <w:tc>
          <w:tcPr>
            <w:tcW w:w="774"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846"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1097" w:type="dxa"/>
            <w:vMerge/>
            <w:vAlign w:val="center"/>
          </w:tcPr>
          <w:p w:rsidR="00422C32" w:rsidRPr="00411C3B" w:rsidRDefault="00422C32" w:rsidP="00AC0541">
            <w:pPr>
              <w:jc w:val="center"/>
              <w:rPr>
                <w:rFonts w:ascii="宋体" w:hAnsi="宋体"/>
                <w:color w:val="000000" w:themeColor="text1"/>
                <w:szCs w:val="21"/>
              </w:rPr>
            </w:pPr>
          </w:p>
        </w:tc>
      </w:tr>
      <w:tr w:rsidR="00422C32" w:rsidRPr="00411C3B" w:rsidTr="00AC0541">
        <w:trPr>
          <w:trHeight w:val="1082"/>
        </w:trPr>
        <w:tc>
          <w:tcPr>
            <w:tcW w:w="468" w:type="dxa"/>
            <w:vMerge/>
            <w:vAlign w:val="center"/>
          </w:tcPr>
          <w:p w:rsidR="00422C32" w:rsidRPr="00411C3B" w:rsidRDefault="00422C32" w:rsidP="00AC0541">
            <w:pPr>
              <w:jc w:val="center"/>
              <w:rPr>
                <w:rFonts w:ascii="宋体" w:hAnsi="宋体"/>
                <w:color w:val="000000" w:themeColor="text1"/>
                <w:szCs w:val="21"/>
                <w:highlight w:val="yellow"/>
              </w:rPr>
            </w:pPr>
          </w:p>
        </w:tc>
        <w:tc>
          <w:tcPr>
            <w:tcW w:w="648" w:type="dxa"/>
            <w:vMerge/>
            <w:vAlign w:val="center"/>
          </w:tcPr>
          <w:p w:rsidR="00422C32" w:rsidRPr="00411C3B" w:rsidRDefault="00422C3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422C32" w:rsidRPr="00411C3B" w:rsidRDefault="00422C3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422C32" w:rsidRPr="00411C3B" w:rsidRDefault="00422C3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422C32" w:rsidRPr="00411C3B" w:rsidRDefault="00422C32" w:rsidP="00AC0541">
            <w:pPr>
              <w:rPr>
                <w:color w:val="000000" w:themeColor="text1"/>
              </w:rPr>
            </w:pPr>
          </w:p>
          <w:p w:rsidR="00422C32" w:rsidRPr="00411C3B" w:rsidRDefault="000758F8" w:rsidP="00AC0541">
            <w:pPr>
              <w:rPr>
                <w:color w:val="000000" w:themeColor="text1"/>
              </w:rPr>
            </w:pPr>
            <w:r w:rsidRPr="00411C3B">
              <w:rPr>
                <w:rFonts w:ascii="宋体" w:hAnsi="宋体" w:hint="eastAsia"/>
                <w:color w:val="000000" w:themeColor="text1"/>
                <w:sz w:val="18"/>
                <w:szCs w:val="18"/>
              </w:rPr>
              <w:t>信息</w:t>
            </w:r>
            <w:r w:rsidR="00603D4E" w:rsidRPr="00411C3B">
              <w:rPr>
                <w:rFonts w:ascii="宋体" w:hAnsi="宋体" w:hint="eastAsia"/>
                <w:color w:val="000000" w:themeColor="text1"/>
                <w:sz w:val="18"/>
                <w:szCs w:val="18"/>
              </w:rPr>
              <w:t>公开</w:t>
            </w:r>
          </w:p>
          <w:p w:rsidR="00422C32" w:rsidRPr="00411C3B" w:rsidRDefault="00422C32" w:rsidP="00AC0541">
            <w:pPr>
              <w:widowControl/>
              <w:jc w:val="left"/>
              <w:rPr>
                <w:rFonts w:ascii="宋体" w:hAnsi="宋体"/>
                <w:color w:val="000000" w:themeColor="text1"/>
                <w:sz w:val="18"/>
                <w:szCs w:val="18"/>
              </w:rPr>
            </w:pPr>
          </w:p>
        </w:tc>
        <w:tc>
          <w:tcPr>
            <w:tcW w:w="5697" w:type="dxa"/>
            <w:shd w:val="clear" w:color="auto" w:fill="auto"/>
            <w:vAlign w:val="center"/>
          </w:tcPr>
          <w:p w:rsidR="00422C32" w:rsidRPr="00411C3B" w:rsidRDefault="00603D4E"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信息公开责任：根据法律法规要求，向政府有关部门通报或者向社会公布援助事宜。</w:t>
            </w:r>
          </w:p>
        </w:tc>
        <w:tc>
          <w:tcPr>
            <w:tcW w:w="927" w:type="dxa"/>
            <w:vMerge/>
            <w:vAlign w:val="center"/>
          </w:tcPr>
          <w:p w:rsidR="00422C32" w:rsidRPr="00411C3B" w:rsidRDefault="00422C32" w:rsidP="00AC0541">
            <w:pPr>
              <w:jc w:val="center"/>
              <w:rPr>
                <w:rFonts w:ascii="宋体" w:hAnsi="宋体"/>
                <w:color w:val="000000" w:themeColor="text1"/>
                <w:szCs w:val="21"/>
              </w:rPr>
            </w:pPr>
          </w:p>
        </w:tc>
        <w:tc>
          <w:tcPr>
            <w:tcW w:w="774"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846"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1097" w:type="dxa"/>
            <w:vMerge/>
            <w:vAlign w:val="center"/>
          </w:tcPr>
          <w:p w:rsidR="00422C32" w:rsidRPr="00411C3B" w:rsidRDefault="00422C32" w:rsidP="00AC0541">
            <w:pPr>
              <w:jc w:val="center"/>
              <w:rPr>
                <w:rFonts w:ascii="宋体" w:hAnsi="宋体"/>
                <w:color w:val="000000" w:themeColor="text1"/>
                <w:szCs w:val="21"/>
              </w:rPr>
            </w:pPr>
          </w:p>
        </w:tc>
      </w:tr>
      <w:tr w:rsidR="00422C32" w:rsidRPr="00411C3B" w:rsidTr="00AC0541">
        <w:trPr>
          <w:trHeight w:val="753"/>
        </w:trPr>
        <w:tc>
          <w:tcPr>
            <w:tcW w:w="468" w:type="dxa"/>
            <w:vMerge/>
            <w:vAlign w:val="center"/>
          </w:tcPr>
          <w:p w:rsidR="00422C32" w:rsidRPr="00411C3B" w:rsidRDefault="00422C32" w:rsidP="00AC0541">
            <w:pPr>
              <w:jc w:val="center"/>
              <w:rPr>
                <w:rFonts w:ascii="宋体" w:hAnsi="宋体"/>
                <w:color w:val="000000" w:themeColor="text1"/>
                <w:szCs w:val="21"/>
                <w:highlight w:val="yellow"/>
              </w:rPr>
            </w:pPr>
          </w:p>
        </w:tc>
        <w:tc>
          <w:tcPr>
            <w:tcW w:w="648" w:type="dxa"/>
            <w:vMerge/>
            <w:vAlign w:val="center"/>
          </w:tcPr>
          <w:p w:rsidR="00422C32" w:rsidRPr="00411C3B" w:rsidRDefault="00422C32"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422C32" w:rsidRPr="00411C3B" w:rsidRDefault="00422C32"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422C32" w:rsidRPr="00411C3B" w:rsidRDefault="00422C32"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422C32" w:rsidRPr="00411C3B" w:rsidRDefault="000758F8"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事后</w:t>
            </w:r>
            <w:r w:rsidR="00603D4E" w:rsidRPr="00411C3B">
              <w:rPr>
                <w:rFonts w:ascii="宋体" w:hAnsi="宋体" w:hint="eastAsia"/>
                <w:color w:val="000000" w:themeColor="text1"/>
                <w:sz w:val="18"/>
                <w:szCs w:val="18"/>
              </w:rPr>
              <w:t>监督</w:t>
            </w:r>
          </w:p>
        </w:tc>
        <w:tc>
          <w:tcPr>
            <w:tcW w:w="5697" w:type="dxa"/>
            <w:shd w:val="clear" w:color="auto" w:fill="auto"/>
            <w:vAlign w:val="center"/>
          </w:tcPr>
          <w:p w:rsidR="00422C32" w:rsidRPr="00411C3B" w:rsidRDefault="00603D4E"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事后监管责任：加强对援助资金使用情况的监督检查。</w:t>
            </w:r>
          </w:p>
        </w:tc>
        <w:tc>
          <w:tcPr>
            <w:tcW w:w="927" w:type="dxa"/>
            <w:vMerge/>
            <w:vAlign w:val="center"/>
          </w:tcPr>
          <w:p w:rsidR="00422C32" w:rsidRPr="00411C3B" w:rsidRDefault="00422C32" w:rsidP="00AC0541">
            <w:pPr>
              <w:jc w:val="center"/>
              <w:rPr>
                <w:rFonts w:ascii="宋体" w:hAnsi="宋体"/>
                <w:color w:val="000000" w:themeColor="text1"/>
                <w:szCs w:val="21"/>
              </w:rPr>
            </w:pPr>
          </w:p>
        </w:tc>
        <w:tc>
          <w:tcPr>
            <w:tcW w:w="774"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846"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1097" w:type="dxa"/>
            <w:vMerge/>
            <w:vAlign w:val="center"/>
          </w:tcPr>
          <w:p w:rsidR="00422C32" w:rsidRPr="00411C3B" w:rsidRDefault="00422C32" w:rsidP="00AC0541">
            <w:pPr>
              <w:jc w:val="center"/>
              <w:rPr>
                <w:rFonts w:ascii="宋体" w:hAnsi="宋体"/>
                <w:color w:val="000000" w:themeColor="text1"/>
                <w:szCs w:val="21"/>
              </w:rPr>
            </w:pPr>
          </w:p>
        </w:tc>
      </w:tr>
      <w:tr w:rsidR="00422C32" w:rsidRPr="00411C3B" w:rsidTr="00AC0541">
        <w:trPr>
          <w:trHeight w:val="753"/>
        </w:trPr>
        <w:tc>
          <w:tcPr>
            <w:tcW w:w="468" w:type="dxa"/>
            <w:vMerge/>
            <w:vAlign w:val="center"/>
          </w:tcPr>
          <w:p w:rsidR="00422C32" w:rsidRPr="00411C3B" w:rsidRDefault="00422C32" w:rsidP="00AC0541">
            <w:pPr>
              <w:jc w:val="center"/>
              <w:rPr>
                <w:rFonts w:ascii="宋体" w:hAnsi="宋体"/>
                <w:color w:val="000000" w:themeColor="text1"/>
                <w:szCs w:val="21"/>
                <w:highlight w:val="yellow"/>
              </w:rPr>
            </w:pPr>
          </w:p>
        </w:tc>
        <w:tc>
          <w:tcPr>
            <w:tcW w:w="648" w:type="dxa"/>
            <w:vMerge/>
            <w:vAlign w:val="center"/>
          </w:tcPr>
          <w:p w:rsidR="00422C32" w:rsidRPr="00411C3B" w:rsidRDefault="00422C32" w:rsidP="00AC0541">
            <w:pPr>
              <w:jc w:val="center"/>
              <w:rPr>
                <w:rFonts w:ascii="宋体" w:hAnsi="宋体"/>
                <w:color w:val="000000" w:themeColor="text1"/>
                <w:sz w:val="18"/>
                <w:szCs w:val="18"/>
                <w:highlight w:val="yellow"/>
              </w:rPr>
            </w:pPr>
          </w:p>
        </w:tc>
        <w:tc>
          <w:tcPr>
            <w:tcW w:w="1116" w:type="dxa"/>
            <w:vMerge/>
            <w:vAlign w:val="center"/>
          </w:tcPr>
          <w:p w:rsidR="00422C32" w:rsidRPr="00411C3B" w:rsidRDefault="00422C32" w:rsidP="00AC0541">
            <w:pPr>
              <w:jc w:val="center"/>
              <w:rPr>
                <w:rFonts w:ascii="宋体" w:hAnsi="宋体"/>
                <w:color w:val="000000" w:themeColor="text1"/>
                <w:sz w:val="18"/>
                <w:szCs w:val="18"/>
                <w:highlight w:val="yellow"/>
              </w:rPr>
            </w:pPr>
          </w:p>
        </w:tc>
        <w:tc>
          <w:tcPr>
            <w:tcW w:w="2748" w:type="dxa"/>
            <w:vMerge/>
          </w:tcPr>
          <w:p w:rsidR="00422C32" w:rsidRPr="00411C3B" w:rsidRDefault="00422C32" w:rsidP="00AC0541">
            <w:pPr>
              <w:rPr>
                <w:rFonts w:ascii="宋体" w:hAnsi="宋体" w:cs="宋体"/>
                <w:bCs/>
                <w:color w:val="000000" w:themeColor="text1"/>
                <w:kern w:val="0"/>
                <w:sz w:val="18"/>
                <w:szCs w:val="18"/>
              </w:rPr>
            </w:pPr>
          </w:p>
        </w:tc>
        <w:tc>
          <w:tcPr>
            <w:tcW w:w="816" w:type="dxa"/>
            <w:shd w:val="clear" w:color="auto" w:fill="auto"/>
            <w:vAlign w:val="center"/>
          </w:tcPr>
          <w:p w:rsidR="00422C32" w:rsidRPr="00411C3B" w:rsidRDefault="00422C32" w:rsidP="00AC0541">
            <w:pPr>
              <w:widowControl/>
              <w:jc w:val="left"/>
              <w:rPr>
                <w:rFonts w:ascii="宋体" w:hAnsi="宋体"/>
                <w:color w:val="000000" w:themeColor="text1"/>
                <w:sz w:val="18"/>
                <w:szCs w:val="18"/>
              </w:rPr>
            </w:pPr>
          </w:p>
        </w:tc>
        <w:tc>
          <w:tcPr>
            <w:tcW w:w="5697" w:type="dxa"/>
            <w:shd w:val="clear" w:color="auto" w:fill="auto"/>
            <w:vAlign w:val="center"/>
          </w:tcPr>
          <w:p w:rsidR="00422C32" w:rsidRPr="00411C3B" w:rsidRDefault="00422C32"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其他法律法规规章文件规定应履行的责任。</w:t>
            </w:r>
          </w:p>
        </w:tc>
        <w:tc>
          <w:tcPr>
            <w:tcW w:w="927" w:type="dxa"/>
            <w:vMerge/>
            <w:vAlign w:val="center"/>
          </w:tcPr>
          <w:p w:rsidR="00422C32" w:rsidRPr="00411C3B" w:rsidRDefault="00422C32" w:rsidP="00AC0541">
            <w:pPr>
              <w:jc w:val="center"/>
              <w:rPr>
                <w:rFonts w:ascii="宋体" w:hAnsi="宋体"/>
                <w:color w:val="000000" w:themeColor="text1"/>
                <w:szCs w:val="21"/>
              </w:rPr>
            </w:pPr>
          </w:p>
        </w:tc>
        <w:tc>
          <w:tcPr>
            <w:tcW w:w="774"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846" w:type="dxa"/>
            <w:shd w:val="clear" w:color="auto" w:fill="auto"/>
            <w:vAlign w:val="center"/>
          </w:tcPr>
          <w:p w:rsidR="00422C32" w:rsidRPr="00411C3B" w:rsidRDefault="00422C32" w:rsidP="00AC0541">
            <w:pPr>
              <w:jc w:val="center"/>
              <w:rPr>
                <w:rFonts w:ascii="宋体" w:hAnsi="宋体"/>
                <w:color w:val="000000" w:themeColor="text1"/>
                <w:szCs w:val="21"/>
              </w:rPr>
            </w:pPr>
          </w:p>
        </w:tc>
        <w:tc>
          <w:tcPr>
            <w:tcW w:w="1097" w:type="dxa"/>
            <w:vMerge/>
            <w:vAlign w:val="center"/>
          </w:tcPr>
          <w:p w:rsidR="00422C32" w:rsidRPr="00411C3B" w:rsidRDefault="00422C32" w:rsidP="00AC0541">
            <w:pPr>
              <w:jc w:val="center"/>
              <w:rPr>
                <w:rFonts w:ascii="宋体" w:hAnsi="宋体"/>
                <w:color w:val="000000" w:themeColor="text1"/>
                <w:szCs w:val="21"/>
              </w:rPr>
            </w:pPr>
          </w:p>
        </w:tc>
      </w:tr>
    </w:tbl>
    <w:p w:rsidR="00422C32" w:rsidRPr="00411C3B" w:rsidRDefault="00422C32">
      <w:pPr>
        <w:rPr>
          <w:color w:val="000000" w:themeColor="text1"/>
        </w:rPr>
      </w:pPr>
    </w:p>
    <w:p w:rsidR="00603D4E" w:rsidRPr="00411C3B" w:rsidRDefault="00603D4E">
      <w:pPr>
        <w:rPr>
          <w:color w:val="000000" w:themeColor="text1"/>
        </w:rPr>
      </w:pPr>
    </w:p>
    <w:p w:rsidR="00603D4E" w:rsidRPr="00411C3B" w:rsidRDefault="00603D4E">
      <w:pPr>
        <w:rPr>
          <w:color w:val="000000" w:themeColor="text1"/>
        </w:rPr>
      </w:pPr>
    </w:p>
    <w:p w:rsidR="00603D4E" w:rsidRPr="00411C3B" w:rsidRDefault="00603D4E">
      <w:pPr>
        <w:rPr>
          <w:color w:val="000000" w:themeColor="text1"/>
        </w:rPr>
      </w:pPr>
    </w:p>
    <w:p w:rsidR="00603D4E" w:rsidRPr="00411C3B" w:rsidRDefault="00603D4E">
      <w:pPr>
        <w:rPr>
          <w:color w:val="000000" w:themeColor="text1"/>
        </w:rPr>
      </w:pPr>
    </w:p>
    <w:p w:rsidR="00603D4E" w:rsidRPr="00411C3B" w:rsidRDefault="00603D4E">
      <w:pPr>
        <w:rPr>
          <w:color w:val="000000" w:themeColor="text1"/>
        </w:rPr>
      </w:pPr>
    </w:p>
    <w:p w:rsidR="00603D4E" w:rsidRPr="00411C3B" w:rsidRDefault="00603D4E">
      <w:pPr>
        <w:rPr>
          <w:color w:val="000000" w:themeColor="text1"/>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648"/>
        <w:gridCol w:w="1116"/>
        <w:gridCol w:w="2748"/>
        <w:gridCol w:w="816"/>
        <w:gridCol w:w="5697"/>
        <w:gridCol w:w="927"/>
        <w:gridCol w:w="774"/>
        <w:gridCol w:w="846"/>
        <w:gridCol w:w="1097"/>
      </w:tblGrid>
      <w:tr w:rsidR="00603D4E" w:rsidRPr="00411C3B" w:rsidTr="00AC0541">
        <w:trPr>
          <w:trHeight w:val="447"/>
        </w:trPr>
        <w:tc>
          <w:tcPr>
            <w:tcW w:w="468" w:type="dxa"/>
            <w:tcBorders>
              <w:bottom w:val="single" w:sz="4" w:space="0" w:color="auto"/>
            </w:tcBorders>
            <w:vAlign w:val="center"/>
          </w:tcPr>
          <w:p w:rsidR="00603D4E" w:rsidRPr="00411C3B" w:rsidRDefault="00603D4E" w:rsidP="00AC0541">
            <w:pPr>
              <w:rPr>
                <w:rFonts w:ascii="宋体" w:hAnsi="宋体"/>
                <w:color w:val="000000" w:themeColor="text1"/>
              </w:rPr>
            </w:pPr>
            <w:r w:rsidRPr="00411C3B">
              <w:rPr>
                <w:rFonts w:ascii="宋体" w:hAnsi="宋体" w:cs="黑体"/>
                <w:color w:val="000000" w:themeColor="text1"/>
              </w:rPr>
              <w:lastRenderedPageBreak/>
              <w:t>序号</w:t>
            </w:r>
          </w:p>
        </w:tc>
        <w:tc>
          <w:tcPr>
            <w:tcW w:w="648" w:type="dxa"/>
            <w:tcBorders>
              <w:bottom w:val="single" w:sz="4" w:space="0" w:color="auto"/>
            </w:tcBorders>
            <w:vAlign w:val="center"/>
          </w:tcPr>
          <w:p w:rsidR="00603D4E" w:rsidRPr="00411C3B" w:rsidRDefault="00603D4E" w:rsidP="00AC0541">
            <w:pPr>
              <w:jc w:val="center"/>
              <w:rPr>
                <w:rFonts w:ascii="宋体" w:hAnsi="宋体"/>
                <w:color w:val="000000" w:themeColor="text1"/>
              </w:rPr>
            </w:pPr>
            <w:r w:rsidRPr="00411C3B">
              <w:rPr>
                <w:rFonts w:ascii="宋体" w:hAnsi="宋体" w:hint="eastAsia"/>
                <w:color w:val="000000" w:themeColor="text1"/>
              </w:rPr>
              <w:t>职权类别</w:t>
            </w:r>
          </w:p>
        </w:tc>
        <w:tc>
          <w:tcPr>
            <w:tcW w:w="1116" w:type="dxa"/>
            <w:tcBorders>
              <w:bottom w:val="single" w:sz="4" w:space="0" w:color="auto"/>
            </w:tcBorders>
            <w:vAlign w:val="center"/>
          </w:tcPr>
          <w:p w:rsidR="00603D4E" w:rsidRPr="00411C3B" w:rsidRDefault="00603D4E" w:rsidP="00AC0541">
            <w:pPr>
              <w:rPr>
                <w:rFonts w:ascii="宋体" w:hAnsi="宋体"/>
                <w:color w:val="000000" w:themeColor="text1"/>
              </w:rPr>
            </w:pPr>
            <w:r w:rsidRPr="00411C3B">
              <w:rPr>
                <w:rFonts w:ascii="宋体" w:hAnsi="宋体" w:cs="黑体"/>
                <w:color w:val="000000" w:themeColor="text1"/>
              </w:rPr>
              <w:t>职权名称</w:t>
            </w:r>
          </w:p>
        </w:tc>
        <w:tc>
          <w:tcPr>
            <w:tcW w:w="2748" w:type="dxa"/>
            <w:tcBorders>
              <w:bottom w:val="single" w:sz="4" w:space="0" w:color="auto"/>
            </w:tcBorders>
            <w:vAlign w:val="center"/>
          </w:tcPr>
          <w:p w:rsidR="00603D4E" w:rsidRPr="00411C3B" w:rsidRDefault="00603D4E" w:rsidP="00AC0541">
            <w:pPr>
              <w:rPr>
                <w:rFonts w:ascii="宋体" w:hAnsi="宋体"/>
                <w:color w:val="000000" w:themeColor="text1"/>
              </w:rPr>
            </w:pPr>
            <w:r w:rsidRPr="00411C3B">
              <w:rPr>
                <w:rFonts w:ascii="宋体" w:hAnsi="宋体" w:cs="黑体" w:hint="eastAsia"/>
                <w:color w:val="000000" w:themeColor="text1"/>
              </w:rPr>
              <w:t xml:space="preserve">   </w:t>
            </w:r>
            <w:r w:rsidRPr="00411C3B">
              <w:rPr>
                <w:rFonts w:ascii="宋体" w:hAnsi="宋体" w:cs="黑体"/>
                <w:color w:val="000000" w:themeColor="text1"/>
              </w:rPr>
              <w:t>实施依据</w:t>
            </w:r>
          </w:p>
        </w:tc>
        <w:tc>
          <w:tcPr>
            <w:tcW w:w="816" w:type="dxa"/>
            <w:tcBorders>
              <w:bottom w:val="single" w:sz="4" w:space="0" w:color="auto"/>
            </w:tcBorders>
            <w:vAlign w:val="center"/>
          </w:tcPr>
          <w:p w:rsidR="00603D4E" w:rsidRPr="00411C3B" w:rsidRDefault="00603D4E" w:rsidP="00AC0541">
            <w:pPr>
              <w:ind w:left="55"/>
              <w:jc w:val="center"/>
              <w:rPr>
                <w:rFonts w:ascii="宋体" w:hAnsi="宋体"/>
                <w:color w:val="000000" w:themeColor="text1"/>
              </w:rPr>
            </w:pPr>
            <w:r w:rsidRPr="00411C3B">
              <w:rPr>
                <w:rFonts w:ascii="宋体" w:hAnsi="宋体" w:cs="黑体"/>
                <w:color w:val="000000" w:themeColor="text1"/>
              </w:rPr>
              <w:t>办理环节</w:t>
            </w:r>
          </w:p>
        </w:tc>
        <w:tc>
          <w:tcPr>
            <w:tcW w:w="5697" w:type="dxa"/>
            <w:tcBorders>
              <w:bottom w:val="single" w:sz="4" w:space="0" w:color="auto"/>
            </w:tcBorders>
            <w:vAlign w:val="center"/>
          </w:tcPr>
          <w:p w:rsidR="00603D4E" w:rsidRPr="00411C3B" w:rsidRDefault="00603D4E" w:rsidP="00AC0541">
            <w:pPr>
              <w:ind w:left="22"/>
              <w:jc w:val="center"/>
              <w:rPr>
                <w:rFonts w:ascii="宋体" w:hAnsi="宋体"/>
                <w:color w:val="000000" w:themeColor="text1"/>
              </w:rPr>
            </w:pPr>
            <w:r w:rsidRPr="00411C3B">
              <w:rPr>
                <w:rFonts w:ascii="宋体" w:hAnsi="宋体" w:cs="黑体"/>
                <w:color w:val="000000" w:themeColor="text1"/>
              </w:rPr>
              <w:t>责任事项</w:t>
            </w:r>
          </w:p>
        </w:tc>
        <w:tc>
          <w:tcPr>
            <w:tcW w:w="927" w:type="dxa"/>
            <w:tcBorders>
              <w:bottom w:val="single" w:sz="4" w:space="0" w:color="auto"/>
            </w:tcBorders>
            <w:vAlign w:val="center"/>
          </w:tcPr>
          <w:p w:rsidR="00603D4E" w:rsidRPr="00411C3B" w:rsidRDefault="00603D4E" w:rsidP="00AC0541">
            <w:pPr>
              <w:jc w:val="center"/>
              <w:rPr>
                <w:rFonts w:ascii="宋体" w:hAnsi="宋体"/>
                <w:color w:val="000000" w:themeColor="text1"/>
              </w:rPr>
            </w:pPr>
            <w:r w:rsidRPr="00411C3B">
              <w:rPr>
                <w:rFonts w:ascii="宋体" w:hAnsi="宋体" w:cs="黑体"/>
                <w:color w:val="000000" w:themeColor="text1"/>
              </w:rPr>
              <w:t>责任科室</w:t>
            </w:r>
            <w:r w:rsidRPr="00411C3B">
              <w:rPr>
                <w:rFonts w:ascii="宋体" w:hAnsi="宋体" w:cs="黑体" w:hint="eastAsia"/>
                <w:color w:val="000000" w:themeColor="text1"/>
              </w:rPr>
              <w:t>(责任人)</w:t>
            </w:r>
          </w:p>
        </w:tc>
        <w:tc>
          <w:tcPr>
            <w:tcW w:w="774" w:type="dxa"/>
            <w:tcBorders>
              <w:bottom w:val="single" w:sz="4" w:space="0" w:color="auto"/>
            </w:tcBorders>
            <w:vAlign w:val="center"/>
          </w:tcPr>
          <w:p w:rsidR="00603D4E" w:rsidRPr="00411C3B" w:rsidRDefault="00603D4E" w:rsidP="00AC0541">
            <w:pPr>
              <w:jc w:val="center"/>
              <w:rPr>
                <w:rFonts w:ascii="宋体" w:hAnsi="宋体"/>
                <w:color w:val="000000" w:themeColor="text1"/>
              </w:rPr>
            </w:pPr>
            <w:r w:rsidRPr="00411C3B">
              <w:rPr>
                <w:rFonts w:ascii="宋体" w:hAnsi="宋体" w:cs="黑体" w:hint="eastAsia"/>
                <w:color w:val="000000" w:themeColor="text1"/>
              </w:rPr>
              <w:t>承诺时限</w:t>
            </w:r>
          </w:p>
        </w:tc>
        <w:tc>
          <w:tcPr>
            <w:tcW w:w="846" w:type="dxa"/>
            <w:tcBorders>
              <w:bottom w:val="single" w:sz="4" w:space="0" w:color="auto"/>
            </w:tcBorders>
            <w:vAlign w:val="center"/>
          </w:tcPr>
          <w:p w:rsidR="00603D4E" w:rsidRPr="00411C3B" w:rsidRDefault="00603D4E" w:rsidP="00AC0541">
            <w:pPr>
              <w:ind w:left="101"/>
              <w:jc w:val="center"/>
              <w:rPr>
                <w:rFonts w:ascii="宋体" w:hAnsi="宋体"/>
                <w:color w:val="000000" w:themeColor="text1"/>
              </w:rPr>
            </w:pPr>
            <w:r w:rsidRPr="00411C3B">
              <w:rPr>
                <w:rFonts w:ascii="宋体" w:hAnsi="宋体" w:cs="黑体"/>
                <w:color w:val="000000" w:themeColor="text1"/>
              </w:rPr>
              <w:t>法定</w:t>
            </w:r>
          </w:p>
          <w:p w:rsidR="00603D4E" w:rsidRPr="00411C3B" w:rsidRDefault="00603D4E" w:rsidP="00AC0541">
            <w:pPr>
              <w:ind w:left="101"/>
              <w:jc w:val="center"/>
              <w:rPr>
                <w:rFonts w:ascii="宋体" w:hAnsi="宋体"/>
                <w:color w:val="000000" w:themeColor="text1"/>
              </w:rPr>
            </w:pPr>
            <w:r w:rsidRPr="00411C3B">
              <w:rPr>
                <w:rFonts w:ascii="宋体" w:hAnsi="宋体" w:cs="黑体"/>
                <w:color w:val="000000" w:themeColor="text1"/>
              </w:rPr>
              <w:t>时限</w:t>
            </w:r>
          </w:p>
        </w:tc>
        <w:tc>
          <w:tcPr>
            <w:tcW w:w="1097" w:type="dxa"/>
            <w:tcBorders>
              <w:bottom w:val="single" w:sz="4" w:space="0" w:color="auto"/>
            </w:tcBorders>
            <w:vAlign w:val="center"/>
          </w:tcPr>
          <w:p w:rsidR="00603D4E" w:rsidRPr="00411C3B" w:rsidRDefault="00603D4E" w:rsidP="00AC0541">
            <w:pPr>
              <w:ind w:left="31"/>
              <w:rPr>
                <w:rFonts w:ascii="宋体" w:hAnsi="宋体"/>
                <w:color w:val="000000" w:themeColor="text1"/>
              </w:rPr>
            </w:pPr>
            <w:r w:rsidRPr="00411C3B">
              <w:rPr>
                <w:rFonts w:ascii="宋体" w:hAnsi="宋体" w:cs="黑体"/>
                <w:color w:val="000000" w:themeColor="text1"/>
              </w:rPr>
              <w:t>收费情况及依据</w:t>
            </w:r>
          </w:p>
        </w:tc>
      </w:tr>
      <w:tr w:rsidR="00603D4E" w:rsidRPr="00411C3B" w:rsidTr="00AC0541">
        <w:trPr>
          <w:trHeight w:val="1173"/>
        </w:trPr>
        <w:tc>
          <w:tcPr>
            <w:tcW w:w="468" w:type="dxa"/>
            <w:vMerge w:val="restart"/>
            <w:vAlign w:val="center"/>
          </w:tcPr>
          <w:p w:rsidR="00603D4E" w:rsidRPr="00411C3B" w:rsidRDefault="00603D4E" w:rsidP="00603D4E">
            <w:pPr>
              <w:jc w:val="center"/>
              <w:rPr>
                <w:rFonts w:ascii="宋体" w:eastAsiaTheme="minorEastAsia" w:hAnsi="宋体"/>
                <w:color w:val="000000" w:themeColor="text1"/>
                <w:szCs w:val="21"/>
                <w:highlight w:val="yellow"/>
              </w:rPr>
            </w:pPr>
            <w:r w:rsidRPr="00411C3B">
              <w:rPr>
                <w:rFonts w:ascii="宋体" w:hAnsi="宋体" w:hint="eastAsia"/>
                <w:color w:val="000000" w:themeColor="text1"/>
                <w:szCs w:val="21"/>
              </w:rPr>
              <w:t>29</w:t>
            </w:r>
          </w:p>
        </w:tc>
        <w:tc>
          <w:tcPr>
            <w:tcW w:w="648" w:type="dxa"/>
            <w:vMerge w:val="restart"/>
            <w:vAlign w:val="center"/>
          </w:tcPr>
          <w:p w:rsidR="00603D4E" w:rsidRPr="00411C3B" w:rsidRDefault="00603D4E" w:rsidP="00AC0541">
            <w:pPr>
              <w:jc w:val="center"/>
              <w:rPr>
                <w:rFonts w:ascii="宋体" w:hAnsi="宋体"/>
                <w:color w:val="000000" w:themeColor="text1"/>
                <w:sz w:val="18"/>
                <w:szCs w:val="18"/>
              </w:rPr>
            </w:pPr>
            <w:r w:rsidRPr="00411C3B">
              <w:rPr>
                <w:rFonts w:ascii="宋体" w:hAnsi="宋体" w:hint="eastAsia"/>
                <w:color w:val="000000" w:themeColor="text1"/>
                <w:sz w:val="18"/>
                <w:szCs w:val="18"/>
              </w:rPr>
              <w:t>其他职权</w:t>
            </w:r>
          </w:p>
        </w:tc>
        <w:tc>
          <w:tcPr>
            <w:tcW w:w="1116" w:type="dxa"/>
            <w:vMerge w:val="restart"/>
            <w:shd w:val="clear" w:color="auto" w:fill="auto"/>
            <w:vAlign w:val="center"/>
          </w:tcPr>
          <w:p w:rsidR="00603D4E" w:rsidRPr="00411C3B" w:rsidRDefault="00603D4E" w:rsidP="00AC0541">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专利纠纷调解</w:t>
            </w:r>
          </w:p>
        </w:tc>
        <w:tc>
          <w:tcPr>
            <w:tcW w:w="2748" w:type="dxa"/>
            <w:vMerge w:val="restart"/>
            <w:shd w:val="clear" w:color="auto" w:fill="auto"/>
            <w:vAlign w:val="center"/>
          </w:tcPr>
          <w:p w:rsidR="00603D4E" w:rsidRPr="00411C3B" w:rsidRDefault="00603D4E" w:rsidP="00603D4E">
            <w:pPr>
              <w:widowControl/>
              <w:spacing w:line="240" w:lineRule="exact"/>
              <w:jc w:val="left"/>
              <w:rPr>
                <w:rFonts w:ascii="宋体" w:hAnsi="宋体" w:cs="宋体"/>
                <w:color w:val="000000" w:themeColor="text1"/>
                <w:kern w:val="0"/>
                <w:sz w:val="18"/>
                <w:szCs w:val="18"/>
              </w:rPr>
            </w:pPr>
            <w:r w:rsidRPr="00411C3B">
              <w:rPr>
                <w:rFonts w:ascii="宋体" w:hAnsi="宋体" w:cs="宋体" w:hint="eastAsia"/>
                <w:color w:val="000000" w:themeColor="text1"/>
                <w:kern w:val="0"/>
                <w:sz w:val="18"/>
                <w:szCs w:val="18"/>
              </w:rPr>
              <w:t xml:space="preserve">  《中华人民共和国专利法实施细则》第八十五条:“除专利法第六十条规定的外,管理专利工作的部门应当事人请求,可以对下列专利纠纷进行调解:(</w:t>
            </w:r>
            <w:proofErr w:type="gramStart"/>
            <w:r w:rsidRPr="00411C3B">
              <w:rPr>
                <w:rFonts w:ascii="宋体" w:hAnsi="宋体" w:cs="宋体" w:hint="eastAsia"/>
                <w:color w:val="000000" w:themeColor="text1"/>
                <w:kern w:val="0"/>
                <w:sz w:val="18"/>
                <w:szCs w:val="18"/>
              </w:rPr>
              <w:t>一</w:t>
            </w:r>
            <w:proofErr w:type="gramEnd"/>
            <w:r w:rsidRPr="00411C3B">
              <w:rPr>
                <w:rFonts w:ascii="宋体" w:hAnsi="宋体" w:cs="宋体" w:hint="eastAsia"/>
                <w:color w:val="000000" w:themeColor="text1"/>
                <w:kern w:val="0"/>
                <w:sz w:val="18"/>
                <w:szCs w:val="18"/>
              </w:rPr>
              <w:t>)专利申请权和专利权归属纠纷;(二)发明人、设计人资格纠纷;(三)职务发明创造的发明人、设计人的奖励和报酬纠纷;(四)在发明专利申请公布后专利权授予前使用发明而未支付适当费用的纠纷;(五)其他专利纠纷。对于前款第(四)项所列的纠纷,当事人请求管理专利工作的部门调解的,应当在专利权被授予之后提出。”</w:t>
            </w:r>
          </w:p>
          <w:p w:rsidR="00603D4E" w:rsidRPr="00411C3B" w:rsidRDefault="00603D4E" w:rsidP="00603D4E">
            <w:pPr>
              <w:widowControl/>
              <w:spacing w:line="240" w:lineRule="exact"/>
              <w:jc w:val="left"/>
              <w:rPr>
                <w:rFonts w:ascii="宋体" w:hAnsi="宋体"/>
                <w:color w:val="000000" w:themeColor="text1"/>
                <w:sz w:val="18"/>
                <w:szCs w:val="18"/>
              </w:rPr>
            </w:pPr>
            <w:r w:rsidRPr="00411C3B">
              <w:rPr>
                <w:rFonts w:ascii="宋体" w:hAnsi="宋体" w:cs="宋体" w:hint="eastAsia"/>
                <w:color w:val="000000" w:themeColor="text1"/>
                <w:kern w:val="0"/>
                <w:sz w:val="18"/>
                <w:szCs w:val="18"/>
              </w:rPr>
              <w:t>县编办对知识产权</w:t>
            </w:r>
            <w:proofErr w:type="gramStart"/>
            <w:r w:rsidRPr="00411C3B">
              <w:rPr>
                <w:rFonts w:ascii="宋体" w:hAnsi="宋体" w:cs="宋体" w:hint="eastAsia"/>
                <w:color w:val="000000" w:themeColor="text1"/>
                <w:kern w:val="0"/>
                <w:sz w:val="18"/>
                <w:szCs w:val="18"/>
              </w:rPr>
              <w:t>股职能</w:t>
            </w:r>
            <w:proofErr w:type="gramEnd"/>
            <w:r w:rsidRPr="00411C3B">
              <w:rPr>
                <w:rFonts w:ascii="宋体" w:hAnsi="宋体" w:cs="宋体" w:hint="eastAsia"/>
                <w:color w:val="000000" w:themeColor="text1"/>
                <w:kern w:val="0"/>
                <w:sz w:val="18"/>
                <w:szCs w:val="18"/>
              </w:rPr>
              <w:t xml:space="preserve">设定包括：负责知识产权纠纷调处工作。  </w:t>
            </w:r>
          </w:p>
        </w:tc>
        <w:tc>
          <w:tcPr>
            <w:tcW w:w="816" w:type="dxa"/>
            <w:shd w:val="clear" w:color="auto" w:fill="auto"/>
            <w:vAlign w:val="center"/>
          </w:tcPr>
          <w:p w:rsidR="00603D4E" w:rsidRPr="00411C3B" w:rsidRDefault="00603D4E"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受理</w:t>
            </w:r>
          </w:p>
        </w:tc>
        <w:tc>
          <w:tcPr>
            <w:tcW w:w="5697" w:type="dxa"/>
            <w:shd w:val="clear" w:color="auto" w:fill="auto"/>
            <w:vAlign w:val="center"/>
          </w:tcPr>
          <w:p w:rsidR="00603D4E" w:rsidRPr="00411C3B" w:rsidRDefault="00603D4E"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受理责任：公示依法应当提交的材料；一次性告知补证材料；依法受理或不予受理（不予受理应当告知理由）。</w:t>
            </w:r>
          </w:p>
        </w:tc>
        <w:tc>
          <w:tcPr>
            <w:tcW w:w="927" w:type="dxa"/>
            <w:vMerge w:val="restart"/>
            <w:vAlign w:val="center"/>
          </w:tcPr>
          <w:p w:rsidR="00603D4E" w:rsidRPr="00411C3B" w:rsidRDefault="00603D4E" w:rsidP="00D95F56">
            <w:pPr>
              <w:rPr>
                <w:rFonts w:ascii="宋体" w:hAnsi="宋体"/>
                <w:color w:val="000000" w:themeColor="text1"/>
                <w:szCs w:val="21"/>
              </w:rPr>
            </w:pPr>
            <w:r w:rsidRPr="00411C3B">
              <w:rPr>
                <w:rFonts w:asciiTheme="minorEastAsia" w:eastAsiaTheme="minorEastAsia" w:hAnsiTheme="minorEastAsia" w:hint="eastAsia"/>
                <w:color w:val="000000" w:themeColor="text1"/>
                <w:szCs w:val="21"/>
              </w:rPr>
              <w:t>知识产权股</w:t>
            </w:r>
            <w:r w:rsidR="00D95F56">
              <w:rPr>
                <w:rFonts w:asciiTheme="minorEastAsia" w:eastAsiaTheme="minorEastAsia" w:hAnsiTheme="minorEastAsia" w:hint="eastAsia"/>
                <w:color w:val="000000" w:themeColor="text1"/>
                <w:szCs w:val="21"/>
              </w:rPr>
              <w:t>、各基层所负责人</w:t>
            </w:r>
          </w:p>
        </w:tc>
        <w:tc>
          <w:tcPr>
            <w:tcW w:w="774"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846"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1097" w:type="dxa"/>
            <w:vMerge w:val="restart"/>
            <w:vAlign w:val="center"/>
          </w:tcPr>
          <w:p w:rsidR="00603D4E" w:rsidRPr="00411C3B" w:rsidRDefault="00603D4E" w:rsidP="00AC0541">
            <w:pPr>
              <w:jc w:val="center"/>
              <w:rPr>
                <w:rFonts w:ascii="宋体" w:hAnsi="宋体"/>
                <w:color w:val="000000" w:themeColor="text1"/>
                <w:szCs w:val="21"/>
              </w:rPr>
            </w:pPr>
            <w:r w:rsidRPr="00411C3B">
              <w:rPr>
                <w:rFonts w:ascii="宋体" w:hAnsi="宋体" w:hint="eastAsia"/>
                <w:color w:val="000000" w:themeColor="text1"/>
                <w:szCs w:val="21"/>
              </w:rPr>
              <w:t>不收费</w:t>
            </w:r>
          </w:p>
        </w:tc>
      </w:tr>
      <w:tr w:rsidR="00603D4E" w:rsidRPr="00411C3B" w:rsidTr="00AC0541">
        <w:trPr>
          <w:trHeight w:val="712"/>
        </w:trPr>
        <w:tc>
          <w:tcPr>
            <w:tcW w:w="468" w:type="dxa"/>
            <w:vMerge/>
            <w:vAlign w:val="center"/>
          </w:tcPr>
          <w:p w:rsidR="00603D4E" w:rsidRPr="00411C3B" w:rsidRDefault="00603D4E" w:rsidP="00AC0541">
            <w:pPr>
              <w:jc w:val="center"/>
              <w:rPr>
                <w:rFonts w:ascii="宋体" w:hAnsi="宋体"/>
                <w:color w:val="000000" w:themeColor="text1"/>
                <w:szCs w:val="21"/>
                <w:highlight w:val="yellow"/>
              </w:rPr>
            </w:pPr>
          </w:p>
        </w:tc>
        <w:tc>
          <w:tcPr>
            <w:tcW w:w="648" w:type="dxa"/>
            <w:vMerge/>
            <w:vAlign w:val="center"/>
          </w:tcPr>
          <w:p w:rsidR="00603D4E" w:rsidRPr="00411C3B" w:rsidRDefault="00603D4E"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603D4E" w:rsidRPr="00411C3B" w:rsidRDefault="00603D4E"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603D4E" w:rsidRPr="00411C3B" w:rsidRDefault="00603D4E"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603D4E" w:rsidRPr="00411C3B" w:rsidRDefault="000758F8"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审查</w:t>
            </w:r>
          </w:p>
        </w:tc>
        <w:tc>
          <w:tcPr>
            <w:tcW w:w="5697" w:type="dxa"/>
            <w:shd w:val="clear" w:color="auto" w:fill="auto"/>
            <w:vAlign w:val="center"/>
          </w:tcPr>
          <w:p w:rsidR="00603D4E" w:rsidRPr="00411C3B" w:rsidRDefault="000758F8"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审查责任：负责对提交的专利纠纷案件材料进行审查，提出初审意见。</w:t>
            </w:r>
          </w:p>
        </w:tc>
        <w:tc>
          <w:tcPr>
            <w:tcW w:w="927" w:type="dxa"/>
            <w:vMerge/>
            <w:vAlign w:val="center"/>
          </w:tcPr>
          <w:p w:rsidR="00603D4E" w:rsidRPr="00411C3B" w:rsidRDefault="00603D4E" w:rsidP="00AC0541">
            <w:pPr>
              <w:jc w:val="center"/>
              <w:rPr>
                <w:rFonts w:ascii="宋体" w:hAnsi="宋体"/>
                <w:color w:val="000000" w:themeColor="text1"/>
                <w:szCs w:val="21"/>
              </w:rPr>
            </w:pPr>
          </w:p>
        </w:tc>
        <w:tc>
          <w:tcPr>
            <w:tcW w:w="774"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846"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1097" w:type="dxa"/>
            <w:vMerge/>
            <w:vAlign w:val="center"/>
          </w:tcPr>
          <w:p w:rsidR="00603D4E" w:rsidRPr="00411C3B" w:rsidRDefault="00603D4E" w:rsidP="00AC0541">
            <w:pPr>
              <w:jc w:val="center"/>
              <w:rPr>
                <w:rFonts w:ascii="宋体" w:hAnsi="宋体"/>
                <w:color w:val="000000" w:themeColor="text1"/>
                <w:szCs w:val="21"/>
              </w:rPr>
            </w:pPr>
          </w:p>
        </w:tc>
      </w:tr>
      <w:tr w:rsidR="00603D4E" w:rsidRPr="00411C3B" w:rsidTr="00AC0541">
        <w:trPr>
          <w:trHeight w:val="460"/>
        </w:trPr>
        <w:tc>
          <w:tcPr>
            <w:tcW w:w="468" w:type="dxa"/>
            <w:vMerge/>
            <w:vAlign w:val="center"/>
          </w:tcPr>
          <w:p w:rsidR="00603D4E" w:rsidRPr="00411C3B" w:rsidRDefault="00603D4E" w:rsidP="00AC0541">
            <w:pPr>
              <w:jc w:val="center"/>
              <w:rPr>
                <w:rFonts w:ascii="宋体" w:hAnsi="宋体"/>
                <w:color w:val="000000" w:themeColor="text1"/>
                <w:szCs w:val="21"/>
                <w:highlight w:val="yellow"/>
              </w:rPr>
            </w:pPr>
          </w:p>
        </w:tc>
        <w:tc>
          <w:tcPr>
            <w:tcW w:w="648" w:type="dxa"/>
            <w:vMerge/>
            <w:vAlign w:val="center"/>
          </w:tcPr>
          <w:p w:rsidR="00603D4E" w:rsidRPr="00411C3B" w:rsidRDefault="00603D4E"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603D4E" w:rsidRPr="00411C3B" w:rsidRDefault="00603D4E"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603D4E" w:rsidRPr="00411C3B" w:rsidRDefault="00603D4E"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603D4E" w:rsidRPr="00411C3B" w:rsidRDefault="000758F8"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决定</w:t>
            </w:r>
          </w:p>
        </w:tc>
        <w:tc>
          <w:tcPr>
            <w:tcW w:w="5697" w:type="dxa"/>
            <w:shd w:val="clear" w:color="auto" w:fill="auto"/>
            <w:vAlign w:val="center"/>
          </w:tcPr>
          <w:p w:rsidR="00603D4E" w:rsidRPr="00411C3B" w:rsidRDefault="000758F8"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决定责任：对双方当事人进行调解。调解达成协议的，专利行政部门制作调解协议书，双方当事人签字或盖章，专利行政部门加盖公章。调解未达成协议的，撤销案件。</w:t>
            </w:r>
          </w:p>
        </w:tc>
        <w:tc>
          <w:tcPr>
            <w:tcW w:w="927" w:type="dxa"/>
            <w:vMerge/>
            <w:vAlign w:val="center"/>
          </w:tcPr>
          <w:p w:rsidR="00603D4E" w:rsidRPr="00411C3B" w:rsidRDefault="00603D4E" w:rsidP="00AC0541">
            <w:pPr>
              <w:jc w:val="center"/>
              <w:rPr>
                <w:rFonts w:ascii="宋体" w:hAnsi="宋体"/>
                <w:color w:val="000000" w:themeColor="text1"/>
                <w:szCs w:val="21"/>
              </w:rPr>
            </w:pPr>
          </w:p>
        </w:tc>
        <w:tc>
          <w:tcPr>
            <w:tcW w:w="774"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846"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1097" w:type="dxa"/>
            <w:vMerge/>
            <w:vAlign w:val="center"/>
          </w:tcPr>
          <w:p w:rsidR="00603D4E" w:rsidRPr="00411C3B" w:rsidRDefault="00603D4E" w:rsidP="00AC0541">
            <w:pPr>
              <w:jc w:val="center"/>
              <w:rPr>
                <w:rFonts w:ascii="宋体" w:hAnsi="宋体"/>
                <w:color w:val="000000" w:themeColor="text1"/>
                <w:szCs w:val="21"/>
              </w:rPr>
            </w:pPr>
          </w:p>
        </w:tc>
      </w:tr>
      <w:tr w:rsidR="00603D4E" w:rsidRPr="00411C3B" w:rsidTr="00AC0541">
        <w:trPr>
          <w:trHeight w:val="1082"/>
        </w:trPr>
        <w:tc>
          <w:tcPr>
            <w:tcW w:w="468" w:type="dxa"/>
            <w:vMerge/>
            <w:vAlign w:val="center"/>
          </w:tcPr>
          <w:p w:rsidR="00603D4E" w:rsidRPr="00411C3B" w:rsidRDefault="00603D4E" w:rsidP="00AC0541">
            <w:pPr>
              <w:jc w:val="center"/>
              <w:rPr>
                <w:rFonts w:ascii="宋体" w:hAnsi="宋体"/>
                <w:color w:val="000000" w:themeColor="text1"/>
                <w:szCs w:val="21"/>
                <w:highlight w:val="yellow"/>
              </w:rPr>
            </w:pPr>
          </w:p>
        </w:tc>
        <w:tc>
          <w:tcPr>
            <w:tcW w:w="648" w:type="dxa"/>
            <w:vMerge/>
            <w:vAlign w:val="center"/>
          </w:tcPr>
          <w:p w:rsidR="00603D4E" w:rsidRPr="00411C3B" w:rsidRDefault="00603D4E"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603D4E" w:rsidRPr="00411C3B" w:rsidRDefault="00603D4E"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603D4E" w:rsidRPr="00411C3B" w:rsidRDefault="00603D4E"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603D4E" w:rsidRPr="00411C3B" w:rsidRDefault="00603D4E" w:rsidP="00AC0541">
            <w:pPr>
              <w:rPr>
                <w:color w:val="000000" w:themeColor="text1"/>
              </w:rPr>
            </w:pPr>
          </w:p>
          <w:p w:rsidR="00603D4E" w:rsidRPr="00411C3B" w:rsidRDefault="000758F8" w:rsidP="00AC0541">
            <w:pPr>
              <w:rPr>
                <w:color w:val="000000" w:themeColor="text1"/>
              </w:rPr>
            </w:pPr>
            <w:r w:rsidRPr="00411C3B">
              <w:rPr>
                <w:rFonts w:ascii="宋体" w:hAnsi="宋体" w:hint="eastAsia"/>
                <w:color w:val="000000" w:themeColor="text1"/>
                <w:sz w:val="18"/>
                <w:szCs w:val="18"/>
              </w:rPr>
              <w:t>信息公开</w:t>
            </w:r>
          </w:p>
          <w:p w:rsidR="00603D4E" w:rsidRPr="00411C3B" w:rsidRDefault="00603D4E" w:rsidP="00AC0541">
            <w:pPr>
              <w:widowControl/>
              <w:jc w:val="left"/>
              <w:rPr>
                <w:rFonts w:ascii="宋体" w:hAnsi="宋体"/>
                <w:color w:val="000000" w:themeColor="text1"/>
                <w:sz w:val="18"/>
                <w:szCs w:val="18"/>
              </w:rPr>
            </w:pPr>
          </w:p>
        </w:tc>
        <w:tc>
          <w:tcPr>
            <w:tcW w:w="5697" w:type="dxa"/>
            <w:shd w:val="clear" w:color="auto" w:fill="auto"/>
            <w:vAlign w:val="center"/>
          </w:tcPr>
          <w:p w:rsidR="00603D4E" w:rsidRPr="00411C3B" w:rsidRDefault="000758F8"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信息公开责任：根据法律法规要求，向政府有关部门通报或者向社会公布调解结果。</w:t>
            </w:r>
          </w:p>
        </w:tc>
        <w:tc>
          <w:tcPr>
            <w:tcW w:w="927" w:type="dxa"/>
            <w:vMerge/>
            <w:vAlign w:val="center"/>
          </w:tcPr>
          <w:p w:rsidR="00603D4E" w:rsidRPr="00411C3B" w:rsidRDefault="00603D4E" w:rsidP="00AC0541">
            <w:pPr>
              <w:jc w:val="center"/>
              <w:rPr>
                <w:rFonts w:ascii="宋体" w:hAnsi="宋体"/>
                <w:color w:val="000000" w:themeColor="text1"/>
                <w:szCs w:val="21"/>
              </w:rPr>
            </w:pPr>
          </w:p>
        </w:tc>
        <w:tc>
          <w:tcPr>
            <w:tcW w:w="774"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846"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1097" w:type="dxa"/>
            <w:vMerge/>
            <w:vAlign w:val="center"/>
          </w:tcPr>
          <w:p w:rsidR="00603D4E" w:rsidRPr="00411C3B" w:rsidRDefault="00603D4E" w:rsidP="00AC0541">
            <w:pPr>
              <w:jc w:val="center"/>
              <w:rPr>
                <w:rFonts w:ascii="宋体" w:hAnsi="宋体"/>
                <w:color w:val="000000" w:themeColor="text1"/>
                <w:szCs w:val="21"/>
              </w:rPr>
            </w:pPr>
          </w:p>
        </w:tc>
      </w:tr>
      <w:tr w:rsidR="00603D4E" w:rsidRPr="00411C3B" w:rsidTr="00AC0541">
        <w:trPr>
          <w:trHeight w:val="753"/>
        </w:trPr>
        <w:tc>
          <w:tcPr>
            <w:tcW w:w="468" w:type="dxa"/>
            <w:vMerge/>
            <w:vAlign w:val="center"/>
          </w:tcPr>
          <w:p w:rsidR="00603D4E" w:rsidRPr="00411C3B" w:rsidRDefault="00603D4E" w:rsidP="00AC0541">
            <w:pPr>
              <w:jc w:val="center"/>
              <w:rPr>
                <w:rFonts w:ascii="宋体" w:hAnsi="宋体"/>
                <w:color w:val="000000" w:themeColor="text1"/>
                <w:szCs w:val="21"/>
                <w:highlight w:val="yellow"/>
              </w:rPr>
            </w:pPr>
          </w:p>
        </w:tc>
        <w:tc>
          <w:tcPr>
            <w:tcW w:w="648" w:type="dxa"/>
            <w:vMerge/>
            <w:vAlign w:val="center"/>
          </w:tcPr>
          <w:p w:rsidR="00603D4E" w:rsidRPr="00411C3B" w:rsidRDefault="00603D4E" w:rsidP="00AC0541">
            <w:pPr>
              <w:jc w:val="center"/>
              <w:rPr>
                <w:rFonts w:ascii="宋体" w:hAnsi="宋体"/>
                <w:color w:val="000000" w:themeColor="text1"/>
                <w:sz w:val="18"/>
                <w:szCs w:val="18"/>
                <w:highlight w:val="yellow"/>
              </w:rPr>
            </w:pPr>
          </w:p>
        </w:tc>
        <w:tc>
          <w:tcPr>
            <w:tcW w:w="1116" w:type="dxa"/>
            <w:vMerge/>
            <w:shd w:val="clear" w:color="auto" w:fill="auto"/>
            <w:vAlign w:val="center"/>
          </w:tcPr>
          <w:p w:rsidR="00603D4E" w:rsidRPr="00411C3B" w:rsidRDefault="00603D4E" w:rsidP="00AC0541">
            <w:pPr>
              <w:widowControl/>
              <w:jc w:val="left"/>
              <w:rPr>
                <w:rFonts w:ascii="宋体" w:hAnsi="宋体"/>
                <w:color w:val="000000" w:themeColor="text1"/>
                <w:sz w:val="18"/>
                <w:szCs w:val="18"/>
                <w:highlight w:val="yellow"/>
              </w:rPr>
            </w:pPr>
          </w:p>
        </w:tc>
        <w:tc>
          <w:tcPr>
            <w:tcW w:w="2748" w:type="dxa"/>
            <w:vMerge/>
            <w:shd w:val="clear" w:color="auto" w:fill="auto"/>
            <w:vAlign w:val="center"/>
          </w:tcPr>
          <w:p w:rsidR="00603D4E" w:rsidRPr="00411C3B" w:rsidRDefault="00603D4E" w:rsidP="00AC0541">
            <w:pPr>
              <w:widowControl/>
              <w:jc w:val="left"/>
              <w:rPr>
                <w:rFonts w:ascii="宋体" w:hAnsi="宋体" w:cs="宋体"/>
                <w:bCs/>
                <w:color w:val="000000" w:themeColor="text1"/>
                <w:kern w:val="0"/>
                <w:sz w:val="18"/>
                <w:szCs w:val="18"/>
              </w:rPr>
            </w:pPr>
          </w:p>
        </w:tc>
        <w:tc>
          <w:tcPr>
            <w:tcW w:w="816" w:type="dxa"/>
            <w:shd w:val="clear" w:color="auto" w:fill="auto"/>
            <w:vAlign w:val="center"/>
          </w:tcPr>
          <w:p w:rsidR="00603D4E" w:rsidRPr="00411C3B" w:rsidRDefault="000758F8"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事后监督</w:t>
            </w:r>
          </w:p>
        </w:tc>
        <w:tc>
          <w:tcPr>
            <w:tcW w:w="5697" w:type="dxa"/>
            <w:shd w:val="clear" w:color="auto" w:fill="auto"/>
            <w:vAlign w:val="center"/>
          </w:tcPr>
          <w:p w:rsidR="00603D4E" w:rsidRPr="00411C3B" w:rsidRDefault="000758F8"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5.事后监管责任：依据专利法和相关法规对整个流程进行监管，对违规行为进行处理。</w:t>
            </w:r>
          </w:p>
        </w:tc>
        <w:tc>
          <w:tcPr>
            <w:tcW w:w="927" w:type="dxa"/>
            <w:vMerge/>
            <w:vAlign w:val="center"/>
          </w:tcPr>
          <w:p w:rsidR="00603D4E" w:rsidRPr="00411C3B" w:rsidRDefault="00603D4E" w:rsidP="00AC0541">
            <w:pPr>
              <w:jc w:val="center"/>
              <w:rPr>
                <w:rFonts w:ascii="宋体" w:hAnsi="宋体"/>
                <w:color w:val="000000" w:themeColor="text1"/>
                <w:szCs w:val="21"/>
              </w:rPr>
            </w:pPr>
          </w:p>
        </w:tc>
        <w:tc>
          <w:tcPr>
            <w:tcW w:w="774"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846"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1097" w:type="dxa"/>
            <w:vMerge/>
            <w:vAlign w:val="center"/>
          </w:tcPr>
          <w:p w:rsidR="00603D4E" w:rsidRPr="00411C3B" w:rsidRDefault="00603D4E" w:rsidP="00AC0541">
            <w:pPr>
              <w:jc w:val="center"/>
              <w:rPr>
                <w:rFonts w:ascii="宋体" w:hAnsi="宋体"/>
                <w:color w:val="000000" w:themeColor="text1"/>
                <w:szCs w:val="21"/>
              </w:rPr>
            </w:pPr>
          </w:p>
        </w:tc>
      </w:tr>
      <w:tr w:rsidR="00603D4E" w:rsidRPr="00411C3B" w:rsidTr="00AC0541">
        <w:trPr>
          <w:trHeight w:val="753"/>
        </w:trPr>
        <w:tc>
          <w:tcPr>
            <w:tcW w:w="468" w:type="dxa"/>
            <w:vMerge/>
            <w:vAlign w:val="center"/>
          </w:tcPr>
          <w:p w:rsidR="00603D4E" w:rsidRPr="00411C3B" w:rsidRDefault="00603D4E" w:rsidP="00AC0541">
            <w:pPr>
              <w:jc w:val="center"/>
              <w:rPr>
                <w:rFonts w:ascii="宋体" w:hAnsi="宋体"/>
                <w:color w:val="000000" w:themeColor="text1"/>
                <w:szCs w:val="21"/>
                <w:highlight w:val="yellow"/>
              </w:rPr>
            </w:pPr>
          </w:p>
        </w:tc>
        <w:tc>
          <w:tcPr>
            <w:tcW w:w="648" w:type="dxa"/>
            <w:vMerge/>
            <w:vAlign w:val="center"/>
          </w:tcPr>
          <w:p w:rsidR="00603D4E" w:rsidRPr="00411C3B" w:rsidRDefault="00603D4E" w:rsidP="00AC0541">
            <w:pPr>
              <w:jc w:val="center"/>
              <w:rPr>
                <w:rFonts w:ascii="宋体" w:hAnsi="宋体"/>
                <w:color w:val="000000" w:themeColor="text1"/>
                <w:sz w:val="18"/>
                <w:szCs w:val="18"/>
                <w:highlight w:val="yellow"/>
              </w:rPr>
            </w:pPr>
          </w:p>
        </w:tc>
        <w:tc>
          <w:tcPr>
            <w:tcW w:w="1116" w:type="dxa"/>
            <w:vMerge/>
            <w:vAlign w:val="center"/>
          </w:tcPr>
          <w:p w:rsidR="00603D4E" w:rsidRPr="00411C3B" w:rsidRDefault="00603D4E" w:rsidP="00AC0541">
            <w:pPr>
              <w:jc w:val="center"/>
              <w:rPr>
                <w:rFonts w:ascii="宋体" w:hAnsi="宋体"/>
                <w:color w:val="000000" w:themeColor="text1"/>
                <w:sz w:val="18"/>
                <w:szCs w:val="18"/>
                <w:highlight w:val="yellow"/>
              </w:rPr>
            </w:pPr>
          </w:p>
        </w:tc>
        <w:tc>
          <w:tcPr>
            <w:tcW w:w="2748" w:type="dxa"/>
            <w:vMerge/>
          </w:tcPr>
          <w:p w:rsidR="00603D4E" w:rsidRPr="00411C3B" w:rsidRDefault="00603D4E" w:rsidP="00AC0541">
            <w:pPr>
              <w:rPr>
                <w:rFonts w:ascii="宋体" w:hAnsi="宋体" w:cs="宋体"/>
                <w:bCs/>
                <w:color w:val="000000" w:themeColor="text1"/>
                <w:kern w:val="0"/>
                <w:sz w:val="18"/>
                <w:szCs w:val="18"/>
              </w:rPr>
            </w:pPr>
          </w:p>
        </w:tc>
        <w:tc>
          <w:tcPr>
            <w:tcW w:w="816" w:type="dxa"/>
            <w:shd w:val="clear" w:color="auto" w:fill="auto"/>
            <w:vAlign w:val="center"/>
          </w:tcPr>
          <w:p w:rsidR="00603D4E" w:rsidRPr="00411C3B" w:rsidRDefault="00603D4E" w:rsidP="00AC0541">
            <w:pPr>
              <w:widowControl/>
              <w:jc w:val="left"/>
              <w:rPr>
                <w:rFonts w:ascii="宋体" w:hAnsi="宋体"/>
                <w:color w:val="000000" w:themeColor="text1"/>
                <w:sz w:val="18"/>
                <w:szCs w:val="18"/>
              </w:rPr>
            </w:pPr>
          </w:p>
        </w:tc>
        <w:tc>
          <w:tcPr>
            <w:tcW w:w="5697" w:type="dxa"/>
            <w:shd w:val="clear" w:color="auto" w:fill="auto"/>
            <w:vAlign w:val="center"/>
          </w:tcPr>
          <w:p w:rsidR="00603D4E" w:rsidRPr="00411C3B" w:rsidRDefault="00603D4E" w:rsidP="00AC0541">
            <w:pPr>
              <w:widowControl/>
              <w:jc w:val="left"/>
              <w:rPr>
                <w:rFonts w:ascii="宋体" w:hAnsi="宋体"/>
                <w:color w:val="000000" w:themeColor="text1"/>
                <w:sz w:val="18"/>
                <w:szCs w:val="18"/>
              </w:rPr>
            </w:pPr>
            <w:r w:rsidRPr="00411C3B">
              <w:rPr>
                <w:rFonts w:ascii="宋体" w:hAnsi="宋体" w:hint="eastAsia"/>
                <w:color w:val="000000" w:themeColor="text1"/>
                <w:sz w:val="18"/>
                <w:szCs w:val="18"/>
              </w:rPr>
              <w:t>其他法律法规规章文件规定应履行的责任。</w:t>
            </w:r>
          </w:p>
        </w:tc>
        <w:tc>
          <w:tcPr>
            <w:tcW w:w="927" w:type="dxa"/>
            <w:vMerge/>
            <w:vAlign w:val="center"/>
          </w:tcPr>
          <w:p w:rsidR="00603D4E" w:rsidRPr="00411C3B" w:rsidRDefault="00603D4E" w:rsidP="00AC0541">
            <w:pPr>
              <w:jc w:val="center"/>
              <w:rPr>
                <w:rFonts w:ascii="宋体" w:hAnsi="宋体"/>
                <w:color w:val="000000" w:themeColor="text1"/>
                <w:szCs w:val="21"/>
              </w:rPr>
            </w:pPr>
          </w:p>
        </w:tc>
        <w:tc>
          <w:tcPr>
            <w:tcW w:w="774"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846" w:type="dxa"/>
            <w:shd w:val="clear" w:color="auto" w:fill="auto"/>
            <w:vAlign w:val="center"/>
          </w:tcPr>
          <w:p w:rsidR="00603D4E" w:rsidRPr="00411C3B" w:rsidRDefault="00603D4E" w:rsidP="00AC0541">
            <w:pPr>
              <w:jc w:val="center"/>
              <w:rPr>
                <w:rFonts w:ascii="宋体" w:hAnsi="宋体"/>
                <w:color w:val="000000" w:themeColor="text1"/>
                <w:szCs w:val="21"/>
              </w:rPr>
            </w:pPr>
          </w:p>
        </w:tc>
        <w:tc>
          <w:tcPr>
            <w:tcW w:w="1097" w:type="dxa"/>
            <w:vMerge/>
            <w:vAlign w:val="center"/>
          </w:tcPr>
          <w:p w:rsidR="00603D4E" w:rsidRPr="00411C3B" w:rsidRDefault="00603D4E" w:rsidP="00AC0541">
            <w:pPr>
              <w:jc w:val="center"/>
              <w:rPr>
                <w:rFonts w:ascii="宋体" w:hAnsi="宋体"/>
                <w:color w:val="000000" w:themeColor="text1"/>
                <w:szCs w:val="21"/>
              </w:rPr>
            </w:pPr>
          </w:p>
        </w:tc>
      </w:tr>
    </w:tbl>
    <w:p w:rsidR="00603D4E" w:rsidRPr="00411C3B" w:rsidRDefault="00603D4E">
      <w:pPr>
        <w:rPr>
          <w:color w:val="000000" w:themeColor="text1"/>
        </w:rPr>
      </w:pPr>
    </w:p>
    <w:sectPr w:rsidR="00603D4E" w:rsidRPr="00411C3B" w:rsidSect="00A93E29">
      <w:pgSz w:w="16838" w:h="11906" w:orient="landscape"/>
      <w:pgMar w:top="1531" w:right="1440" w:bottom="1474"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378E"/>
    <w:rsid w:val="0000092F"/>
    <w:rsid w:val="0002190E"/>
    <w:rsid w:val="00073638"/>
    <w:rsid w:val="000758F8"/>
    <w:rsid w:val="00083BD8"/>
    <w:rsid w:val="00085E01"/>
    <w:rsid w:val="000F3E75"/>
    <w:rsid w:val="001125DA"/>
    <w:rsid w:val="00126535"/>
    <w:rsid w:val="00177B6D"/>
    <w:rsid w:val="00184AE9"/>
    <w:rsid w:val="001B4B02"/>
    <w:rsid w:val="002015B5"/>
    <w:rsid w:val="002245BD"/>
    <w:rsid w:val="00264A40"/>
    <w:rsid w:val="002928C2"/>
    <w:rsid w:val="002C0F31"/>
    <w:rsid w:val="002E118C"/>
    <w:rsid w:val="002F5593"/>
    <w:rsid w:val="00307D75"/>
    <w:rsid w:val="00315B75"/>
    <w:rsid w:val="00330E31"/>
    <w:rsid w:val="00341C5C"/>
    <w:rsid w:val="00342655"/>
    <w:rsid w:val="003518AC"/>
    <w:rsid w:val="00393BE1"/>
    <w:rsid w:val="00403FD5"/>
    <w:rsid w:val="00411C3B"/>
    <w:rsid w:val="004135CD"/>
    <w:rsid w:val="00422C32"/>
    <w:rsid w:val="0042519F"/>
    <w:rsid w:val="00435ADF"/>
    <w:rsid w:val="00446B3B"/>
    <w:rsid w:val="00454268"/>
    <w:rsid w:val="004855C7"/>
    <w:rsid w:val="004A0404"/>
    <w:rsid w:val="004A57CC"/>
    <w:rsid w:val="0050231B"/>
    <w:rsid w:val="005266CB"/>
    <w:rsid w:val="005368FE"/>
    <w:rsid w:val="005475F6"/>
    <w:rsid w:val="00553FC6"/>
    <w:rsid w:val="0055505F"/>
    <w:rsid w:val="005565CD"/>
    <w:rsid w:val="00571CCD"/>
    <w:rsid w:val="00572EF2"/>
    <w:rsid w:val="005A6146"/>
    <w:rsid w:val="00603D4E"/>
    <w:rsid w:val="00621439"/>
    <w:rsid w:val="006277C7"/>
    <w:rsid w:val="00653FD5"/>
    <w:rsid w:val="00693C6A"/>
    <w:rsid w:val="006B67BD"/>
    <w:rsid w:val="006D2AE0"/>
    <w:rsid w:val="00717D8E"/>
    <w:rsid w:val="007269AB"/>
    <w:rsid w:val="007307B5"/>
    <w:rsid w:val="0074378E"/>
    <w:rsid w:val="00763B02"/>
    <w:rsid w:val="007A33F0"/>
    <w:rsid w:val="007C29E9"/>
    <w:rsid w:val="007F028E"/>
    <w:rsid w:val="008030EE"/>
    <w:rsid w:val="00875340"/>
    <w:rsid w:val="008B4054"/>
    <w:rsid w:val="00920E6B"/>
    <w:rsid w:val="00920F26"/>
    <w:rsid w:val="009361FF"/>
    <w:rsid w:val="00936F11"/>
    <w:rsid w:val="009534AB"/>
    <w:rsid w:val="00960C44"/>
    <w:rsid w:val="009756B8"/>
    <w:rsid w:val="009B3970"/>
    <w:rsid w:val="009F539B"/>
    <w:rsid w:val="00A32D73"/>
    <w:rsid w:val="00A76A30"/>
    <w:rsid w:val="00A93E29"/>
    <w:rsid w:val="00B41B58"/>
    <w:rsid w:val="00B85E75"/>
    <w:rsid w:val="00BA47E0"/>
    <w:rsid w:val="00BB3D66"/>
    <w:rsid w:val="00C103A7"/>
    <w:rsid w:val="00CC307E"/>
    <w:rsid w:val="00D01C29"/>
    <w:rsid w:val="00D95F56"/>
    <w:rsid w:val="00DE1B7C"/>
    <w:rsid w:val="00DE7E03"/>
    <w:rsid w:val="00DF1F6C"/>
    <w:rsid w:val="00E024C7"/>
    <w:rsid w:val="00E16F40"/>
    <w:rsid w:val="00E60832"/>
    <w:rsid w:val="00E841C9"/>
    <w:rsid w:val="00E85A51"/>
    <w:rsid w:val="00EE0307"/>
    <w:rsid w:val="00F45C1D"/>
    <w:rsid w:val="00F51768"/>
    <w:rsid w:val="00FC7D70"/>
    <w:rsid w:val="0169331E"/>
    <w:rsid w:val="03CB2015"/>
    <w:rsid w:val="04260B95"/>
    <w:rsid w:val="04B76BEB"/>
    <w:rsid w:val="05A9608A"/>
    <w:rsid w:val="093D3223"/>
    <w:rsid w:val="130C142F"/>
    <w:rsid w:val="14124A60"/>
    <w:rsid w:val="19786E6D"/>
    <w:rsid w:val="1D233894"/>
    <w:rsid w:val="1D9337B6"/>
    <w:rsid w:val="1F157CB5"/>
    <w:rsid w:val="1F5217E4"/>
    <w:rsid w:val="20F14C5A"/>
    <w:rsid w:val="21021E3E"/>
    <w:rsid w:val="22526D87"/>
    <w:rsid w:val="25402B3F"/>
    <w:rsid w:val="27AE2B10"/>
    <w:rsid w:val="2D1C1728"/>
    <w:rsid w:val="2E802A12"/>
    <w:rsid w:val="31FB3825"/>
    <w:rsid w:val="36AA4276"/>
    <w:rsid w:val="3A3F1FDF"/>
    <w:rsid w:val="3D8D62CE"/>
    <w:rsid w:val="4AEF30AD"/>
    <w:rsid w:val="50E951D3"/>
    <w:rsid w:val="57495CFA"/>
    <w:rsid w:val="57EA3B6F"/>
    <w:rsid w:val="582F05E0"/>
    <w:rsid w:val="587743BB"/>
    <w:rsid w:val="5988368D"/>
    <w:rsid w:val="5B2F115F"/>
    <w:rsid w:val="5CA0786F"/>
    <w:rsid w:val="64A61689"/>
    <w:rsid w:val="64B70B1B"/>
    <w:rsid w:val="6B283F9C"/>
    <w:rsid w:val="6E44479F"/>
    <w:rsid w:val="74DF0AD0"/>
    <w:rsid w:val="7586059F"/>
    <w:rsid w:val="7E383242"/>
    <w:rsid w:val="7EAF52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29"/>
    <w:pPr>
      <w:widowControl w:val="0"/>
      <w:jc w:val="both"/>
    </w:pPr>
    <w:rPr>
      <w:kern w:val="2"/>
      <w:sz w:val="21"/>
      <w:szCs w:val="24"/>
    </w:rPr>
  </w:style>
  <w:style w:type="paragraph" w:styleId="1">
    <w:name w:val="heading 1"/>
    <w:next w:val="a"/>
    <w:link w:val="1Char1"/>
    <w:qFormat/>
    <w:rsid w:val="00A93E29"/>
    <w:pPr>
      <w:keepNext/>
      <w:keepLines/>
      <w:spacing w:line="259" w:lineRule="auto"/>
      <w:ind w:left="3" w:firstLine="4845"/>
      <w:outlineLvl w:val="0"/>
    </w:pPr>
    <w:rPr>
      <w:rFonts w:ascii="微软雅黑" w:eastAsia="微软雅黑" w:hAnsi="微软雅黑" w:cs="微软雅黑"/>
      <w:color w:val="000000"/>
      <w:kern w:val="2"/>
      <w:sz w:val="4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93E2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A93E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rsid w:val="00A93E29"/>
    <w:pPr>
      <w:spacing w:before="100" w:beforeAutospacing="1" w:after="100" w:afterAutospacing="1"/>
      <w:jc w:val="left"/>
    </w:pPr>
    <w:rPr>
      <w:kern w:val="0"/>
      <w:sz w:val="24"/>
    </w:rPr>
  </w:style>
  <w:style w:type="table" w:styleId="a6">
    <w:name w:val="Table Grid"/>
    <w:basedOn w:val="a1"/>
    <w:uiPriority w:val="59"/>
    <w:qFormat/>
    <w:rsid w:val="00A93E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A93E29"/>
    <w:rPr>
      <w:sz w:val="18"/>
      <w:szCs w:val="18"/>
    </w:rPr>
  </w:style>
  <w:style w:type="character" w:customStyle="1" w:styleId="Char">
    <w:name w:val="页脚 Char"/>
    <w:basedOn w:val="a0"/>
    <w:link w:val="a3"/>
    <w:uiPriority w:val="99"/>
    <w:semiHidden/>
    <w:qFormat/>
    <w:rsid w:val="00A93E29"/>
    <w:rPr>
      <w:sz w:val="18"/>
      <w:szCs w:val="18"/>
    </w:rPr>
  </w:style>
  <w:style w:type="character" w:customStyle="1" w:styleId="apple-converted-space">
    <w:name w:val="apple-converted-space"/>
    <w:basedOn w:val="a0"/>
    <w:qFormat/>
    <w:rsid w:val="00A93E29"/>
  </w:style>
  <w:style w:type="character" w:customStyle="1" w:styleId="1Char">
    <w:name w:val="标题 1 Char"/>
    <w:basedOn w:val="a0"/>
    <w:link w:val="1"/>
    <w:uiPriority w:val="9"/>
    <w:qFormat/>
    <w:rsid w:val="00A93E29"/>
    <w:rPr>
      <w:rFonts w:ascii="Times New Roman" w:eastAsia="宋体" w:hAnsi="Times New Roman" w:cs="Times New Roman"/>
      <w:b/>
      <w:bCs/>
      <w:kern w:val="44"/>
      <w:sz w:val="44"/>
      <w:szCs w:val="44"/>
    </w:rPr>
  </w:style>
  <w:style w:type="character" w:customStyle="1" w:styleId="1Char1">
    <w:name w:val="标题 1 Char1"/>
    <w:link w:val="1"/>
    <w:qFormat/>
    <w:rsid w:val="00A93E29"/>
    <w:rPr>
      <w:rFonts w:ascii="微软雅黑" w:eastAsia="微软雅黑" w:hAnsi="微软雅黑" w:cs="微软雅黑"/>
      <w:color w:val="000000"/>
      <w:sz w:val="48"/>
    </w:rPr>
  </w:style>
</w:styles>
</file>

<file path=word/webSettings.xml><?xml version="1.0" encoding="utf-8"?>
<w:webSettings xmlns:r="http://schemas.openxmlformats.org/officeDocument/2006/relationships" xmlns:w="http://schemas.openxmlformats.org/wordprocessingml/2006/main">
  <w:divs>
    <w:div w:id="48503772">
      <w:bodyDiv w:val="1"/>
      <w:marLeft w:val="0"/>
      <w:marRight w:val="0"/>
      <w:marTop w:val="0"/>
      <w:marBottom w:val="0"/>
      <w:divBdr>
        <w:top w:val="none" w:sz="0" w:space="0" w:color="auto"/>
        <w:left w:val="none" w:sz="0" w:space="0" w:color="auto"/>
        <w:bottom w:val="none" w:sz="0" w:space="0" w:color="auto"/>
        <w:right w:val="none" w:sz="0" w:space="0" w:color="auto"/>
      </w:divBdr>
    </w:div>
    <w:div w:id="395713182">
      <w:bodyDiv w:val="1"/>
      <w:marLeft w:val="0"/>
      <w:marRight w:val="0"/>
      <w:marTop w:val="0"/>
      <w:marBottom w:val="0"/>
      <w:divBdr>
        <w:top w:val="none" w:sz="0" w:space="0" w:color="auto"/>
        <w:left w:val="none" w:sz="0" w:space="0" w:color="auto"/>
        <w:bottom w:val="none" w:sz="0" w:space="0" w:color="auto"/>
        <w:right w:val="none" w:sz="0" w:space="0" w:color="auto"/>
      </w:divBdr>
    </w:div>
    <w:div w:id="950361112">
      <w:bodyDiv w:val="1"/>
      <w:marLeft w:val="0"/>
      <w:marRight w:val="0"/>
      <w:marTop w:val="0"/>
      <w:marBottom w:val="0"/>
      <w:divBdr>
        <w:top w:val="none" w:sz="0" w:space="0" w:color="auto"/>
        <w:left w:val="none" w:sz="0" w:space="0" w:color="auto"/>
        <w:bottom w:val="none" w:sz="0" w:space="0" w:color="auto"/>
        <w:right w:val="none" w:sz="0" w:space="0" w:color="auto"/>
      </w:divBdr>
    </w:div>
    <w:div w:id="1605531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03DE8-4232-4B58-9EE4-86DE477D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29</Pages>
  <Words>3097</Words>
  <Characters>17654</Characters>
  <Application>Microsoft Office Word</Application>
  <DocSecurity>0</DocSecurity>
  <Lines>147</Lines>
  <Paragraphs>41</Paragraphs>
  <ScaleCrop>false</ScaleCrop>
  <Company>Hewlett-Packard Company</Company>
  <LinksUpToDate>false</LinksUpToDate>
  <CharactersWithSpaces>20710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郭红梅</cp:lastModifiedBy>
  <cp:revision>72</cp:revision>
  <dcterms:created xsi:type="dcterms:W3CDTF">2017-05-12T10:13:00Z</dcterms:created>
  <dcterms:modified xsi:type="dcterms:W3CDTF">2020-08-03T02:18:00Z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