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2"/>
        <w:rPr>
          <w:rFonts w:ascii="Times New Roman"/>
          <w:sz w:val="22"/>
        </w:rPr>
      </w:pPr>
    </w:p>
    <w:p>
      <w:pPr>
        <w:pStyle w:val="5"/>
        <w:ind w:left="118"/>
      </w:pPr>
      <w:r>
        <w:t>2018 年度</w:t>
      </w:r>
    </w:p>
    <w:p>
      <w:pPr>
        <w:pStyle w:val="5"/>
        <w:spacing w:before="284"/>
      </w:pPr>
      <w:r>
        <w:rPr>
          <w:rFonts w:hint="eastAsia"/>
          <w:lang w:eastAsia="zh-CN"/>
        </w:rPr>
        <w:t>中共</w:t>
      </w:r>
      <w:r>
        <w:t>舞阳县委政法委</w:t>
      </w:r>
      <w:r>
        <w:rPr>
          <w:rFonts w:hint="eastAsia"/>
          <w:lang w:eastAsia="zh-CN"/>
        </w:rPr>
        <w:t>员会</w:t>
      </w:r>
      <w:r>
        <w:t>部门决算</w:t>
      </w:r>
    </w:p>
    <w:p>
      <w:pPr>
        <w:pStyle w:val="4"/>
        <w:rPr>
          <w:rFonts w:ascii="黑体"/>
          <w:sz w:val="52"/>
        </w:rPr>
      </w:pPr>
    </w:p>
    <w:p>
      <w:pPr>
        <w:pStyle w:val="4"/>
        <w:rPr>
          <w:rFonts w:ascii="黑体"/>
          <w:sz w:val="52"/>
        </w:rPr>
      </w:pPr>
    </w:p>
    <w:p>
      <w:pPr>
        <w:pStyle w:val="4"/>
        <w:rPr>
          <w:rFonts w:ascii="黑体"/>
          <w:sz w:val="52"/>
        </w:rPr>
      </w:pPr>
    </w:p>
    <w:p>
      <w:pPr>
        <w:pStyle w:val="4"/>
        <w:rPr>
          <w:rFonts w:ascii="黑体"/>
          <w:sz w:val="52"/>
        </w:rPr>
      </w:pPr>
    </w:p>
    <w:p>
      <w:pPr>
        <w:pStyle w:val="4"/>
        <w:rPr>
          <w:rFonts w:ascii="黑体"/>
          <w:sz w:val="52"/>
        </w:rPr>
      </w:pPr>
    </w:p>
    <w:p>
      <w:pPr>
        <w:pStyle w:val="4"/>
        <w:rPr>
          <w:rFonts w:ascii="黑体"/>
          <w:sz w:val="52"/>
        </w:rPr>
      </w:pPr>
    </w:p>
    <w:p>
      <w:pPr>
        <w:pStyle w:val="4"/>
        <w:rPr>
          <w:rFonts w:ascii="黑体"/>
          <w:sz w:val="52"/>
        </w:rPr>
      </w:pPr>
    </w:p>
    <w:p>
      <w:pPr>
        <w:pStyle w:val="4"/>
        <w:rPr>
          <w:rFonts w:ascii="黑体"/>
          <w:sz w:val="52"/>
        </w:rPr>
      </w:pPr>
    </w:p>
    <w:p>
      <w:pPr>
        <w:pStyle w:val="4"/>
        <w:spacing w:before="3"/>
        <w:rPr>
          <w:rFonts w:ascii="黑体"/>
          <w:sz w:val="49"/>
        </w:rPr>
      </w:pPr>
    </w:p>
    <w:p>
      <w:pPr>
        <w:pStyle w:val="4"/>
        <w:ind w:left="112"/>
        <w:jc w:val="center"/>
        <w:rPr>
          <w:rFonts w:hint="eastAsia" w:ascii="黑体" w:eastAsia="黑体"/>
        </w:rPr>
      </w:pPr>
      <w:r>
        <w:rPr>
          <w:rFonts w:hint="eastAsia" w:ascii="黑体" w:eastAsia="黑体"/>
        </w:rPr>
        <w:t>二〇一九年十月</w:t>
      </w:r>
    </w:p>
    <w:p>
      <w:pPr>
        <w:spacing w:after="0"/>
        <w:jc w:val="center"/>
        <w:rPr>
          <w:rFonts w:hint="eastAsia" w:ascii="黑体" w:eastAsia="黑体"/>
        </w:rPr>
        <w:sectPr>
          <w:type w:val="continuous"/>
          <w:pgSz w:w="11910" w:h="16840"/>
          <w:pgMar w:top="1580" w:right="1540" w:bottom="280" w:left="1480" w:header="720" w:footer="720" w:gutter="0"/>
          <w:cols w:space="720" w:num="1"/>
        </w:sectPr>
      </w:pPr>
    </w:p>
    <w:p>
      <w:pPr>
        <w:pStyle w:val="4"/>
        <w:spacing w:before="7"/>
        <w:rPr>
          <w:rFonts w:ascii="黑体"/>
          <w:sz w:val="15"/>
        </w:rPr>
      </w:pPr>
    </w:p>
    <w:p>
      <w:pPr>
        <w:spacing w:after="0"/>
        <w:rPr>
          <w:rFonts w:ascii="黑体"/>
          <w:sz w:val="15"/>
        </w:rPr>
        <w:sectPr>
          <w:pgSz w:w="11910" w:h="16840"/>
          <w:pgMar w:top="1580" w:right="1540" w:bottom="280" w:left="1480" w:header="720" w:footer="720" w:gutter="0"/>
          <w:cols w:space="720" w:num="1"/>
        </w:sectPr>
      </w:pPr>
    </w:p>
    <w:p>
      <w:pPr>
        <w:tabs>
          <w:tab w:val="left" w:pos="1195"/>
        </w:tabs>
        <w:spacing w:before="27"/>
        <w:ind w:left="115" w:right="0" w:firstLine="0"/>
        <w:jc w:val="center"/>
        <w:rPr>
          <w:rFonts w:hint="eastAsia" w:ascii="黑体" w:eastAsia="黑体"/>
          <w:sz w:val="36"/>
        </w:rPr>
      </w:pPr>
      <w:r>
        <w:rPr>
          <w:rFonts w:hint="eastAsia" w:ascii="黑体" w:eastAsia="黑体"/>
          <w:sz w:val="36"/>
        </w:rPr>
        <w:t>目</w:t>
      </w:r>
      <w:r>
        <w:rPr>
          <w:rFonts w:hint="eastAsia" w:ascii="黑体" w:eastAsia="黑体"/>
          <w:sz w:val="36"/>
        </w:rPr>
        <w:tab/>
      </w:r>
      <w:r>
        <w:rPr>
          <w:rFonts w:hint="eastAsia" w:ascii="黑体" w:eastAsia="黑体"/>
          <w:sz w:val="36"/>
        </w:rPr>
        <w:t>录</w:t>
      </w:r>
    </w:p>
    <w:p>
      <w:pPr>
        <w:pStyle w:val="4"/>
        <w:tabs>
          <w:tab w:val="left" w:pos="2026"/>
        </w:tabs>
        <w:spacing w:before="200"/>
        <w:ind w:left="106"/>
        <w:rPr>
          <w:rFonts w:hint="eastAsia" w:ascii="黑体" w:eastAsia="黑体"/>
        </w:rPr>
      </w:pPr>
      <w:r>
        <w:rPr>
          <w:rFonts w:hint="eastAsia" w:ascii="黑体" w:eastAsia="黑体"/>
        </w:rPr>
        <w:t>第一部分</w:t>
      </w:r>
      <w:r>
        <w:rPr>
          <w:rFonts w:hint="eastAsia" w:ascii="黑体" w:eastAsia="黑体"/>
        </w:rPr>
        <w:tab/>
      </w:r>
      <w:r>
        <w:rPr>
          <w:rFonts w:hint="eastAsia" w:ascii="黑体" w:eastAsia="黑体"/>
        </w:rPr>
        <w:t>舞阳县委政法委概况</w:t>
      </w:r>
    </w:p>
    <w:p>
      <w:pPr>
        <w:pStyle w:val="4"/>
        <w:spacing w:before="224" w:line="372" w:lineRule="auto"/>
        <w:ind w:left="747" w:right="6217"/>
      </w:pPr>
      <w:r>
        <w:t>一、部门职责二、机构设置</w:t>
      </w:r>
    </w:p>
    <w:p>
      <w:pPr>
        <w:pStyle w:val="4"/>
        <w:tabs>
          <w:tab w:val="left" w:pos="2026"/>
        </w:tabs>
        <w:spacing w:line="409" w:lineRule="exact"/>
        <w:ind w:left="106"/>
        <w:rPr>
          <w:rFonts w:hint="eastAsia" w:ascii="黑体" w:eastAsia="黑体"/>
        </w:rPr>
      </w:pPr>
      <w:r>
        <w:rPr>
          <w:rFonts w:hint="eastAsia" w:ascii="黑体" w:eastAsia="黑体"/>
        </w:rPr>
        <w:t>第二部分</w:t>
      </w:r>
      <w:r>
        <w:rPr>
          <w:rFonts w:hint="eastAsia" w:ascii="黑体" w:eastAsia="黑体"/>
        </w:rPr>
        <w:tab/>
      </w:r>
      <w:r>
        <w:rPr>
          <w:rFonts w:hint="eastAsia" w:ascii="黑体" w:eastAsia="黑体"/>
        </w:rPr>
        <w:t>2018</w:t>
      </w:r>
      <w:r>
        <w:rPr>
          <w:rFonts w:hint="eastAsia" w:ascii="黑体" w:eastAsia="黑体"/>
          <w:spacing w:val="-81"/>
        </w:rPr>
        <w:t xml:space="preserve"> </w:t>
      </w:r>
      <w:r>
        <w:rPr>
          <w:rFonts w:hint="eastAsia" w:ascii="黑体" w:eastAsia="黑体"/>
        </w:rPr>
        <w:t>年度部门决算表</w:t>
      </w:r>
    </w:p>
    <w:p>
      <w:pPr>
        <w:pStyle w:val="4"/>
        <w:spacing w:before="223" w:line="372" w:lineRule="auto"/>
        <w:ind w:left="747" w:right="4937"/>
      </w:pPr>
      <w:r>
        <w:rPr>
          <w:spacing w:val="-2"/>
        </w:rPr>
        <w:t>一、收入支出决算总表</w:t>
      </w:r>
      <w:r>
        <w:t>二、收入决算表</w:t>
      </w:r>
    </w:p>
    <w:p>
      <w:pPr>
        <w:pStyle w:val="4"/>
        <w:spacing w:line="406" w:lineRule="exact"/>
        <w:ind w:left="747"/>
      </w:pPr>
      <w:r>
        <w:rPr>
          <w:w w:val="95"/>
        </w:rPr>
        <w:t>三、支出决算表</w:t>
      </w:r>
    </w:p>
    <w:p>
      <w:pPr>
        <w:pStyle w:val="4"/>
        <w:spacing w:before="224"/>
        <w:ind w:left="747"/>
      </w:pPr>
      <w:r>
        <w:t>四、财政拨款收入支出决算总表</w:t>
      </w:r>
    </w:p>
    <w:p>
      <w:pPr>
        <w:pStyle w:val="4"/>
        <w:spacing w:before="223"/>
        <w:ind w:left="747"/>
      </w:pPr>
      <w:r>
        <w:t>五、一般公共预算财政拨款支出决算表</w:t>
      </w:r>
    </w:p>
    <w:p>
      <w:pPr>
        <w:pStyle w:val="4"/>
        <w:spacing w:before="226"/>
        <w:ind w:left="747"/>
      </w:pPr>
      <w:r>
        <w:t>六、一般公共预算财政拨款基本支出决算表</w:t>
      </w:r>
    </w:p>
    <w:p>
      <w:pPr>
        <w:pStyle w:val="4"/>
        <w:spacing w:before="224" w:line="372" w:lineRule="auto"/>
        <w:ind w:left="747" w:right="778"/>
      </w:pPr>
      <w:r>
        <w:t>七、一般公共预算财政拨款“三公”经费支出决算表八、政府性基金预算财政拨款收入支出决算表</w:t>
      </w:r>
    </w:p>
    <w:p>
      <w:pPr>
        <w:pStyle w:val="4"/>
        <w:tabs>
          <w:tab w:val="left" w:pos="2026"/>
        </w:tabs>
        <w:spacing w:line="406" w:lineRule="exact"/>
        <w:ind w:left="106"/>
        <w:rPr>
          <w:rFonts w:hint="eastAsia" w:ascii="黑体" w:eastAsia="黑体"/>
        </w:rPr>
      </w:pPr>
      <w:r>
        <w:rPr>
          <w:rFonts w:hint="eastAsia" w:ascii="黑体" w:eastAsia="黑体"/>
        </w:rPr>
        <w:t>第三部分</w:t>
      </w:r>
      <w:r>
        <w:rPr>
          <w:rFonts w:hint="eastAsia" w:ascii="黑体" w:eastAsia="黑体"/>
        </w:rPr>
        <w:tab/>
      </w:r>
      <w:r>
        <w:rPr>
          <w:rFonts w:hint="eastAsia" w:ascii="黑体" w:eastAsia="黑体"/>
        </w:rPr>
        <w:t>2018</w:t>
      </w:r>
      <w:r>
        <w:rPr>
          <w:rFonts w:hint="eastAsia" w:ascii="黑体" w:eastAsia="黑体"/>
          <w:spacing w:val="-81"/>
        </w:rPr>
        <w:t xml:space="preserve"> </w:t>
      </w:r>
      <w:r>
        <w:rPr>
          <w:rFonts w:hint="eastAsia" w:ascii="黑体" w:eastAsia="黑体"/>
        </w:rPr>
        <w:t>年度部门决算情况说明</w:t>
      </w:r>
    </w:p>
    <w:p>
      <w:pPr>
        <w:pStyle w:val="4"/>
        <w:spacing w:before="224" w:line="372" w:lineRule="auto"/>
        <w:ind w:left="747" w:right="3658"/>
      </w:pPr>
      <w:r>
        <w:rPr>
          <w:spacing w:val="-1"/>
        </w:rPr>
        <w:t>一、收入支出决算总体情况说明</w:t>
      </w:r>
      <w:r>
        <w:t>二、收入决算情况说明</w:t>
      </w:r>
    </w:p>
    <w:p>
      <w:pPr>
        <w:pStyle w:val="4"/>
        <w:spacing w:line="409" w:lineRule="exact"/>
        <w:ind w:left="747"/>
      </w:pPr>
      <w:r>
        <w:rPr>
          <w:w w:val="95"/>
        </w:rPr>
        <w:t>三、支出决算情况说明</w:t>
      </w:r>
    </w:p>
    <w:p>
      <w:pPr>
        <w:pStyle w:val="4"/>
        <w:spacing w:before="223"/>
        <w:ind w:left="747"/>
      </w:pPr>
      <w:r>
        <w:t>四、财政拨款收入支出决算总体情况说明</w:t>
      </w:r>
    </w:p>
    <w:p>
      <w:pPr>
        <w:pStyle w:val="4"/>
        <w:spacing w:before="224"/>
        <w:ind w:left="747"/>
      </w:pPr>
      <w:r>
        <w:t>五、一般公共预算财政拨款支出决算情况说明</w:t>
      </w:r>
    </w:p>
    <w:p>
      <w:pPr>
        <w:pStyle w:val="4"/>
        <w:spacing w:before="223"/>
        <w:ind w:left="747"/>
      </w:pPr>
      <w:r>
        <w:t>六、一般公共预算财政拨款基本支出决算情况说明</w:t>
      </w:r>
    </w:p>
    <w:p>
      <w:pPr>
        <w:pStyle w:val="4"/>
        <w:spacing w:before="224"/>
        <w:ind w:left="747"/>
      </w:pPr>
      <w:r>
        <w:t>七、一般公共预算财政拨款“三公”经费支出决算情况说</w:t>
      </w:r>
    </w:p>
    <w:p>
      <w:pPr>
        <w:pStyle w:val="4"/>
        <w:spacing w:before="3"/>
        <w:rPr>
          <w:sz w:val="13"/>
        </w:rPr>
      </w:pPr>
    </w:p>
    <w:p>
      <w:pPr>
        <w:pStyle w:val="4"/>
        <w:spacing w:before="54"/>
        <w:ind w:left="106"/>
      </w:pPr>
      <w:r>
        <w:rPr>
          <w:w w:val="99"/>
        </w:rPr>
        <w:t>明</w:t>
      </w:r>
    </w:p>
    <w:p>
      <w:pPr>
        <w:spacing w:after="0"/>
        <w:sectPr>
          <w:footerReference r:id="rId5" w:type="default"/>
          <w:pgSz w:w="11910" w:h="16840"/>
          <w:pgMar w:top="1480" w:right="1540" w:bottom="1180" w:left="1480" w:header="0" w:footer="993" w:gutter="0"/>
          <w:pgNumType w:start="1"/>
          <w:cols w:space="720" w:num="1"/>
        </w:sectPr>
      </w:pPr>
    </w:p>
    <w:p>
      <w:pPr>
        <w:pStyle w:val="4"/>
        <w:spacing w:before="35"/>
        <w:ind w:left="747"/>
      </w:pPr>
      <w:r>
        <w:t>八、预算绩效情况说明</w:t>
      </w:r>
    </w:p>
    <w:p>
      <w:pPr>
        <w:pStyle w:val="4"/>
        <w:spacing w:before="223" w:line="372" w:lineRule="auto"/>
        <w:ind w:left="747" w:right="1417"/>
      </w:pPr>
      <w:r>
        <w:t>九、政府性基金预算财政拨款支出决算情况说明十、机关运行经费支出情况说明</w:t>
      </w:r>
    </w:p>
    <w:p>
      <w:pPr>
        <w:pStyle w:val="4"/>
        <w:spacing w:line="372" w:lineRule="auto"/>
        <w:ind w:left="747" w:right="3977"/>
      </w:pPr>
      <w:r>
        <w:t>十一、政府采购支出情况说明十二、国有资产占用情况说明</w:t>
      </w:r>
    </w:p>
    <w:p>
      <w:pPr>
        <w:pStyle w:val="4"/>
        <w:tabs>
          <w:tab w:val="left" w:pos="2026"/>
        </w:tabs>
        <w:spacing w:line="409" w:lineRule="exact"/>
        <w:ind w:left="106"/>
        <w:rPr>
          <w:rFonts w:hint="eastAsia" w:ascii="黑体" w:eastAsia="黑体"/>
        </w:rPr>
      </w:pPr>
      <w:r>
        <w:rPr>
          <w:rFonts w:hint="eastAsia" w:ascii="黑体" w:eastAsia="黑体"/>
        </w:rPr>
        <w:t>第四部分</w:t>
      </w:r>
      <w:r>
        <w:rPr>
          <w:rFonts w:hint="eastAsia" w:ascii="黑体" w:eastAsia="黑体"/>
        </w:rPr>
        <w:tab/>
      </w:r>
      <w:r>
        <w:rPr>
          <w:rFonts w:hint="eastAsia" w:ascii="黑体" w:eastAsia="黑体"/>
        </w:rPr>
        <w:t>名词解释</w:t>
      </w:r>
    </w:p>
    <w:p>
      <w:pPr>
        <w:spacing w:after="0" w:line="409" w:lineRule="exact"/>
        <w:rPr>
          <w:rFonts w:hint="eastAsia" w:ascii="黑体" w:eastAsia="黑体"/>
        </w:rPr>
        <w:sectPr>
          <w:pgSz w:w="11910" w:h="16840"/>
          <w:pgMar w:top="1500" w:right="1540" w:bottom="1180" w:left="1480" w:header="0" w:footer="993" w:gutter="0"/>
          <w:cols w:space="720" w:num="1"/>
        </w:sect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rPr>
          <w:rFonts w:ascii="黑体"/>
          <w:sz w:val="20"/>
        </w:rPr>
      </w:pPr>
    </w:p>
    <w:p>
      <w:pPr>
        <w:pStyle w:val="4"/>
        <w:spacing w:before="4"/>
        <w:rPr>
          <w:rFonts w:ascii="黑体"/>
          <w:sz w:val="26"/>
        </w:rPr>
      </w:pPr>
    </w:p>
    <w:p>
      <w:pPr>
        <w:pStyle w:val="2"/>
        <w:tabs>
          <w:tab w:val="left" w:pos="2457"/>
        </w:tabs>
        <w:ind w:left="58"/>
      </w:pPr>
      <w:bookmarkStart w:id="0" w:name="第一部分  舞阳县委政法委概况"/>
      <w:bookmarkEnd w:id="0"/>
      <w:r>
        <w:t>第一部分</w:t>
      </w:r>
      <w:r>
        <w:tab/>
      </w:r>
      <w:r>
        <w:t>舞阳县委政法委概况</w:t>
      </w:r>
    </w:p>
    <w:p>
      <w:pPr>
        <w:spacing w:after="0"/>
        <w:sectPr>
          <w:footerReference r:id="rId6" w:type="default"/>
          <w:pgSz w:w="11910" w:h="16840"/>
          <w:pgMar w:top="1580" w:right="1540" w:bottom="900" w:left="1480" w:header="0" w:footer="720" w:gutter="0"/>
          <w:cols w:space="720" w:num="1"/>
        </w:sectPr>
      </w:pPr>
    </w:p>
    <w:p>
      <w:pPr>
        <w:pStyle w:val="4"/>
        <w:spacing w:before="30"/>
        <w:ind w:left="960"/>
        <w:rPr>
          <w:rFonts w:hint="eastAsia" w:ascii="黑体" w:eastAsia="黑体"/>
        </w:rPr>
      </w:pPr>
      <w:bookmarkStart w:id="1" w:name="一、部门职责"/>
      <w:bookmarkEnd w:id="1"/>
      <w:r>
        <w:rPr>
          <w:rFonts w:hint="eastAsia" w:ascii="黑体" w:eastAsia="黑体"/>
        </w:rPr>
        <w:t>一、部门职责</w:t>
      </w:r>
    </w:p>
    <w:p>
      <w:pPr>
        <w:pStyle w:val="4"/>
        <w:spacing w:before="235" w:line="328" w:lineRule="auto"/>
        <w:ind w:left="320" w:right="99" w:firstLine="559"/>
        <w:rPr>
          <w:rFonts w:hint="eastAsia" w:ascii="仿宋" w:eastAsia="仿宋"/>
        </w:rPr>
      </w:pPr>
      <w:r>
        <w:rPr>
          <w:rFonts w:hint="eastAsia" w:ascii="仿宋" w:eastAsia="仿宋"/>
          <w:spacing w:val="-8"/>
          <w:w w:val="95"/>
        </w:rPr>
        <w:t xml:space="preserve">主要承担以下职能：根据党的路线方针政策和中央、省、 </w:t>
      </w:r>
      <w:r>
        <w:rPr>
          <w:rFonts w:hint="eastAsia" w:ascii="仿宋" w:eastAsia="仿宋"/>
          <w:spacing w:val="-5"/>
        </w:rPr>
        <w:t>市、县的决策部署，研究制定贯彻落实的具体措施，统一政法各部门的思想和行动;组织、指导维护社会稳定工作，掌握和分析社会稳定情况，协调处理群体性事件;检查政法部</w:t>
      </w:r>
      <w:r>
        <w:rPr>
          <w:rFonts w:hint="eastAsia" w:ascii="仿宋" w:eastAsia="仿宋"/>
          <w:spacing w:val="-7"/>
        </w:rPr>
        <w:t>门公正廉洁执法情况，结合实际，研究制定促进公正廉洁执法的具体办法;大力支持和严格监督政法各部门依法行使职权，指导和协调政法各部门在依法相互制约的同时密切配 合，督促大案要案的查处工作;组织、协调社会管理综合治</w:t>
      </w:r>
      <w:r>
        <w:rPr>
          <w:rFonts w:hint="eastAsia" w:ascii="仿宋" w:eastAsia="仿宋"/>
          <w:spacing w:val="-5"/>
        </w:rPr>
        <w:t>理工作，落实平安建设措施，推进社会管理创新，营造安定</w:t>
      </w:r>
      <w:r>
        <w:rPr>
          <w:rFonts w:hint="eastAsia" w:ascii="仿宋" w:eastAsia="仿宋"/>
          <w:spacing w:val="-6"/>
        </w:rPr>
        <w:t>的社会环境;组织构建大调解工作体系，排查化解矛盾隐患， 指导、协调、推动政法部门做好涉法涉诉信访工作。</w:t>
      </w:r>
    </w:p>
    <w:p>
      <w:pPr>
        <w:pStyle w:val="4"/>
        <w:spacing w:before="8"/>
        <w:rPr>
          <w:rFonts w:ascii="仿宋"/>
          <w:sz w:val="45"/>
        </w:rPr>
      </w:pPr>
    </w:p>
    <w:p>
      <w:pPr>
        <w:pStyle w:val="4"/>
        <w:ind w:left="960"/>
        <w:rPr>
          <w:rFonts w:hint="eastAsia" w:ascii="黑体" w:eastAsia="黑体"/>
        </w:rPr>
      </w:pPr>
      <w:bookmarkStart w:id="2" w:name="二、机构设置"/>
      <w:bookmarkEnd w:id="2"/>
      <w:r>
        <w:rPr>
          <w:rFonts w:hint="eastAsia" w:ascii="黑体" w:eastAsia="黑体"/>
        </w:rPr>
        <w:t>二、机构设置</w:t>
      </w:r>
    </w:p>
    <w:p>
      <w:pPr>
        <w:pStyle w:val="4"/>
        <w:spacing w:before="234"/>
        <w:ind w:left="879"/>
        <w:rPr>
          <w:rFonts w:hint="eastAsia" w:ascii="仿宋" w:eastAsia="仿宋"/>
        </w:rPr>
      </w:pPr>
      <w:r>
        <w:rPr>
          <w:rFonts w:hint="eastAsia" w:ascii="仿宋" w:eastAsia="仿宋"/>
        </w:rPr>
        <w:t>舞阳县委政法委是党委领导和管理政法工作的职能部</w:t>
      </w:r>
    </w:p>
    <w:p>
      <w:pPr>
        <w:pStyle w:val="4"/>
        <w:spacing w:before="151" w:line="326" w:lineRule="auto"/>
        <w:ind w:left="320" w:right="99"/>
        <w:jc w:val="both"/>
        <w:rPr>
          <w:rFonts w:hint="eastAsia" w:ascii="仿宋" w:eastAsia="仿宋"/>
        </w:rPr>
      </w:pPr>
      <w:r>
        <w:rPr>
          <w:rFonts w:hint="eastAsia" w:ascii="仿宋" w:eastAsia="仿宋"/>
          <w:spacing w:val="-10"/>
        </w:rPr>
        <w:t xml:space="preserve">门。政法委机关内设办 </w:t>
      </w:r>
      <w:r>
        <w:rPr>
          <w:rFonts w:hint="eastAsia" w:ascii="仿宋" w:eastAsia="仿宋"/>
        </w:rPr>
        <w:t>6</w:t>
      </w:r>
      <w:r>
        <w:rPr>
          <w:rFonts w:hint="eastAsia" w:ascii="仿宋" w:eastAsia="仿宋"/>
          <w:spacing w:val="-11"/>
        </w:rPr>
        <w:t xml:space="preserve"> 个科室:办公室、综治办、防范办、</w:t>
      </w:r>
      <w:r>
        <w:rPr>
          <w:rFonts w:hint="eastAsia" w:ascii="仿宋" w:eastAsia="仿宋"/>
          <w:spacing w:val="-10"/>
        </w:rPr>
        <w:t>维稳办、国安办、政工科。</w:t>
      </w:r>
      <w:r>
        <w:rPr>
          <w:rFonts w:hint="eastAsia" w:ascii="仿宋" w:eastAsia="仿宋"/>
        </w:rPr>
        <w:t>4</w:t>
      </w:r>
      <w:r>
        <w:rPr>
          <w:rFonts w:hint="eastAsia" w:ascii="仿宋" w:eastAsia="仿宋"/>
          <w:spacing w:val="-20"/>
        </w:rPr>
        <w:t xml:space="preserve"> 个二级机构</w:t>
      </w:r>
      <w:r>
        <w:rPr>
          <w:rFonts w:hint="eastAsia" w:ascii="仿宋" w:eastAsia="仿宋"/>
        </w:rPr>
        <w:t>（均未单独核算</w:t>
      </w:r>
      <w:r>
        <w:rPr>
          <w:rFonts w:hint="eastAsia" w:ascii="仿宋" w:eastAsia="仿宋"/>
          <w:spacing w:val="-9"/>
        </w:rPr>
        <w:t xml:space="preserve">）： </w:t>
      </w:r>
      <w:r>
        <w:rPr>
          <w:rFonts w:hint="eastAsia" w:ascii="仿宋" w:eastAsia="仿宋"/>
          <w:spacing w:val="-7"/>
        </w:rPr>
        <w:t xml:space="preserve">县综治办、县委维稳、县委 </w:t>
      </w:r>
      <w:r>
        <w:rPr>
          <w:rFonts w:hint="eastAsia" w:ascii="仿宋" w:eastAsia="仿宋"/>
        </w:rPr>
        <w:t>610</w:t>
      </w:r>
      <w:r>
        <w:rPr>
          <w:rFonts w:hint="eastAsia" w:ascii="仿宋" w:eastAsia="仿宋"/>
          <w:spacing w:val="-15"/>
        </w:rPr>
        <w:t xml:space="preserve"> 办、国安办</w:t>
      </w:r>
    </w:p>
    <w:p>
      <w:pPr>
        <w:pStyle w:val="4"/>
        <w:spacing w:before="7" w:line="326" w:lineRule="auto"/>
        <w:ind w:left="320" w:right="245" w:firstLine="480"/>
        <w:jc w:val="both"/>
        <w:rPr>
          <w:rFonts w:hint="eastAsia" w:ascii="仿宋" w:eastAsia="仿宋"/>
        </w:rPr>
      </w:pPr>
      <w:r>
        <w:rPr>
          <w:rFonts w:hint="eastAsia" w:ascii="仿宋" w:eastAsia="仿宋"/>
          <w:spacing w:val="-14"/>
        </w:rPr>
        <w:t xml:space="preserve">纳入本部门 </w:t>
      </w:r>
      <w:r>
        <w:rPr>
          <w:rFonts w:hint="eastAsia" w:ascii="仿宋" w:eastAsia="仿宋"/>
        </w:rPr>
        <w:t>2018</w:t>
      </w:r>
      <w:r>
        <w:rPr>
          <w:rFonts w:hint="eastAsia" w:ascii="仿宋" w:eastAsia="仿宋"/>
          <w:spacing w:val="-15"/>
        </w:rPr>
        <w:t xml:space="preserve"> 年度部门决算编制范围的单位共 </w:t>
      </w:r>
      <w:r>
        <w:rPr>
          <w:rFonts w:hint="eastAsia" w:ascii="仿宋" w:eastAsia="仿宋"/>
        </w:rPr>
        <w:t>1</w:t>
      </w:r>
      <w:r>
        <w:rPr>
          <w:rFonts w:hint="eastAsia" w:ascii="仿宋" w:eastAsia="仿宋"/>
          <w:spacing w:val="-28"/>
        </w:rPr>
        <w:t xml:space="preserve"> 个： 县委政法委本级。</w:t>
      </w:r>
    </w:p>
    <w:p>
      <w:pPr>
        <w:spacing w:after="0" w:line="326" w:lineRule="auto"/>
        <w:jc w:val="both"/>
        <w:rPr>
          <w:rFonts w:hint="eastAsia" w:ascii="仿宋" w:eastAsia="仿宋"/>
        </w:rPr>
        <w:sectPr>
          <w:pgSz w:w="11910" w:h="16840"/>
          <w:pgMar w:top="1500" w:right="1540" w:bottom="900" w:left="1480" w:header="0" w:footer="720" w:gutter="0"/>
          <w:cols w:space="720" w:num="1"/>
        </w:sectPr>
      </w:pPr>
    </w:p>
    <w:p>
      <w:pPr>
        <w:pStyle w:val="4"/>
        <w:rPr>
          <w:rFonts w:ascii="仿宋"/>
          <w:sz w:val="20"/>
        </w:rPr>
      </w:pPr>
    </w:p>
    <w:p>
      <w:pPr>
        <w:pStyle w:val="4"/>
        <w:rPr>
          <w:rFonts w:ascii="仿宋"/>
          <w:sz w:val="20"/>
        </w:rPr>
      </w:pPr>
    </w:p>
    <w:p>
      <w:pPr>
        <w:pStyle w:val="4"/>
        <w:rPr>
          <w:rFonts w:ascii="仿宋"/>
          <w:sz w:val="20"/>
        </w:rPr>
      </w:pPr>
    </w:p>
    <w:p>
      <w:pPr>
        <w:pStyle w:val="4"/>
        <w:rPr>
          <w:rFonts w:ascii="仿宋"/>
          <w:sz w:val="20"/>
        </w:rPr>
      </w:pPr>
    </w:p>
    <w:p>
      <w:pPr>
        <w:pStyle w:val="4"/>
        <w:rPr>
          <w:rFonts w:ascii="仿宋"/>
          <w:sz w:val="20"/>
        </w:rPr>
      </w:pPr>
    </w:p>
    <w:p>
      <w:pPr>
        <w:pStyle w:val="4"/>
        <w:rPr>
          <w:rFonts w:ascii="仿宋"/>
          <w:sz w:val="20"/>
        </w:rPr>
      </w:pPr>
    </w:p>
    <w:p>
      <w:pPr>
        <w:pStyle w:val="4"/>
        <w:rPr>
          <w:rFonts w:ascii="仿宋"/>
          <w:sz w:val="20"/>
        </w:rPr>
      </w:pPr>
    </w:p>
    <w:p>
      <w:pPr>
        <w:pStyle w:val="4"/>
        <w:rPr>
          <w:rFonts w:ascii="仿宋"/>
          <w:sz w:val="20"/>
        </w:rPr>
      </w:pPr>
    </w:p>
    <w:p>
      <w:pPr>
        <w:pStyle w:val="4"/>
        <w:rPr>
          <w:rFonts w:ascii="仿宋"/>
          <w:sz w:val="20"/>
        </w:rPr>
      </w:pPr>
    </w:p>
    <w:p>
      <w:pPr>
        <w:pStyle w:val="4"/>
        <w:rPr>
          <w:rFonts w:ascii="仿宋"/>
          <w:sz w:val="20"/>
        </w:rPr>
      </w:pPr>
    </w:p>
    <w:p>
      <w:pPr>
        <w:pStyle w:val="4"/>
        <w:rPr>
          <w:rFonts w:ascii="仿宋"/>
          <w:sz w:val="20"/>
        </w:rPr>
      </w:pPr>
    </w:p>
    <w:p>
      <w:pPr>
        <w:pStyle w:val="4"/>
        <w:rPr>
          <w:rFonts w:ascii="仿宋"/>
          <w:sz w:val="20"/>
        </w:rPr>
      </w:pPr>
    </w:p>
    <w:p>
      <w:pPr>
        <w:pStyle w:val="4"/>
        <w:rPr>
          <w:rFonts w:ascii="仿宋"/>
          <w:sz w:val="20"/>
        </w:rPr>
      </w:pPr>
    </w:p>
    <w:p>
      <w:pPr>
        <w:pStyle w:val="4"/>
        <w:rPr>
          <w:rFonts w:ascii="仿宋"/>
          <w:sz w:val="20"/>
        </w:rPr>
      </w:pPr>
    </w:p>
    <w:p>
      <w:pPr>
        <w:pStyle w:val="4"/>
        <w:rPr>
          <w:rFonts w:ascii="仿宋"/>
          <w:sz w:val="20"/>
        </w:rPr>
      </w:pPr>
    </w:p>
    <w:p>
      <w:pPr>
        <w:pStyle w:val="4"/>
        <w:rPr>
          <w:rFonts w:ascii="仿宋"/>
          <w:sz w:val="20"/>
        </w:rPr>
      </w:pPr>
    </w:p>
    <w:p>
      <w:pPr>
        <w:pStyle w:val="4"/>
        <w:rPr>
          <w:rFonts w:ascii="仿宋"/>
          <w:sz w:val="20"/>
        </w:rPr>
      </w:pPr>
    </w:p>
    <w:p>
      <w:pPr>
        <w:pStyle w:val="4"/>
        <w:rPr>
          <w:rFonts w:ascii="仿宋"/>
          <w:sz w:val="20"/>
        </w:rPr>
      </w:pPr>
    </w:p>
    <w:p>
      <w:pPr>
        <w:pStyle w:val="4"/>
        <w:rPr>
          <w:rFonts w:ascii="仿宋"/>
          <w:sz w:val="15"/>
        </w:rPr>
      </w:pPr>
    </w:p>
    <w:p>
      <w:pPr>
        <w:pStyle w:val="2"/>
        <w:tabs>
          <w:tab w:val="left" w:pos="2457"/>
        </w:tabs>
        <w:ind w:left="58"/>
      </w:pPr>
      <w:bookmarkStart w:id="3" w:name="第二部分  2018年度部门决算表"/>
      <w:bookmarkEnd w:id="3"/>
      <w:r>
        <w:t>第二部分</w:t>
      </w:r>
      <w:r>
        <w:tab/>
      </w:r>
      <w:r>
        <w:t>2018</w:t>
      </w:r>
      <w:r>
        <w:rPr>
          <w:spacing w:val="-120"/>
        </w:rPr>
        <w:t xml:space="preserve"> </w:t>
      </w:r>
      <w:r>
        <w:t>年度部门决算表</w:t>
      </w:r>
    </w:p>
    <w:p>
      <w:pPr>
        <w:spacing w:after="0"/>
        <w:sectPr>
          <w:pgSz w:w="11910" w:h="16840"/>
          <w:pgMar w:top="1580" w:right="1540" w:bottom="900" w:left="1480" w:header="0" w:footer="720" w:gutter="0"/>
          <w:cols w:space="720" w:num="1"/>
        </w:sectPr>
      </w:pPr>
    </w:p>
    <w:p>
      <w:pPr>
        <w:pStyle w:val="4"/>
        <w:rPr>
          <w:rFonts w:ascii="黑体"/>
          <w:sz w:val="20"/>
        </w:rPr>
      </w:pPr>
    </w:p>
    <w:p>
      <w:pPr>
        <w:pStyle w:val="4"/>
        <w:rPr>
          <w:rFonts w:ascii="黑体"/>
          <w:sz w:val="20"/>
        </w:rPr>
      </w:pPr>
    </w:p>
    <w:p>
      <w:pPr>
        <w:pStyle w:val="4"/>
        <w:spacing w:before="2"/>
        <w:rPr>
          <w:rFonts w:ascii="黑体"/>
          <w:sz w:val="18"/>
        </w:rPr>
      </w:pPr>
    </w:p>
    <w:p>
      <w:pPr>
        <w:pStyle w:val="3"/>
        <w:ind w:right="317"/>
        <w:jc w:val="center"/>
      </w:pPr>
      <w:r>
        <w:t>收入支出决算总表</w:t>
      </w:r>
    </w:p>
    <w:p>
      <w:pPr>
        <w:pStyle w:val="4"/>
        <w:rPr>
          <w:b/>
          <w:sz w:val="20"/>
        </w:rPr>
      </w:pPr>
    </w:p>
    <w:p>
      <w:pPr>
        <w:pStyle w:val="4"/>
        <w:rPr>
          <w:b/>
          <w:sz w:val="20"/>
        </w:rPr>
      </w:pPr>
    </w:p>
    <w:p>
      <w:pPr>
        <w:pStyle w:val="4"/>
        <w:spacing w:before="12"/>
        <w:rPr>
          <w:b/>
          <w:sz w:val="16"/>
        </w:rPr>
      </w:pPr>
    </w:p>
    <w:tbl>
      <w:tblPr>
        <w:tblStyle w:val="6"/>
        <w:tblW w:w="0" w:type="auto"/>
        <w:tblInd w:w="268"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4200"/>
        <w:gridCol w:w="580"/>
        <w:gridCol w:w="2260"/>
        <w:gridCol w:w="4200"/>
        <w:gridCol w:w="580"/>
        <w:gridCol w:w="2260"/>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623" w:hRule="atLeast"/>
        </w:trPr>
        <w:tc>
          <w:tcPr>
            <w:tcW w:w="14080" w:type="dxa"/>
            <w:gridSpan w:val="6"/>
            <w:tcBorders>
              <w:top w:val="nil"/>
              <w:left w:val="nil"/>
            </w:tcBorders>
          </w:tcPr>
          <w:p>
            <w:pPr>
              <w:pStyle w:val="10"/>
              <w:spacing w:before="17"/>
              <w:ind w:right="95"/>
              <w:jc w:val="right"/>
              <w:rPr>
                <w:sz w:val="22"/>
              </w:rPr>
            </w:pPr>
            <w:r>
              <w:rPr>
                <w:spacing w:val="-3"/>
                <w:sz w:val="22"/>
              </w:rPr>
              <w:t>金额单位：万元</w:t>
            </w:r>
          </w:p>
          <w:p>
            <w:pPr>
              <w:pStyle w:val="10"/>
              <w:tabs>
                <w:tab w:val="left" w:pos="12873"/>
              </w:tabs>
              <w:spacing w:before="30" w:line="275" w:lineRule="exact"/>
              <w:ind w:right="95"/>
              <w:jc w:val="right"/>
              <w:rPr>
                <w:sz w:val="22"/>
              </w:rPr>
            </w:pPr>
            <w:r>
              <w:rPr>
                <w:sz w:val="22"/>
              </w:rPr>
              <w:t>部</w:t>
            </w:r>
            <w:r>
              <w:rPr>
                <w:spacing w:val="-3"/>
                <w:sz w:val="22"/>
              </w:rPr>
              <w:t>门</w:t>
            </w:r>
            <w:r>
              <w:rPr>
                <w:sz w:val="22"/>
              </w:rPr>
              <w:t>：中</w:t>
            </w:r>
            <w:r>
              <w:rPr>
                <w:spacing w:val="-3"/>
                <w:sz w:val="22"/>
              </w:rPr>
              <w:t>共</w:t>
            </w:r>
            <w:r>
              <w:rPr>
                <w:sz w:val="22"/>
              </w:rPr>
              <w:t>舞阳</w:t>
            </w:r>
            <w:r>
              <w:rPr>
                <w:spacing w:val="-3"/>
                <w:sz w:val="22"/>
              </w:rPr>
              <w:t>县</w:t>
            </w:r>
            <w:r>
              <w:rPr>
                <w:sz w:val="22"/>
              </w:rPr>
              <w:t>委政</w:t>
            </w:r>
            <w:r>
              <w:rPr>
                <w:spacing w:val="-3"/>
                <w:sz w:val="22"/>
              </w:rPr>
              <w:t>法</w:t>
            </w:r>
            <w:r>
              <w:rPr>
                <w:sz w:val="22"/>
              </w:rPr>
              <w:t>委员会</w:t>
            </w:r>
            <w:r>
              <w:rPr>
                <w:sz w:val="22"/>
              </w:rPr>
              <w:tab/>
            </w:r>
            <w:r>
              <w:rPr>
                <w:sz w:val="22"/>
              </w:rPr>
              <w:t>公开</w:t>
            </w:r>
            <w:r>
              <w:rPr>
                <w:spacing w:val="-58"/>
                <w:sz w:val="22"/>
              </w:rPr>
              <w:t xml:space="preserve"> </w:t>
            </w:r>
            <w:r>
              <w:rPr>
                <w:sz w:val="22"/>
              </w:rPr>
              <w:t>01</w:t>
            </w:r>
            <w:r>
              <w:rPr>
                <w:spacing w:val="-53"/>
                <w:sz w:val="22"/>
              </w:rPr>
              <w:t xml:space="preserve"> </w:t>
            </w:r>
            <w:r>
              <w:rPr>
                <w:sz w:val="22"/>
              </w:rPr>
              <w:t>表</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7040" w:type="dxa"/>
            <w:gridSpan w:val="3"/>
            <w:tcBorders>
              <w:left w:val="single" w:color="000000" w:sz="4" w:space="0"/>
              <w:bottom w:val="single" w:color="000000" w:sz="4" w:space="0"/>
              <w:right w:val="single" w:color="000000" w:sz="4" w:space="0"/>
            </w:tcBorders>
          </w:tcPr>
          <w:p>
            <w:pPr>
              <w:pStyle w:val="10"/>
              <w:ind w:left="107"/>
              <w:rPr>
                <w:sz w:val="20"/>
              </w:rPr>
            </w:pPr>
            <w:r>
              <w:rPr>
                <w:sz w:val="20"/>
              </w:rPr>
              <w:t>收入</w:t>
            </w:r>
          </w:p>
        </w:tc>
        <w:tc>
          <w:tcPr>
            <w:tcW w:w="7040" w:type="dxa"/>
            <w:gridSpan w:val="3"/>
            <w:tcBorders>
              <w:left w:val="single" w:color="000000" w:sz="4" w:space="0"/>
              <w:bottom w:val="single" w:color="000000" w:sz="4" w:space="0"/>
              <w:right w:val="single" w:color="000000" w:sz="4" w:space="0"/>
            </w:tcBorders>
          </w:tcPr>
          <w:p>
            <w:pPr>
              <w:pStyle w:val="10"/>
              <w:ind w:left="106"/>
              <w:rPr>
                <w:sz w:val="20"/>
              </w:rPr>
            </w:pPr>
            <w:r>
              <w:rPr>
                <w:sz w:val="20"/>
              </w:rPr>
              <w:t>支出</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624" w:hRule="atLeast"/>
        </w:trPr>
        <w:tc>
          <w:tcPr>
            <w:tcW w:w="4200" w:type="dxa"/>
            <w:tcBorders>
              <w:top w:val="single" w:color="000000" w:sz="4" w:space="0"/>
              <w:left w:val="single" w:color="000000" w:sz="4" w:space="0"/>
              <w:bottom w:val="single" w:color="000000" w:sz="4" w:space="0"/>
              <w:right w:val="single" w:color="000000" w:sz="4" w:space="0"/>
            </w:tcBorders>
          </w:tcPr>
          <w:p>
            <w:pPr>
              <w:pStyle w:val="10"/>
              <w:spacing w:before="5"/>
              <w:rPr>
                <w:b/>
                <w:sz w:val="14"/>
              </w:rPr>
            </w:pPr>
          </w:p>
          <w:p>
            <w:pPr>
              <w:pStyle w:val="10"/>
              <w:spacing w:before="0"/>
              <w:ind w:left="107"/>
              <w:rPr>
                <w:sz w:val="20"/>
              </w:rPr>
            </w:pPr>
            <w:r>
              <w:rPr>
                <w:sz w:val="20"/>
              </w:rPr>
              <w:t>项目</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9"/>
              <w:ind w:left="189"/>
              <w:rPr>
                <w:sz w:val="20"/>
              </w:rPr>
            </w:pPr>
            <w:r>
              <w:rPr>
                <w:w w:val="99"/>
                <w:sz w:val="20"/>
              </w:rPr>
              <w:t>行</w:t>
            </w:r>
          </w:p>
          <w:p>
            <w:pPr>
              <w:pStyle w:val="10"/>
              <w:spacing w:before="55"/>
              <w:ind w:left="189"/>
              <w:rPr>
                <w:sz w:val="20"/>
              </w:rPr>
            </w:pPr>
            <w:r>
              <w:rPr>
                <w:w w:val="99"/>
                <w:sz w:val="20"/>
              </w:rPr>
              <w:t>次</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5"/>
              <w:rPr>
                <w:b/>
                <w:sz w:val="14"/>
              </w:rPr>
            </w:pPr>
          </w:p>
          <w:p>
            <w:pPr>
              <w:pStyle w:val="10"/>
              <w:spacing w:before="0"/>
              <w:ind w:left="906" w:right="900"/>
              <w:jc w:val="center"/>
              <w:rPr>
                <w:sz w:val="20"/>
              </w:rPr>
            </w:pPr>
            <w:r>
              <w:rPr>
                <w:sz w:val="20"/>
              </w:rPr>
              <w:t>金额</w:t>
            </w:r>
          </w:p>
        </w:tc>
        <w:tc>
          <w:tcPr>
            <w:tcW w:w="4200" w:type="dxa"/>
            <w:tcBorders>
              <w:top w:val="single" w:color="000000" w:sz="4" w:space="0"/>
              <w:left w:val="single" w:color="000000" w:sz="4" w:space="0"/>
              <w:bottom w:val="single" w:color="000000" w:sz="4" w:space="0"/>
              <w:right w:val="single" w:color="000000" w:sz="4" w:space="0"/>
            </w:tcBorders>
          </w:tcPr>
          <w:p>
            <w:pPr>
              <w:pStyle w:val="10"/>
              <w:spacing w:before="5"/>
              <w:rPr>
                <w:b/>
                <w:sz w:val="14"/>
              </w:rPr>
            </w:pPr>
          </w:p>
          <w:p>
            <w:pPr>
              <w:pStyle w:val="10"/>
              <w:spacing w:before="0"/>
              <w:ind w:left="106"/>
              <w:rPr>
                <w:sz w:val="20"/>
              </w:rPr>
            </w:pPr>
            <w:r>
              <w:rPr>
                <w:sz w:val="20"/>
              </w:rPr>
              <w:t>项目</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9"/>
              <w:ind w:left="190"/>
              <w:rPr>
                <w:sz w:val="20"/>
              </w:rPr>
            </w:pPr>
            <w:r>
              <w:rPr>
                <w:w w:val="99"/>
                <w:sz w:val="20"/>
              </w:rPr>
              <w:t>行</w:t>
            </w:r>
          </w:p>
          <w:p>
            <w:pPr>
              <w:pStyle w:val="10"/>
              <w:spacing w:before="55"/>
              <w:ind w:left="190"/>
              <w:rPr>
                <w:sz w:val="20"/>
              </w:rPr>
            </w:pPr>
            <w:r>
              <w:rPr>
                <w:w w:val="99"/>
                <w:sz w:val="20"/>
              </w:rPr>
              <w:t>次</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5"/>
              <w:rPr>
                <w:b/>
                <w:sz w:val="14"/>
              </w:rPr>
            </w:pPr>
          </w:p>
          <w:p>
            <w:pPr>
              <w:pStyle w:val="10"/>
              <w:spacing w:before="0"/>
              <w:ind w:left="908" w:right="899"/>
              <w:jc w:val="center"/>
              <w:rPr>
                <w:sz w:val="20"/>
              </w:rPr>
            </w:pPr>
            <w:r>
              <w:rPr>
                <w:sz w:val="20"/>
              </w:rPr>
              <w:t>金额</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4200" w:type="dxa"/>
            <w:tcBorders>
              <w:top w:val="single" w:color="000000" w:sz="4" w:space="0"/>
              <w:left w:val="single" w:color="000000" w:sz="4" w:space="0"/>
              <w:bottom w:val="single" w:color="000000" w:sz="4" w:space="0"/>
              <w:right w:val="single" w:color="000000" w:sz="4" w:space="0"/>
            </w:tcBorders>
          </w:tcPr>
          <w:p>
            <w:pPr>
              <w:pStyle w:val="10"/>
              <w:spacing w:before="28"/>
              <w:ind w:left="107"/>
              <w:rPr>
                <w:sz w:val="20"/>
              </w:rPr>
            </w:pPr>
            <w:r>
              <w:rPr>
                <w:sz w:val="20"/>
              </w:rPr>
              <w:t>栏次</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28"/>
              <w:ind w:left="10"/>
              <w:jc w:val="center"/>
              <w:rPr>
                <w:sz w:val="20"/>
              </w:rPr>
            </w:pPr>
            <w:r>
              <w:rPr>
                <w:w w:val="99"/>
                <w:sz w:val="20"/>
              </w:rPr>
              <w:t>1</w:t>
            </w:r>
          </w:p>
        </w:tc>
        <w:tc>
          <w:tcPr>
            <w:tcW w:w="4200" w:type="dxa"/>
            <w:tcBorders>
              <w:top w:val="single" w:color="000000" w:sz="4" w:space="0"/>
              <w:left w:val="single" w:color="000000" w:sz="4" w:space="0"/>
              <w:bottom w:val="single" w:color="000000" w:sz="4" w:space="0"/>
              <w:right w:val="single" w:color="000000" w:sz="4" w:space="0"/>
            </w:tcBorders>
          </w:tcPr>
          <w:p>
            <w:pPr>
              <w:pStyle w:val="10"/>
              <w:spacing w:before="28"/>
              <w:ind w:left="106"/>
              <w:rPr>
                <w:sz w:val="20"/>
              </w:rPr>
            </w:pPr>
            <w:r>
              <w:rPr>
                <w:sz w:val="20"/>
              </w:rPr>
              <w:t>栏次</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28"/>
              <w:ind w:left="8"/>
              <w:jc w:val="center"/>
              <w:rPr>
                <w:sz w:val="20"/>
              </w:rPr>
            </w:pPr>
            <w:r>
              <w:rPr>
                <w:w w:val="99"/>
                <w:sz w:val="20"/>
              </w:rPr>
              <w:t>2</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4200" w:type="dxa"/>
            <w:tcBorders>
              <w:top w:val="single" w:color="000000" w:sz="4" w:space="0"/>
              <w:left w:val="single" w:color="000000" w:sz="4" w:space="0"/>
              <w:bottom w:val="single" w:color="000000" w:sz="4" w:space="0"/>
              <w:right w:val="single" w:color="000000" w:sz="4" w:space="0"/>
            </w:tcBorders>
          </w:tcPr>
          <w:p>
            <w:pPr>
              <w:pStyle w:val="10"/>
              <w:spacing w:before="28"/>
              <w:ind w:left="107"/>
              <w:rPr>
                <w:sz w:val="20"/>
              </w:rPr>
            </w:pPr>
            <w:r>
              <w:rPr>
                <w:sz w:val="20"/>
              </w:rPr>
              <w:t>一、财政拨款收入</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left="8"/>
              <w:jc w:val="center"/>
              <w:rPr>
                <w:sz w:val="20"/>
              </w:rPr>
            </w:pPr>
            <w:r>
              <w:rPr>
                <w:w w:val="99"/>
                <w:sz w:val="20"/>
              </w:rPr>
              <w:t>1</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392.44</w:t>
            </w:r>
          </w:p>
        </w:tc>
        <w:tc>
          <w:tcPr>
            <w:tcW w:w="4200" w:type="dxa"/>
            <w:tcBorders>
              <w:top w:val="single" w:color="000000" w:sz="4" w:space="0"/>
              <w:left w:val="single" w:color="000000" w:sz="4" w:space="0"/>
              <w:bottom w:val="single" w:color="000000" w:sz="4" w:space="0"/>
              <w:right w:val="single" w:color="000000" w:sz="4" w:space="0"/>
            </w:tcBorders>
          </w:tcPr>
          <w:p>
            <w:pPr>
              <w:pStyle w:val="10"/>
              <w:spacing w:before="28"/>
              <w:ind w:left="106"/>
              <w:rPr>
                <w:sz w:val="20"/>
              </w:rPr>
            </w:pPr>
            <w:r>
              <w:rPr>
                <w:sz w:val="20"/>
              </w:rPr>
              <w:t>一、一般公共服务支出</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left="169" w:right="158"/>
              <w:jc w:val="center"/>
              <w:rPr>
                <w:sz w:val="20"/>
              </w:rPr>
            </w:pPr>
            <w:r>
              <w:rPr>
                <w:sz w:val="20"/>
              </w:rPr>
              <w:t>28</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28"/>
              <w:ind w:right="94"/>
              <w:jc w:val="right"/>
              <w:rPr>
                <w:sz w:val="20"/>
              </w:rPr>
            </w:pPr>
            <w:r>
              <w:rPr>
                <w:sz w:val="20"/>
              </w:rPr>
              <w:t>448.65</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4200" w:type="dxa"/>
            <w:tcBorders>
              <w:top w:val="single" w:color="000000" w:sz="4" w:space="0"/>
              <w:left w:val="single" w:color="000000" w:sz="4" w:space="0"/>
              <w:bottom w:val="single" w:color="000000" w:sz="4" w:space="0"/>
              <w:right w:val="single" w:color="000000" w:sz="4" w:space="0"/>
            </w:tcBorders>
          </w:tcPr>
          <w:p>
            <w:pPr>
              <w:pStyle w:val="10"/>
              <w:ind w:left="107"/>
              <w:rPr>
                <w:sz w:val="20"/>
              </w:rPr>
            </w:pPr>
            <w:r>
              <w:rPr>
                <w:sz w:val="20"/>
              </w:rPr>
              <w:t>二、上级补助收入</w:t>
            </w:r>
          </w:p>
        </w:tc>
        <w:tc>
          <w:tcPr>
            <w:tcW w:w="580" w:type="dxa"/>
            <w:tcBorders>
              <w:top w:val="single" w:color="000000" w:sz="4" w:space="0"/>
              <w:left w:val="single" w:color="000000" w:sz="4" w:space="0"/>
              <w:bottom w:val="single" w:color="000000" w:sz="4" w:space="0"/>
              <w:right w:val="single" w:color="000000" w:sz="4" w:space="0"/>
            </w:tcBorders>
          </w:tcPr>
          <w:p>
            <w:pPr>
              <w:pStyle w:val="10"/>
              <w:ind w:left="8"/>
              <w:jc w:val="center"/>
              <w:rPr>
                <w:sz w:val="20"/>
              </w:rPr>
            </w:pPr>
            <w:r>
              <w:rPr>
                <w:w w:val="99"/>
                <w:sz w:val="20"/>
              </w:rPr>
              <w:t>2</w:t>
            </w:r>
          </w:p>
        </w:tc>
        <w:tc>
          <w:tcPr>
            <w:tcW w:w="2260" w:type="dxa"/>
            <w:tcBorders>
              <w:top w:val="single" w:color="000000" w:sz="4" w:space="0"/>
              <w:left w:val="single" w:color="000000" w:sz="4" w:space="0"/>
              <w:bottom w:val="single" w:color="000000" w:sz="4" w:space="0"/>
              <w:right w:val="single" w:color="000000" w:sz="4" w:space="0"/>
            </w:tcBorders>
          </w:tcPr>
          <w:p>
            <w:pPr>
              <w:pStyle w:val="10"/>
              <w:ind w:right="96"/>
              <w:jc w:val="right"/>
              <w:rPr>
                <w:sz w:val="20"/>
              </w:rPr>
            </w:pPr>
            <w:r>
              <w:rPr>
                <w:sz w:val="20"/>
              </w:rPr>
              <w:t>0.00</w:t>
            </w:r>
          </w:p>
        </w:tc>
        <w:tc>
          <w:tcPr>
            <w:tcW w:w="4200" w:type="dxa"/>
            <w:tcBorders>
              <w:top w:val="single" w:color="000000" w:sz="4" w:space="0"/>
              <w:left w:val="single" w:color="000000" w:sz="4" w:space="0"/>
              <w:bottom w:val="single" w:color="000000" w:sz="4" w:space="0"/>
              <w:right w:val="single" w:color="000000" w:sz="4" w:space="0"/>
            </w:tcBorders>
          </w:tcPr>
          <w:p>
            <w:pPr>
              <w:pStyle w:val="10"/>
              <w:ind w:left="106"/>
              <w:rPr>
                <w:sz w:val="20"/>
              </w:rPr>
            </w:pPr>
            <w:r>
              <w:rPr>
                <w:sz w:val="20"/>
              </w:rPr>
              <w:t>二、外交支出</w:t>
            </w:r>
          </w:p>
        </w:tc>
        <w:tc>
          <w:tcPr>
            <w:tcW w:w="580" w:type="dxa"/>
            <w:tcBorders>
              <w:top w:val="single" w:color="000000" w:sz="4" w:space="0"/>
              <w:left w:val="single" w:color="000000" w:sz="4" w:space="0"/>
              <w:bottom w:val="single" w:color="000000" w:sz="4" w:space="0"/>
              <w:right w:val="single" w:color="000000" w:sz="4" w:space="0"/>
            </w:tcBorders>
          </w:tcPr>
          <w:p>
            <w:pPr>
              <w:pStyle w:val="10"/>
              <w:ind w:left="169" w:right="158"/>
              <w:jc w:val="center"/>
              <w:rPr>
                <w:sz w:val="20"/>
              </w:rPr>
            </w:pPr>
            <w:r>
              <w:rPr>
                <w:sz w:val="20"/>
              </w:rPr>
              <w:t>29</w:t>
            </w:r>
          </w:p>
        </w:tc>
        <w:tc>
          <w:tcPr>
            <w:tcW w:w="2260" w:type="dxa"/>
            <w:tcBorders>
              <w:top w:val="single" w:color="000000" w:sz="4" w:space="0"/>
              <w:left w:val="single" w:color="000000" w:sz="4" w:space="0"/>
              <w:bottom w:val="single" w:color="000000" w:sz="4" w:space="0"/>
              <w:right w:val="single" w:color="000000" w:sz="4" w:space="0"/>
            </w:tcBorders>
          </w:tcPr>
          <w:p>
            <w:pPr>
              <w:pStyle w:val="10"/>
              <w:ind w:right="9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4200" w:type="dxa"/>
            <w:tcBorders>
              <w:top w:val="single" w:color="000000" w:sz="4" w:space="0"/>
              <w:left w:val="single" w:color="000000" w:sz="4" w:space="0"/>
              <w:bottom w:val="single" w:color="000000" w:sz="4" w:space="0"/>
              <w:right w:val="single" w:color="000000" w:sz="4" w:space="0"/>
            </w:tcBorders>
          </w:tcPr>
          <w:p>
            <w:pPr>
              <w:pStyle w:val="10"/>
              <w:ind w:left="107"/>
              <w:rPr>
                <w:sz w:val="20"/>
              </w:rPr>
            </w:pPr>
            <w:r>
              <w:rPr>
                <w:sz w:val="20"/>
              </w:rPr>
              <w:t>三、事业收入</w:t>
            </w:r>
          </w:p>
        </w:tc>
        <w:tc>
          <w:tcPr>
            <w:tcW w:w="580" w:type="dxa"/>
            <w:tcBorders>
              <w:top w:val="single" w:color="000000" w:sz="4" w:space="0"/>
              <w:left w:val="single" w:color="000000" w:sz="4" w:space="0"/>
              <w:bottom w:val="single" w:color="000000" w:sz="4" w:space="0"/>
              <w:right w:val="single" w:color="000000" w:sz="4" w:space="0"/>
            </w:tcBorders>
          </w:tcPr>
          <w:p>
            <w:pPr>
              <w:pStyle w:val="10"/>
              <w:ind w:left="8"/>
              <w:jc w:val="center"/>
              <w:rPr>
                <w:sz w:val="20"/>
              </w:rPr>
            </w:pPr>
            <w:r>
              <w:rPr>
                <w:w w:val="99"/>
                <w:sz w:val="20"/>
              </w:rPr>
              <w:t>3</w:t>
            </w:r>
          </w:p>
        </w:tc>
        <w:tc>
          <w:tcPr>
            <w:tcW w:w="2260" w:type="dxa"/>
            <w:tcBorders>
              <w:top w:val="single" w:color="000000" w:sz="4" w:space="0"/>
              <w:left w:val="single" w:color="000000" w:sz="4" w:space="0"/>
              <w:bottom w:val="single" w:color="000000" w:sz="4" w:space="0"/>
              <w:right w:val="single" w:color="000000" w:sz="4" w:space="0"/>
            </w:tcBorders>
          </w:tcPr>
          <w:p>
            <w:pPr>
              <w:pStyle w:val="10"/>
              <w:ind w:right="96"/>
              <w:jc w:val="right"/>
              <w:rPr>
                <w:sz w:val="20"/>
              </w:rPr>
            </w:pPr>
            <w:r>
              <w:rPr>
                <w:sz w:val="20"/>
              </w:rPr>
              <w:t>0.00</w:t>
            </w:r>
          </w:p>
        </w:tc>
        <w:tc>
          <w:tcPr>
            <w:tcW w:w="4200" w:type="dxa"/>
            <w:tcBorders>
              <w:top w:val="single" w:color="000000" w:sz="4" w:space="0"/>
              <w:left w:val="single" w:color="000000" w:sz="4" w:space="0"/>
              <w:bottom w:val="single" w:color="000000" w:sz="4" w:space="0"/>
              <w:right w:val="single" w:color="000000" w:sz="4" w:space="0"/>
            </w:tcBorders>
          </w:tcPr>
          <w:p>
            <w:pPr>
              <w:pStyle w:val="10"/>
              <w:ind w:left="106"/>
              <w:rPr>
                <w:sz w:val="20"/>
              </w:rPr>
            </w:pPr>
            <w:r>
              <w:rPr>
                <w:sz w:val="20"/>
              </w:rPr>
              <w:t>三、国防支出</w:t>
            </w:r>
          </w:p>
        </w:tc>
        <w:tc>
          <w:tcPr>
            <w:tcW w:w="580" w:type="dxa"/>
            <w:tcBorders>
              <w:top w:val="single" w:color="000000" w:sz="4" w:space="0"/>
              <w:left w:val="single" w:color="000000" w:sz="4" w:space="0"/>
              <w:bottom w:val="single" w:color="000000" w:sz="4" w:space="0"/>
              <w:right w:val="single" w:color="000000" w:sz="4" w:space="0"/>
            </w:tcBorders>
          </w:tcPr>
          <w:p>
            <w:pPr>
              <w:pStyle w:val="10"/>
              <w:ind w:left="169" w:right="158"/>
              <w:jc w:val="center"/>
              <w:rPr>
                <w:sz w:val="20"/>
              </w:rPr>
            </w:pPr>
            <w:r>
              <w:rPr>
                <w:sz w:val="20"/>
              </w:rPr>
              <w:t>30</w:t>
            </w:r>
          </w:p>
        </w:tc>
        <w:tc>
          <w:tcPr>
            <w:tcW w:w="2260" w:type="dxa"/>
            <w:tcBorders>
              <w:top w:val="single" w:color="000000" w:sz="4" w:space="0"/>
              <w:left w:val="single" w:color="000000" w:sz="4" w:space="0"/>
              <w:bottom w:val="single" w:color="000000" w:sz="4" w:space="0"/>
              <w:right w:val="single" w:color="000000" w:sz="4" w:space="0"/>
            </w:tcBorders>
          </w:tcPr>
          <w:p>
            <w:pPr>
              <w:pStyle w:val="10"/>
              <w:ind w:right="9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4200" w:type="dxa"/>
            <w:tcBorders>
              <w:top w:val="single" w:color="000000" w:sz="4" w:space="0"/>
              <w:left w:val="single" w:color="000000" w:sz="4" w:space="0"/>
              <w:bottom w:val="single" w:color="000000" w:sz="4" w:space="0"/>
              <w:right w:val="single" w:color="000000" w:sz="4" w:space="0"/>
            </w:tcBorders>
          </w:tcPr>
          <w:p>
            <w:pPr>
              <w:pStyle w:val="10"/>
              <w:ind w:left="107"/>
              <w:rPr>
                <w:sz w:val="20"/>
              </w:rPr>
            </w:pPr>
            <w:r>
              <w:rPr>
                <w:sz w:val="20"/>
              </w:rPr>
              <w:t>四、经营收入</w:t>
            </w:r>
          </w:p>
        </w:tc>
        <w:tc>
          <w:tcPr>
            <w:tcW w:w="580" w:type="dxa"/>
            <w:tcBorders>
              <w:top w:val="single" w:color="000000" w:sz="4" w:space="0"/>
              <w:left w:val="single" w:color="000000" w:sz="4" w:space="0"/>
              <w:bottom w:val="single" w:color="000000" w:sz="4" w:space="0"/>
              <w:right w:val="single" w:color="000000" w:sz="4" w:space="0"/>
            </w:tcBorders>
          </w:tcPr>
          <w:p>
            <w:pPr>
              <w:pStyle w:val="10"/>
              <w:ind w:left="8"/>
              <w:jc w:val="center"/>
              <w:rPr>
                <w:sz w:val="20"/>
              </w:rPr>
            </w:pPr>
            <w:r>
              <w:rPr>
                <w:w w:val="99"/>
                <w:sz w:val="20"/>
              </w:rPr>
              <w:t>4</w:t>
            </w:r>
          </w:p>
        </w:tc>
        <w:tc>
          <w:tcPr>
            <w:tcW w:w="2260" w:type="dxa"/>
            <w:tcBorders>
              <w:top w:val="single" w:color="000000" w:sz="4" w:space="0"/>
              <w:left w:val="single" w:color="000000" w:sz="4" w:space="0"/>
              <w:bottom w:val="single" w:color="000000" w:sz="4" w:space="0"/>
              <w:right w:val="single" w:color="000000" w:sz="4" w:space="0"/>
            </w:tcBorders>
          </w:tcPr>
          <w:p>
            <w:pPr>
              <w:pStyle w:val="10"/>
              <w:ind w:right="96"/>
              <w:jc w:val="right"/>
              <w:rPr>
                <w:sz w:val="20"/>
              </w:rPr>
            </w:pPr>
            <w:r>
              <w:rPr>
                <w:sz w:val="20"/>
              </w:rPr>
              <w:t>0.00</w:t>
            </w:r>
          </w:p>
        </w:tc>
        <w:tc>
          <w:tcPr>
            <w:tcW w:w="4200" w:type="dxa"/>
            <w:tcBorders>
              <w:top w:val="single" w:color="000000" w:sz="4" w:space="0"/>
              <w:left w:val="single" w:color="000000" w:sz="4" w:space="0"/>
              <w:bottom w:val="single" w:color="000000" w:sz="4" w:space="0"/>
              <w:right w:val="single" w:color="000000" w:sz="4" w:space="0"/>
            </w:tcBorders>
          </w:tcPr>
          <w:p>
            <w:pPr>
              <w:pStyle w:val="10"/>
              <w:ind w:left="106"/>
              <w:rPr>
                <w:sz w:val="20"/>
              </w:rPr>
            </w:pPr>
            <w:r>
              <w:rPr>
                <w:sz w:val="20"/>
              </w:rPr>
              <w:t>四、公共安全支出</w:t>
            </w:r>
          </w:p>
        </w:tc>
        <w:tc>
          <w:tcPr>
            <w:tcW w:w="580" w:type="dxa"/>
            <w:tcBorders>
              <w:top w:val="single" w:color="000000" w:sz="4" w:space="0"/>
              <w:left w:val="single" w:color="000000" w:sz="4" w:space="0"/>
              <w:bottom w:val="single" w:color="000000" w:sz="4" w:space="0"/>
              <w:right w:val="single" w:color="000000" w:sz="4" w:space="0"/>
            </w:tcBorders>
          </w:tcPr>
          <w:p>
            <w:pPr>
              <w:pStyle w:val="10"/>
              <w:ind w:left="169" w:right="158"/>
              <w:jc w:val="center"/>
              <w:rPr>
                <w:sz w:val="20"/>
              </w:rPr>
            </w:pPr>
            <w:r>
              <w:rPr>
                <w:sz w:val="20"/>
              </w:rPr>
              <w:t>31</w:t>
            </w:r>
          </w:p>
        </w:tc>
        <w:tc>
          <w:tcPr>
            <w:tcW w:w="2260" w:type="dxa"/>
            <w:tcBorders>
              <w:top w:val="single" w:color="000000" w:sz="4" w:space="0"/>
              <w:left w:val="single" w:color="000000" w:sz="4" w:space="0"/>
              <w:bottom w:val="single" w:color="000000" w:sz="4" w:space="0"/>
              <w:right w:val="single" w:color="000000" w:sz="4" w:space="0"/>
            </w:tcBorders>
          </w:tcPr>
          <w:p>
            <w:pPr>
              <w:pStyle w:val="10"/>
              <w:ind w:right="9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4200" w:type="dxa"/>
            <w:tcBorders>
              <w:top w:val="single" w:color="000000" w:sz="4" w:space="0"/>
              <w:left w:val="single" w:color="000000" w:sz="4" w:space="0"/>
              <w:bottom w:val="single" w:color="000000" w:sz="4" w:space="0"/>
              <w:right w:val="single" w:color="000000" w:sz="4" w:space="0"/>
            </w:tcBorders>
          </w:tcPr>
          <w:p>
            <w:pPr>
              <w:pStyle w:val="10"/>
              <w:spacing w:before="29"/>
              <w:ind w:left="107"/>
              <w:rPr>
                <w:sz w:val="20"/>
              </w:rPr>
            </w:pPr>
            <w:r>
              <w:rPr>
                <w:sz w:val="20"/>
              </w:rPr>
              <w:t>五、附属单位上缴收入</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9"/>
              <w:ind w:left="8"/>
              <w:jc w:val="center"/>
              <w:rPr>
                <w:sz w:val="20"/>
              </w:rPr>
            </w:pPr>
            <w:r>
              <w:rPr>
                <w:w w:val="99"/>
                <w:sz w:val="20"/>
              </w:rPr>
              <w:t>5</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29"/>
              <w:ind w:right="96"/>
              <w:jc w:val="right"/>
              <w:rPr>
                <w:sz w:val="20"/>
              </w:rPr>
            </w:pPr>
            <w:r>
              <w:rPr>
                <w:sz w:val="20"/>
              </w:rPr>
              <w:t>0.00</w:t>
            </w:r>
          </w:p>
        </w:tc>
        <w:tc>
          <w:tcPr>
            <w:tcW w:w="4200" w:type="dxa"/>
            <w:tcBorders>
              <w:top w:val="single" w:color="000000" w:sz="4" w:space="0"/>
              <w:left w:val="single" w:color="000000" w:sz="4" w:space="0"/>
              <w:bottom w:val="single" w:color="000000" w:sz="4" w:space="0"/>
              <w:right w:val="single" w:color="000000" w:sz="4" w:space="0"/>
            </w:tcBorders>
          </w:tcPr>
          <w:p>
            <w:pPr>
              <w:pStyle w:val="10"/>
              <w:spacing w:before="29"/>
              <w:ind w:left="106"/>
              <w:rPr>
                <w:sz w:val="20"/>
              </w:rPr>
            </w:pPr>
            <w:r>
              <w:rPr>
                <w:sz w:val="20"/>
              </w:rPr>
              <w:t>五、教育支出</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9"/>
              <w:ind w:left="169" w:right="158"/>
              <w:jc w:val="center"/>
              <w:rPr>
                <w:sz w:val="20"/>
              </w:rPr>
            </w:pPr>
            <w:r>
              <w:rPr>
                <w:sz w:val="20"/>
              </w:rPr>
              <w:t>32</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29"/>
              <w:ind w:right="9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4200" w:type="dxa"/>
            <w:tcBorders>
              <w:top w:val="single" w:color="000000" w:sz="4" w:space="0"/>
              <w:left w:val="single" w:color="000000" w:sz="4" w:space="0"/>
              <w:bottom w:val="single" w:color="000000" w:sz="4" w:space="0"/>
              <w:right w:val="single" w:color="000000" w:sz="4" w:space="0"/>
            </w:tcBorders>
          </w:tcPr>
          <w:p>
            <w:pPr>
              <w:pStyle w:val="10"/>
              <w:spacing w:before="28"/>
              <w:ind w:left="107"/>
              <w:rPr>
                <w:sz w:val="20"/>
              </w:rPr>
            </w:pPr>
            <w:r>
              <w:rPr>
                <w:sz w:val="20"/>
              </w:rPr>
              <w:t>六、其他收入</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left="8"/>
              <w:jc w:val="center"/>
              <w:rPr>
                <w:sz w:val="20"/>
              </w:rPr>
            </w:pPr>
            <w:r>
              <w:rPr>
                <w:w w:val="99"/>
                <w:sz w:val="20"/>
              </w:rPr>
              <w:t>6</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77.18</w:t>
            </w:r>
          </w:p>
        </w:tc>
        <w:tc>
          <w:tcPr>
            <w:tcW w:w="4200" w:type="dxa"/>
            <w:tcBorders>
              <w:top w:val="single" w:color="000000" w:sz="4" w:space="0"/>
              <w:left w:val="single" w:color="000000" w:sz="4" w:space="0"/>
              <w:bottom w:val="single" w:color="000000" w:sz="4" w:space="0"/>
              <w:right w:val="single" w:color="000000" w:sz="4" w:space="0"/>
            </w:tcBorders>
          </w:tcPr>
          <w:p>
            <w:pPr>
              <w:pStyle w:val="10"/>
              <w:spacing w:before="28"/>
              <w:ind w:left="106"/>
              <w:rPr>
                <w:sz w:val="20"/>
              </w:rPr>
            </w:pPr>
            <w:r>
              <w:rPr>
                <w:sz w:val="20"/>
              </w:rPr>
              <w:t>六、科学技术支出</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left="169" w:right="158"/>
              <w:jc w:val="center"/>
              <w:rPr>
                <w:sz w:val="20"/>
              </w:rPr>
            </w:pPr>
            <w:r>
              <w:rPr>
                <w:sz w:val="20"/>
              </w:rPr>
              <w:t>33</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420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left="8"/>
              <w:jc w:val="center"/>
              <w:rPr>
                <w:sz w:val="20"/>
              </w:rPr>
            </w:pPr>
            <w:r>
              <w:rPr>
                <w:w w:val="99"/>
                <w:sz w:val="20"/>
              </w:rPr>
              <w:t>7</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4200" w:type="dxa"/>
            <w:tcBorders>
              <w:top w:val="single" w:color="000000" w:sz="4" w:space="0"/>
              <w:left w:val="single" w:color="000000" w:sz="4" w:space="0"/>
              <w:bottom w:val="single" w:color="000000" w:sz="4" w:space="0"/>
              <w:right w:val="single" w:color="000000" w:sz="4" w:space="0"/>
            </w:tcBorders>
          </w:tcPr>
          <w:p>
            <w:pPr>
              <w:pStyle w:val="10"/>
              <w:spacing w:before="28"/>
              <w:ind w:left="106"/>
              <w:rPr>
                <w:sz w:val="20"/>
              </w:rPr>
            </w:pPr>
            <w:r>
              <w:rPr>
                <w:sz w:val="20"/>
              </w:rPr>
              <w:t>七、文化体育与传媒支出</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left="169" w:right="158"/>
              <w:jc w:val="center"/>
              <w:rPr>
                <w:sz w:val="20"/>
              </w:rPr>
            </w:pPr>
            <w:r>
              <w:rPr>
                <w:sz w:val="20"/>
              </w:rPr>
              <w:t>34</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420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left="8"/>
              <w:jc w:val="center"/>
              <w:rPr>
                <w:sz w:val="20"/>
              </w:rPr>
            </w:pPr>
            <w:r>
              <w:rPr>
                <w:w w:val="99"/>
                <w:sz w:val="20"/>
              </w:rPr>
              <w:t>8</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4200" w:type="dxa"/>
            <w:tcBorders>
              <w:top w:val="single" w:color="000000" w:sz="4" w:space="0"/>
              <w:left w:val="single" w:color="000000" w:sz="4" w:space="0"/>
              <w:bottom w:val="single" w:color="000000" w:sz="4" w:space="0"/>
              <w:right w:val="single" w:color="000000" w:sz="4" w:space="0"/>
            </w:tcBorders>
          </w:tcPr>
          <w:p>
            <w:pPr>
              <w:pStyle w:val="10"/>
              <w:spacing w:before="28"/>
              <w:ind w:left="106"/>
              <w:rPr>
                <w:sz w:val="20"/>
              </w:rPr>
            </w:pPr>
            <w:r>
              <w:rPr>
                <w:sz w:val="20"/>
              </w:rPr>
              <w:t>八、社会保障和就业支出</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left="169" w:right="158"/>
              <w:jc w:val="center"/>
              <w:rPr>
                <w:sz w:val="20"/>
              </w:rPr>
            </w:pPr>
            <w:r>
              <w:rPr>
                <w:sz w:val="20"/>
              </w:rPr>
              <w:t>35</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420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ind w:left="8"/>
              <w:jc w:val="center"/>
              <w:rPr>
                <w:sz w:val="20"/>
              </w:rPr>
            </w:pPr>
            <w:r>
              <w:rPr>
                <w:w w:val="99"/>
                <w:sz w:val="20"/>
              </w:rPr>
              <w:t>9</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4200" w:type="dxa"/>
            <w:tcBorders>
              <w:top w:val="single" w:color="000000" w:sz="4" w:space="0"/>
              <w:left w:val="single" w:color="000000" w:sz="4" w:space="0"/>
              <w:bottom w:val="single" w:color="000000" w:sz="4" w:space="0"/>
              <w:right w:val="single" w:color="000000" w:sz="4" w:space="0"/>
            </w:tcBorders>
          </w:tcPr>
          <w:p>
            <w:pPr>
              <w:pStyle w:val="10"/>
              <w:ind w:left="106"/>
              <w:rPr>
                <w:sz w:val="20"/>
              </w:rPr>
            </w:pPr>
            <w:r>
              <w:rPr>
                <w:sz w:val="20"/>
              </w:rPr>
              <w:t>九、医疗卫生与计划生育支出</w:t>
            </w:r>
          </w:p>
        </w:tc>
        <w:tc>
          <w:tcPr>
            <w:tcW w:w="580" w:type="dxa"/>
            <w:tcBorders>
              <w:top w:val="single" w:color="000000" w:sz="4" w:space="0"/>
              <w:left w:val="single" w:color="000000" w:sz="4" w:space="0"/>
              <w:bottom w:val="single" w:color="000000" w:sz="4" w:space="0"/>
              <w:right w:val="single" w:color="000000" w:sz="4" w:space="0"/>
            </w:tcBorders>
          </w:tcPr>
          <w:p>
            <w:pPr>
              <w:pStyle w:val="10"/>
              <w:ind w:left="169" w:right="158"/>
              <w:jc w:val="center"/>
              <w:rPr>
                <w:sz w:val="20"/>
              </w:rPr>
            </w:pPr>
            <w:r>
              <w:rPr>
                <w:sz w:val="20"/>
              </w:rPr>
              <w:t>36</w:t>
            </w:r>
          </w:p>
        </w:tc>
        <w:tc>
          <w:tcPr>
            <w:tcW w:w="2260" w:type="dxa"/>
            <w:tcBorders>
              <w:top w:val="single" w:color="000000" w:sz="4" w:space="0"/>
              <w:left w:val="single" w:color="000000" w:sz="4" w:space="0"/>
              <w:bottom w:val="single" w:color="000000" w:sz="4" w:space="0"/>
              <w:right w:val="single" w:color="000000" w:sz="4" w:space="0"/>
            </w:tcBorders>
          </w:tcPr>
          <w:p>
            <w:pPr>
              <w:pStyle w:val="10"/>
              <w:ind w:right="9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420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ind w:left="167" w:right="159"/>
              <w:jc w:val="center"/>
              <w:rPr>
                <w:sz w:val="20"/>
              </w:rPr>
            </w:pPr>
            <w:r>
              <w:rPr>
                <w:sz w:val="20"/>
              </w:rPr>
              <w:t>10</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4200" w:type="dxa"/>
            <w:tcBorders>
              <w:top w:val="single" w:color="000000" w:sz="4" w:space="0"/>
              <w:left w:val="single" w:color="000000" w:sz="4" w:space="0"/>
              <w:bottom w:val="single" w:color="000000" w:sz="4" w:space="0"/>
              <w:right w:val="single" w:color="000000" w:sz="4" w:space="0"/>
            </w:tcBorders>
          </w:tcPr>
          <w:p>
            <w:pPr>
              <w:pStyle w:val="10"/>
              <w:ind w:left="106"/>
              <w:rPr>
                <w:sz w:val="20"/>
              </w:rPr>
            </w:pPr>
            <w:r>
              <w:rPr>
                <w:sz w:val="20"/>
              </w:rPr>
              <w:t>十、节能环保支出</w:t>
            </w:r>
          </w:p>
        </w:tc>
        <w:tc>
          <w:tcPr>
            <w:tcW w:w="580" w:type="dxa"/>
            <w:tcBorders>
              <w:top w:val="single" w:color="000000" w:sz="4" w:space="0"/>
              <w:left w:val="single" w:color="000000" w:sz="4" w:space="0"/>
              <w:bottom w:val="single" w:color="000000" w:sz="4" w:space="0"/>
              <w:right w:val="single" w:color="000000" w:sz="4" w:space="0"/>
            </w:tcBorders>
          </w:tcPr>
          <w:p>
            <w:pPr>
              <w:pStyle w:val="10"/>
              <w:ind w:left="169" w:right="158"/>
              <w:jc w:val="center"/>
              <w:rPr>
                <w:sz w:val="20"/>
              </w:rPr>
            </w:pPr>
            <w:r>
              <w:rPr>
                <w:sz w:val="20"/>
              </w:rPr>
              <w:t>37</w:t>
            </w:r>
          </w:p>
        </w:tc>
        <w:tc>
          <w:tcPr>
            <w:tcW w:w="2260" w:type="dxa"/>
            <w:tcBorders>
              <w:top w:val="single" w:color="000000" w:sz="4" w:space="0"/>
              <w:left w:val="single" w:color="000000" w:sz="4" w:space="0"/>
              <w:bottom w:val="single" w:color="000000" w:sz="4" w:space="0"/>
              <w:right w:val="single" w:color="000000" w:sz="4" w:space="0"/>
            </w:tcBorders>
          </w:tcPr>
          <w:p>
            <w:pPr>
              <w:pStyle w:val="10"/>
              <w:ind w:right="9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420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9"/>
              <w:ind w:left="167" w:right="159"/>
              <w:jc w:val="center"/>
              <w:rPr>
                <w:sz w:val="20"/>
              </w:rPr>
            </w:pPr>
            <w:r>
              <w:rPr>
                <w:sz w:val="20"/>
              </w:rPr>
              <w:t>11</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4200" w:type="dxa"/>
            <w:tcBorders>
              <w:top w:val="single" w:color="000000" w:sz="4" w:space="0"/>
              <w:left w:val="single" w:color="000000" w:sz="4" w:space="0"/>
              <w:bottom w:val="single" w:color="000000" w:sz="4" w:space="0"/>
              <w:right w:val="single" w:color="000000" w:sz="4" w:space="0"/>
            </w:tcBorders>
          </w:tcPr>
          <w:p>
            <w:pPr>
              <w:pStyle w:val="10"/>
              <w:spacing w:before="29"/>
              <w:ind w:left="106"/>
              <w:rPr>
                <w:sz w:val="20"/>
              </w:rPr>
            </w:pPr>
            <w:r>
              <w:rPr>
                <w:sz w:val="20"/>
              </w:rPr>
              <w:t>十一、城乡社区支出</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9"/>
              <w:ind w:left="169" w:right="158"/>
              <w:jc w:val="center"/>
              <w:rPr>
                <w:sz w:val="20"/>
              </w:rPr>
            </w:pPr>
            <w:r>
              <w:rPr>
                <w:sz w:val="20"/>
              </w:rPr>
              <w:t>38</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29"/>
              <w:ind w:right="9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420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left="167" w:right="159"/>
              <w:jc w:val="center"/>
              <w:rPr>
                <w:sz w:val="20"/>
              </w:rPr>
            </w:pPr>
            <w:r>
              <w:rPr>
                <w:sz w:val="20"/>
              </w:rPr>
              <w:t>12</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4200" w:type="dxa"/>
            <w:tcBorders>
              <w:top w:val="single" w:color="000000" w:sz="4" w:space="0"/>
              <w:left w:val="single" w:color="000000" w:sz="4" w:space="0"/>
              <w:bottom w:val="single" w:color="000000" w:sz="4" w:space="0"/>
              <w:right w:val="single" w:color="000000" w:sz="4" w:space="0"/>
            </w:tcBorders>
          </w:tcPr>
          <w:p>
            <w:pPr>
              <w:pStyle w:val="10"/>
              <w:spacing w:before="28"/>
              <w:ind w:left="106"/>
              <w:rPr>
                <w:sz w:val="20"/>
              </w:rPr>
            </w:pPr>
            <w:r>
              <w:rPr>
                <w:sz w:val="20"/>
              </w:rPr>
              <w:t>十二、农林水支出</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left="169" w:right="158"/>
              <w:jc w:val="center"/>
              <w:rPr>
                <w:sz w:val="20"/>
              </w:rPr>
            </w:pPr>
            <w:r>
              <w:rPr>
                <w:sz w:val="20"/>
              </w:rPr>
              <w:t>39</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420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left="167" w:right="159"/>
              <w:jc w:val="center"/>
              <w:rPr>
                <w:sz w:val="20"/>
              </w:rPr>
            </w:pPr>
            <w:r>
              <w:rPr>
                <w:sz w:val="20"/>
              </w:rPr>
              <w:t>13</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4200" w:type="dxa"/>
            <w:tcBorders>
              <w:top w:val="single" w:color="000000" w:sz="4" w:space="0"/>
              <w:left w:val="single" w:color="000000" w:sz="4" w:space="0"/>
              <w:bottom w:val="single" w:color="000000" w:sz="4" w:space="0"/>
              <w:right w:val="single" w:color="000000" w:sz="4" w:space="0"/>
            </w:tcBorders>
          </w:tcPr>
          <w:p>
            <w:pPr>
              <w:pStyle w:val="10"/>
              <w:spacing w:before="28"/>
              <w:ind w:left="106"/>
              <w:rPr>
                <w:sz w:val="20"/>
              </w:rPr>
            </w:pPr>
            <w:r>
              <w:rPr>
                <w:sz w:val="20"/>
              </w:rPr>
              <w:t>十三、交通运输支出</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left="169" w:right="158"/>
              <w:jc w:val="center"/>
              <w:rPr>
                <w:sz w:val="20"/>
              </w:rPr>
            </w:pPr>
            <w:r>
              <w:rPr>
                <w:sz w:val="20"/>
              </w:rPr>
              <w:t>40</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420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left="167" w:right="159"/>
              <w:jc w:val="center"/>
              <w:rPr>
                <w:sz w:val="20"/>
              </w:rPr>
            </w:pPr>
            <w:r>
              <w:rPr>
                <w:sz w:val="20"/>
              </w:rPr>
              <w:t>14</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4200" w:type="dxa"/>
            <w:tcBorders>
              <w:top w:val="single" w:color="000000" w:sz="4" w:space="0"/>
              <w:left w:val="single" w:color="000000" w:sz="4" w:space="0"/>
              <w:bottom w:val="single" w:color="000000" w:sz="4" w:space="0"/>
              <w:right w:val="single" w:color="000000" w:sz="4" w:space="0"/>
            </w:tcBorders>
          </w:tcPr>
          <w:p>
            <w:pPr>
              <w:pStyle w:val="10"/>
              <w:spacing w:before="28"/>
              <w:ind w:left="106"/>
              <w:rPr>
                <w:sz w:val="20"/>
              </w:rPr>
            </w:pPr>
            <w:r>
              <w:rPr>
                <w:sz w:val="20"/>
              </w:rPr>
              <w:t>十四、资源勘探信息等支出</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left="169" w:right="158"/>
              <w:jc w:val="center"/>
              <w:rPr>
                <w:sz w:val="20"/>
              </w:rPr>
            </w:pPr>
            <w:r>
              <w:rPr>
                <w:sz w:val="20"/>
              </w:rPr>
              <w:t>41</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420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ind w:left="167" w:right="159"/>
              <w:jc w:val="center"/>
              <w:rPr>
                <w:sz w:val="20"/>
              </w:rPr>
            </w:pPr>
            <w:r>
              <w:rPr>
                <w:sz w:val="20"/>
              </w:rPr>
              <w:t>15</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4200" w:type="dxa"/>
            <w:tcBorders>
              <w:top w:val="single" w:color="000000" w:sz="4" w:space="0"/>
              <w:left w:val="single" w:color="000000" w:sz="4" w:space="0"/>
              <w:bottom w:val="single" w:color="000000" w:sz="4" w:space="0"/>
              <w:right w:val="single" w:color="000000" w:sz="4" w:space="0"/>
            </w:tcBorders>
          </w:tcPr>
          <w:p>
            <w:pPr>
              <w:pStyle w:val="10"/>
              <w:ind w:left="106"/>
              <w:rPr>
                <w:sz w:val="20"/>
              </w:rPr>
            </w:pPr>
            <w:r>
              <w:rPr>
                <w:sz w:val="20"/>
              </w:rPr>
              <w:t>十五、商业服务业等支出</w:t>
            </w:r>
          </w:p>
        </w:tc>
        <w:tc>
          <w:tcPr>
            <w:tcW w:w="580" w:type="dxa"/>
            <w:tcBorders>
              <w:top w:val="single" w:color="000000" w:sz="4" w:space="0"/>
              <w:left w:val="single" w:color="000000" w:sz="4" w:space="0"/>
              <w:bottom w:val="single" w:color="000000" w:sz="4" w:space="0"/>
              <w:right w:val="single" w:color="000000" w:sz="4" w:space="0"/>
            </w:tcBorders>
          </w:tcPr>
          <w:p>
            <w:pPr>
              <w:pStyle w:val="10"/>
              <w:ind w:left="169" w:right="158"/>
              <w:jc w:val="center"/>
              <w:rPr>
                <w:sz w:val="20"/>
              </w:rPr>
            </w:pPr>
            <w:r>
              <w:rPr>
                <w:sz w:val="20"/>
              </w:rPr>
              <w:t>42</w:t>
            </w:r>
          </w:p>
        </w:tc>
        <w:tc>
          <w:tcPr>
            <w:tcW w:w="2260" w:type="dxa"/>
            <w:tcBorders>
              <w:top w:val="single" w:color="000000" w:sz="4" w:space="0"/>
              <w:left w:val="single" w:color="000000" w:sz="4" w:space="0"/>
              <w:bottom w:val="single" w:color="000000" w:sz="4" w:space="0"/>
              <w:right w:val="single" w:color="000000" w:sz="4" w:space="0"/>
            </w:tcBorders>
          </w:tcPr>
          <w:p>
            <w:pPr>
              <w:pStyle w:val="10"/>
              <w:ind w:right="96"/>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0" w:hRule="atLeast"/>
        </w:trPr>
        <w:tc>
          <w:tcPr>
            <w:tcW w:w="420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ind w:left="167" w:right="159"/>
              <w:jc w:val="center"/>
              <w:rPr>
                <w:sz w:val="20"/>
              </w:rPr>
            </w:pPr>
            <w:r>
              <w:rPr>
                <w:sz w:val="20"/>
              </w:rPr>
              <w:t>16</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4200" w:type="dxa"/>
            <w:tcBorders>
              <w:top w:val="single" w:color="000000" w:sz="4" w:space="0"/>
              <w:left w:val="single" w:color="000000" w:sz="4" w:space="0"/>
              <w:bottom w:val="single" w:color="000000" w:sz="4" w:space="0"/>
              <w:right w:val="single" w:color="000000" w:sz="4" w:space="0"/>
            </w:tcBorders>
          </w:tcPr>
          <w:p>
            <w:pPr>
              <w:pStyle w:val="10"/>
              <w:ind w:left="106"/>
              <w:rPr>
                <w:sz w:val="20"/>
              </w:rPr>
            </w:pPr>
            <w:r>
              <w:rPr>
                <w:sz w:val="20"/>
              </w:rPr>
              <w:t>十六、金融支出</w:t>
            </w:r>
          </w:p>
        </w:tc>
        <w:tc>
          <w:tcPr>
            <w:tcW w:w="580" w:type="dxa"/>
            <w:tcBorders>
              <w:top w:val="single" w:color="000000" w:sz="4" w:space="0"/>
              <w:left w:val="single" w:color="000000" w:sz="4" w:space="0"/>
              <w:bottom w:val="single" w:color="000000" w:sz="4" w:space="0"/>
              <w:right w:val="single" w:color="000000" w:sz="4" w:space="0"/>
            </w:tcBorders>
          </w:tcPr>
          <w:p>
            <w:pPr>
              <w:pStyle w:val="10"/>
              <w:ind w:left="169" w:right="158"/>
              <w:jc w:val="center"/>
              <w:rPr>
                <w:sz w:val="20"/>
              </w:rPr>
            </w:pPr>
            <w:r>
              <w:rPr>
                <w:sz w:val="20"/>
              </w:rPr>
              <w:t>43</w:t>
            </w:r>
          </w:p>
        </w:tc>
        <w:tc>
          <w:tcPr>
            <w:tcW w:w="2260" w:type="dxa"/>
            <w:tcBorders>
              <w:top w:val="single" w:color="000000" w:sz="4" w:space="0"/>
              <w:left w:val="single" w:color="000000" w:sz="4" w:space="0"/>
              <w:bottom w:val="single" w:color="000000" w:sz="4" w:space="0"/>
              <w:right w:val="single" w:color="000000" w:sz="4" w:space="0"/>
            </w:tcBorders>
          </w:tcPr>
          <w:p>
            <w:pPr>
              <w:pStyle w:val="10"/>
              <w:ind w:right="96"/>
              <w:jc w:val="right"/>
              <w:rPr>
                <w:sz w:val="20"/>
              </w:rPr>
            </w:pPr>
            <w:r>
              <w:rPr>
                <w:sz w:val="20"/>
              </w:rPr>
              <w:t>0.00</w:t>
            </w:r>
          </w:p>
        </w:tc>
      </w:tr>
    </w:tbl>
    <w:p>
      <w:pPr>
        <w:spacing w:after="0"/>
        <w:jc w:val="right"/>
        <w:rPr>
          <w:sz w:val="20"/>
        </w:rPr>
        <w:sectPr>
          <w:footerReference r:id="rId7" w:type="default"/>
          <w:pgSz w:w="16840" w:h="11910" w:orient="landscape"/>
          <w:pgMar w:top="1100" w:right="840" w:bottom="900" w:left="1160" w:header="0" w:footer="720" w:gutter="0"/>
          <w:cols w:space="720" w:num="1"/>
        </w:sectPr>
      </w:pPr>
    </w:p>
    <w:p>
      <w:pPr>
        <w:pStyle w:val="4"/>
        <w:rPr>
          <w:b/>
          <w:sz w:val="20"/>
        </w:rPr>
      </w:pPr>
    </w:p>
    <w:p>
      <w:pPr>
        <w:pStyle w:val="4"/>
        <w:rPr>
          <w:b/>
          <w:sz w:val="20"/>
        </w:rPr>
      </w:pPr>
    </w:p>
    <w:p>
      <w:pPr>
        <w:pStyle w:val="4"/>
        <w:spacing w:before="7"/>
        <w:rPr>
          <w:b/>
          <w:sz w:val="13"/>
        </w:rPr>
      </w:pPr>
    </w:p>
    <w:tbl>
      <w:tblPr>
        <w:tblStyle w:val="6"/>
        <w:tblW w:w="0" w:type="auto"/>
        <w:tblInd w:w="2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4200"/>
        <w:gridCol w:w="580"/>
        <w:gridCol w:w="2260"/>
        <w:gridCol w:w="4200"/>
        <w:gridCol w:w="580"/>
        <w:gridCol w:w="22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4200" w:type="dxa"/>
            <w:tcBorders>
              <w:top w:val="nil"/>
            </w:tcBorders>
          </w:tcPr>
          <w:p>
            <w:pPr>
              <w:pStyle w:val="10"/>
              <w:spacing w:before="0"/>
              <w:rPr>
                <w:rFonts w:ascii="Times New Roman"/>
                <w:sz w:val="18"/>
              </w:rPr>
            </w:pPr>
          </w:p>
        </w:tc>
        <w:tc>
          <w:tcPr>
            <w:tcW w:w="580" w:type="dxa"/>
            <w:tcBorders>
              <w:top w:val="nil"/>
            </w:tcBorders>
          </w:tcPr>
          <w:p>
            <w:pPr>
              <w:pStyle w:val="10"/>
              <w:spacing w:before="37"/>
              <w:ind w:left="167" w:right="159"/>
              <w:jc w:val="center"/>
              <w:rPr>
                <w:sz w:val="20"/>
              </w:rPr>
            </w:pPr>
            <w:r>
              <w:rPr>
                <w:sz w:val="20"/>
              </w:rPr>
              <w:t>17</w:t>
            </w:r>
          </w:p>
        </w:tc>
        <w:tc>
          <w:tcPr>
            <w:tcW w:w="2260" w:type="dxa"/>
            <w:tcBorders>
              <w:top w:val="nil"/>
            </w:tcBorders>
          </w:tcPr>
          <w:p>
            <w:pPr>
              <w:pStyle w:val="10"/>
              <w:spacing w:before="0"/>
              <w:rPr>
                <w:rFonts w:ascii="Times New Roman"/>
                <w:sz w:val="18"/>
              </w:rPr>
            </w:pPr>
          </w:p>
        </w:tc>
        <w:tc>
          <w:tcPr>
            <w:tcW w:w="4200" w:type="dxa"/>
            <w:tcBorders>
              <w:top w:val="nil"/>
            </w:tcBorders>
          </w:tcPr>
          <w:p>
            <w:pPr>
              <w:pStyle w:val="10"/>
              <w:spacing w:before="37"/>
              <w:ind w:left="106"/>
              <w:rPr>
                <w:sz w:val="20"/>
              </w:rPr>
            </w:pPr>
            <w:r>
              <w:rPr>
                <w:sz w:val="20"/>
              </w:rPr>
              <w:t>十七、援助其他地区支出</w:t>
            </w:r>
          </w:p>
        </w:tc>
        <w:tc>
          <w:tcPr>
            <w:tcW w:w="580" w:type="dxa"/>
            <w:tcBorders>
              <w:top w:val="nil"/>
            </w:tcBorders>
          </w:tcPr>
          <w:p>
            <w:pPr>
              <w:pStyle w:val="10"/>
              <w:spacing w:before="37"/>
              <w:ind w:left="169" w:right="158"/>
              <w:jc w:val="center"/>
              <w:rPr>
                <w:sz w:val="20"/>
              </w:rPr>
            </w:pPr>
            <w:r>
              <w:rPr>
                <w:sz w:val="20"/>
              </w:rPr>
              <w:t>44</w:t>
            </w:r>
          </w:p>
        </w:tc>
        <w:tc>
          <w:tcPr>
            <w:tcW w:w="2260" w:type="dxa"/>
            <w:tcBorders>
              <w:top w:val="nil"/>
            </w:tcBorders>
          </w:tcPr>
          <w:p>
            <w:pPr>
              <w:pStyle w:val="10"/>
              <w:spacing w:before="37"/>
              <w:ind w:right="96"/>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200" w:type="dxa"/>
          </w:tcPr>
          <w:p>
            <w:pPr>
              <w:pStyle w:val="10"/>
              <w:spacing w:before="0"/>
              <w:rPr>
                <w:rFonts w:ascii="Times New Roman"/>
                <w:sz w:val="18"/>
              </w:rPr>
            </w:pPr>
          </w:p>
        </w:tc>
        <w:tc>
          <w:tcPr>
            <w:tcW w:w="580" w:type="dxa"/>
          </w:tcPr>
          <w:p>
            <w:pPr>
              <w:pStyle w:val="10"/>
              <w:spacing w:before="29"/>
              <w:ind w:left="167" w:right="159"/>
              <w:jc w:val="center"/>
              <w:rPr>
                <w:sz w:val="20"/>
              </w:rPr>
            </w:pPr>
            <w:r>
              <w:rPr>
                <w:sz w:val="20"/>
              </w:rPr>
              <w:t>18</w:t>
            </w:r>
          </w:p>
        </w:tc>
        <w:tc>
          <w:tcPr>
            <w:tcW w:w="2260" w:type="dxa"/>
          </w:tcPr>
          <w:p>
            <w:pPr>
              <w:pStyle w:val="10"/>
              <w:spacing w:before="0"/>
              <w:rPr>
                <w:rFonts w:ascii="Times New Roman"/>
                <w:sz w:val="18"/>
              </w:rPr>
            </w:pPr>
          </w:p>
        </w:tc>
        <w:tc>
          <w:tcPr>
            <w:tcW w:w="4200" w:type="dxa"/>
          </w:tcPr>
          <w:p>
            <w:pPr>
              <w:pStyle w:val="10"/>
              <w:spacing w:before="29"/>
              <w:ind w:left="106"/>
              <w:rPr>
                <w:sz w:val="20"/>
              </w:rPr>
            </w:pPr>
            <w:r>
              <w:rPr>
                <w:sz w:val="20"/>
              </w:rPr>
              <w:t>十八、国土海洋气象等支出</w:t>
            </w:r>
          </w:p>
        </w:tc>
        <w:tc>
          <w:tcPr>
            <w:tcW w:w="580" w:type="dxa"/>
          </w:tcPr>
          <w:p>
            <w:pPr>
              <w:pStyle w:val="10"/>
              <w:spacing w:before="29"/>
              <w:ind w:left="169" w:right="158"/>
              <w:jc w:val="center"/>
              <w:rPr>
                <w:sz w:val="20"/>
              </w:rPr>
            </w:pPr>
            <w:r>
              <w:rPr>
                <w:sz w:val="20"/>
              </w:rPr>
              <w:t>45</w:t>
            </w:r>
          </w:p>
        </w:tc>
        <w:tc>
          <w:tcPr>
            <w:tcW w:w="2260" w:type="dxa"/>
          </w:tcPr>
          <w:p>
            <w:pPr>
              <w:pStyle w:val="10"/>
              <w:spacing w:before="29"/>
              <w:ind w:right="96"/>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4200" w:type="dxa"/>
          </w:tcPr>
          <w:p>
            <w:pPr>
              <w:pStyle w:val="10"/>
              <w:spacing w:before="0"/>
              <w:rPr>
                <w:rFonts w:ascii="Times New Roman"/>
                <w:sz w:val="18"/>
              </w:rPr>
            </w:pPr>
          </w:p>
        </w:tc>
        <w:tc>
          <w:tcPr>
            <w:tcW w:w="580" w:type="dxa"/>
          </w:tcPr>
          <w:p>
            <w:pPr>
              <w:pStyle w:val="10"/>
              <w:spacing w:before="28"/>
              <w:ind w:left="167" w:right="159"/>
              <w:jc w:val="center"/>
              <w:rPr>
                <w:sz w:val="20"/>
              </w:rPr>
            </w:pPr>
            <w:r>
              <w:rPr>
                <w:sz w:val="20"/>
              </w:rPr>
              <w:t>19</w:t>
            </w:r>
          </w:p>
        </w:tc>
        <w:tc>
          <w:tcPr>
            <w:tcW w:w="2260" w:type="dxa"/>
          </w:tcPr>
          <w:p>
            <w:pPr>
              <w:pStyle w:val="10"/>
              <w:spacing w:before="0"/>
              <w:rPr>
                <w:rFonts w:ascii="Times New Roman"/>
                <w:sz w:val="18"/>
              </w:rPr>
            </w:pPr>
          </w:p>
        </w:tc>
        <w:tc>
          <w:tcPr>
            <w:tcW w:w="4200" w:type="dxa"/>
          </w:tcPr>
          <w:p>
            <w:pPr>
              <w:pStyle w:val="10"/>
              <w:spacing w:before="28"/>
              <w:ind w:left="106"/>
              <w:rPr>
                <w:sz w:val="20"/>
              </w:rPr>
            </w:pPr>
            <w:r>
              <w:rPr>
                <w:sz w:val="20"/>
              </w:rPr>
              <w:t>十九、住房保障支出</w:t>
            </w:r>
          </w:p>
        </w:tc>
        <w:tc>
          <w:tcPr>
            <w:tcW w:w="580" w:type="dxa"/>
          </w:tcPr>
          <w:p>
            <w:pPr>
              <w:pStyle w:val="10"/>
              <w:spacing w:before="28"/>
              <w:ind w:left="169" w:right="158"/>
              <w:jc w:val="center"/>
              <w:rPr>
                <w:sz w:val="20"/>
              </w:rPr>
            </w:pPr>
            <w:r>
              <w:rPr>
                <w:sz w:val="20"/>
              </w:rPr>
              <w:t>46</w:t>
            </w:r>
          </w:p>
        </w:tc>
        <w:tc>
          <w:tcPr>
            <w:tcW w:w="2260" w:type="dxa"/>
          </w:tcPr>
          <w:p>
            <w:pPr>
              <w:pStyle w:val="10"/>
              <w:spacing w:before="28"/>
              <w:ind w:right="96"/>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200" w:type="dxa"/>
          </w:tcPr>
          <w:p>
            <w:pPr>
              <w:pStyle w:val="10"/>
              <w:spacing w:before="0"/>
              <w:rPr>
                <w:rFonts w:ascii="Times New Roman"/>
                <w:sz w:val="18"/>
              </w:rPr>
            </w:pPr>
          </w:p>
        </w:tc>
        <w:tc>
          <w:tcPr>
            <w:tcW w:w="580" w:type="dxa"/>
          </w:tcPr>
          <w:p>
            <w:pPr>
              <w:pStyle w:val="10"/>
              <w:spacing w:before="28"/>
              <w:ind w:left="167" w:right="159"/>
              <w:jc w:val="center"/>
              <w:rPr>
                <w:sz w:val="20"/>
              </w:rPr>
            </w:pPr>
            <w:r>
              <w:rPr>
                <w:sz w:val="20"/>
              </w:rPr>
              <w:t>20</w:t>
            </w:r>
          </w:p>
        </w:tc>
        <w:tc>
          <w:tcPr>
            <w:tcW w:w="2260" w:type="dxa"/>
          </w:tcPr>
          <w:p>
            <w:pPr>
              <w:pStyle w:val="10"/>
              <w:spacing w:before="0"/>
              <w:rPr>
                <w:rFonts w:ascii="Times New Roman"/>
                <w:sz w:val="18"/>
              </w:rPr>
            </w:pPr>
          </w:p>
        </w:tc>
        <w:tc>
          <w:tcPr>
            <w:tcW w:w="4200" w:type="dxa"/>
          </w:tcPr>
          <w:p>
            <w:pPr>
              <w:pStyle w:val="10"/>
              <w:spacing w:before="28"/>
              <w:ind w:left="106"/>
              <w:rPr>
                <w:sz w:val="20"/>
              </w:rPr>
            </w:pPr>
            <w:r>
              <w:rPr>
                <w:sz w:val="20"/>
              </w:rPr>
              <w:t>二十、粮油物资储备支出</w:t>
            </w:r>
          </w:p>
        </w:tc>
        <w:tc>
          <w:tcPr>
            <w:tcW w:w="580" w:type="dxa"/>
          </w:tcPr>
          <w:p>
            <w:pPr>
              <w:pStyle w:val="10"/>
              <w:spacing w:before="28"/>
              <w:ind w:left="169" w:right="158"/>
              <w:jc w:val="center"/>
              <w:rPr>
                <w:sz w:val="20"/>
              </w:rPr>
            </w:pPr>
            <w:r>
              <w:rPr>
                <w:sz w:val="20"/>
              </w:rPr>
              <w:t>47</w:t>
            </w:r>
          </w:p>
        </w:tc>
        <w:tc>
          <w:tcPr>
            <w:tcW w:w="2260" w:type="dxa"/>
          </w:tcPr>
          <w:p>
            <w:pPr>
              <w:pStyle w:val="10"/>
              <w:spacing w:before="28"/>
              <w:ind w:right="96"/>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200" w:type="dxa"/>
          </w:tcPr>
          <w:p>
            <w:pPr>
              <w:pStyle w:val="10"/>
              <w:spacing w:before="0"/>
              <w:rPr>
                <w:rFonts w:ascii="Times New Roman"/>
                <w:sz w:val="18"/>
              </w:rPr>
            </w:pPr>
          </w:p>
        </w:tc>
        <w:tc>
          <w:tcPr>
            <w:tcW w:w="580" w:type="dxa"/>
          </w:tcPr>
          <w:p>
            <w:pPr>
              <w:pStyle w:val="10"/>
              <w:ind w:left="167" w:right="159"/>
              <w:jc w:val="center"/>
              <w:rPr>
                <w:sz w:val="20"/>
              </w:rPr>
            </w:pPr>
            <w:r>
              <w:rPr>
                <w:sz w:val="20"/>
              </w:rPr>
              <w:t>21</w:t>
            </w:r>
          </w:p>
        </w:tc>
        <w:tc>
          <w:tcPr>
            <w:tcW w:w="2260" w:type="dxa"/>
          </w:tcPr>
          <w:p>
            <w:pPr>
              <w:pStyle w:val="10"/>
              <w:spacing w:before="0"/>
              <w:rPr>
                <w:rFonts w:ascii="Times New Roman"/>
                <w:sz w:val="18"/>
              </w:rPr>
            </w:pPr>
          </w:p>
        </w:tc>
        <w:tc>
          <w:tcPr>
            <w:tcW w:w="4200" w:type="dxa"/>
          </w:tcPr>
          <w:p>
            <w:pPr>
              <w:pStyle w:val="10"/>
              <w:ind w:left="106"/>
              <w:rPr>
                <w:sz w:val="20"/>
              </w:rPr>
            </w:pPr>
            <w:r>
              <w:rPr>
                <w:sz w:val="20"/>
              </w:rPr>
              <w:t>二十一、其他支出</w:t>
            </w:r>
          </w:p>
        </w:tc>
        <w:tc>
          <w:tcPr>
            <w:tcW w:w="580" w:type="dxa"/>
          </w:tcPr>
          <w:p>
            <w:pPr>
              <w:pStyle w:val="10"/>
              <w:ind w:left="169" w:right="158"/>
              <w:jc w:val="center"/>
              <w:rPr>
                <w:sz w:val="20"/>
              </w:rPr>
            </w:pPr>
            <w:r>
              <w:rPr>
                <w:sz w:val="20"/>
              </w:rPr>
              <w:t>48</w:t>
            </w:r>
          </w:p>
        </w:tc>
        <w:tc>
          <w:tcPr>
            <w:tcW w:w="2260" w:type="dxa"/>
          </w:tcPr>
          <w:p>
            <w:pPr>
              <w:pStyle w:val="10"/>
              <w:ind w:right="96"/>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4200" w:type="dxa"/>
          </w:tcPr>
          <w:p>
            <w:pPr>
              <w:pStyle w:val="10"/>
              <w:spacing w:before="0"/>
              <w:rPr>
                <w:rFonts w:ascii="Times New Roman"/>
                <w:sz w:val="18"/>
              </w:rPr>
            </w:pPr>
          </w:p>
        </w:tc>
        <w:tc>
          <w:tcPr>
            <w:tcW w:w="580" w:type="dxa"/>
          </w:tcPr>
          <w:p>
            <w:pPr>
              <w:pStyle w:val="10"/>
              <w:ind w:left="167" w:right="159"/>
              <w:jc w:val="center"/>
              <w:rPr>
                <w:sz w:val="20"/>
              </w:rPr>
            </w:pPr>
            <w:r>
              <w:rPr>
                <w:sz w:val="20"/>
              </w:rPr>
              <w:t>22</w:t>
            </w:r>
          </w:p>
        </w:tc>
        <w:tc>
          <w:tcPr>
            <w:tcW w:w="2260" w:type="dxa"/>
          </w:tcPr>
          <w:p>
            <w:pPr>
              <w:pStyle w:val="10"/>
              <w:spacing w:before="0"/>
              <w:rPr>
                <w:rFonts w:ascii="Times New Roman"/>
                <w:sz w:val="18"/>
              </w:rPr>
            </w:pPr>
          </w:p>
        </w:tc>
        <w:tc>
          <w:tcPr>
            <w:tcW w:w="4200" w:type="dxa"/>
          </w:tcPr>
          <w:p>
            <w:pPr>
              <w:pStyle w:val="10"/>
              <w:spacing w:before="0"/>
              <w:rPr>
                <w:rFonts w:ascii="Times New Roman"/>
                <w:sz w:val="18"/>
              </w:rPr>
            </w:pPr>
          </w:p>
        </w:tc>
        <w:tc>
          <w:tcPr>
            <w:tcW w:w="580" w:type="dxa"/>
          </w:tcPr>
          <w:p>
            <w:pPr>
              <w:pStyle w:val="10"/>
              <w:ind w:left="169" w:right="158"/>
              <w:jc w:val="center"/>
              <w:rPr>
                <w:sz w:val="20"/>
              </w:rPr>
            </w:pPr>
            <w:r>
              <w:rPr>
                <w:sz w:val="20"/>
              </w:rPr>
              <w:t>49</w:t>
            </w:r>
          </w:p>
        </w:tc>
        <w:tc>
          <w:tcPr>
            <w:tcW w:w="2260" w:type="dxa"/>
          </w:tcPr>
          <w:p>
            <w:pPr>
              <w:pStyle w:val="10"/>
              <w:spacing w:before="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4200" w:type="dxa"/>
          </w:tcPr>
          <w:p>
            <w:pPr>
              <w:pStyle w:val="10"/>
              <w:ind w:left="1478" w:right="1470"/>
              <w:jc w:val="center"/>
              <w:rPr>
                <w:sz w:val="20"/>
              </w:rPr>
            </w:pPr>
            <w:r>
              <w:rPr>
                <w:sz w:val="20"/>
              </w:rPr>
              <w:t>本年收入合计</w:t>
            </w:r>
          </w:p>
        </w:tc>
        <w:tc>
          <w:tcPr>
            <w:tcW w:w="580" w:type="dxa"/>
          </w:tcPr>
          <w:p>
            <w:pPr>
              <w:pStyle w:val="10"/>
              <w:ind w:left="167" w:right="159"/>
              <w:jc w:val="center"/>
              <w:rPr>
                <w:sz w:val="20"/>
              </w:rPr>
            </w:pPr>
            <w:r>
              <w:rPr>
                <w:sz w:val="20"/>
              </w:rPr>
              <w:t>23</w:t>
            </w:r>
          </w:p>
        </w:tc>
        <w:tc>
          <w:tcPr>
            <w:tcW w:w="2260" w:type="dxa"/>
          </w:tcPr>
          <w:p>
            <w:pPr>
              <w:pStyle w:val="10"/>
              <w:ind w:right="96"/>
              <w:jc w:val="right"/>
              <w:rPr>
                <w:sz w:val="20"/>
              </w:rPr>
            </w:pPr>
            <w:r>
              <w:rPr>
                <w:sz w:val="20"/>
              </w:rPr>
              <w:t>469.62</w:t>
            </w:r>
          </w:p>
        </w:tc>
        <w:tc>
          <w:tcPr>
            <w:tcW w:w="4200" w:type="dxa"/>
          </w:tcPr>
          <w:p>
            <w:pPr>
              <w:pStyle w:val="10"/>
              <w:ind w:left="1478" w:right="1471"/>
              <w:jc w:val="center"/>
              <w:rPr>
                <w:sz w:val="20"/>
              </w:rPr>
            </w:pPr>
            <w:r>
              <w:rPr>
                <w:sz w:val="20"/>
              </w:rPr>
              <w:t>本年支出合计</w:t>
            </w:r>
          </w:p>
        </w:tc>
        <w:tc>
          <w:tcPr>
            <w:tcW w:w="580" w:type="dxa"/>
          </w:tcPr>
          <w:p>
            <w:pPr>
              <w:pStyle w:val="10"/>
              <w:ind w:left="169" w:right="158"/>
              <w:jc w:val="center"/>
              <w:rPr>
                <w:sz w:val="20"/>
              </w:rPr>
            </w:pPr>
            <w:r>
              <w:rPr>
                <w:sz w:val="20"/>
              </w:rPr>
              <w:t>50</w:t>
            </w:r>
          </w:p>
        </w:tc>
        <w:tc>
          <w:tcPr>
            <w:tcW w:w="2260" w:type="dxa"/>
          </w:tcPr>
          <w:p>
            <w:pPr>
              <w:pStyle w:val="10"/>
              <w:ind w:right="94"/>
              <w:jc w:val="right"/>
              <w:rPr>
                <w:sz w:val="20"/>
              </w:rPr>
            </w:pPr>
            <w:r>
              <w:rPr>
                <w:sz w:val="20"/>
              </w:rPr>
              <w:t>448.65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200" w:type="dxa"/>
          </w:tcPr>
          <w:p>
            <w:pPr>
              <w:pStyle w:val="10"/>
              <w:spacing w:before="29"/>
              <w:ind w:left="107"/>
              <w:rPr>
                <w:sz w:val="20"/>
              </w:rPr>
            </w:pPr>
            <w:r>
              <w:rPr>
                <w:sz w:val="20"/>
              </w:rPr>
              <w:t>用事业基金弥补收支差额</w:t>
            </w:r>
          </w:p>
        </w:tc>
        <w:tc>
          <w:tcPr>
            <w:tcW w:w="580" w:type="dxa"/>
          </w:tcPr>
          <w:p>
            <w:pPr>
              <w:pStyle w:val="10"/>
              <w:spacing w:before="29"/>
              <w:ind w:left="167" w:right="159"/>
              <w:jc w:val="center"/>
              <w:rPr>
                <w:sz w:val="20"/>
              </w:rPr>
            </w:pPr>
            <w:r>
              <w:rPr>
                <w:sz w:val="20"/>
              </w:rPr>
              <w:t>24</w:t>
            </w:r>
          </w:p>
        </w:tc>
        <w:tc>
          <w:tcPr>
            <w:tcW w:w="2260" w:type="dxa"/>
          </w:tcPr>
          <w:p>
            <w:pPr>
              <w:pStyle w:val="10"/>
              <w:spacing w:before="29"/>
              <w:ind w:right="96"/>
              <w:jc w:val="right"/>
              <w:rPr>
                <w:sz w:val="20"/>
              </w:rPr>
            </w:pPr>
            <w:r>
              <w:rPr>
                <w:sz w:val="20"/>
              </w:rPr>
              <w:t>0.00</w:t>
            </w:r>
          </w:p>
        </w:tc>
        <w:tc>
          <w:tcPr>
            <w:tcW w:w="4200" w:type="dxa"/>
          </w:tcPr>
          <w:p>
            <w:pPr>
              <w:pStyle w:val="10"/>
              <w:spacing w:before="29"/>
              <w:ind w:left="106"/>
              <w:rPr>
                <w:sz w:val="20"/>
              </w:rPr>
            </w:pPr>
            <w:r>
              <w:rPr>
                <w:sz w:val="20"/>
              </w:rPr>
              <w:t>结余分配</w:t>
            </w:r>
          </w:p>
        </w:tc>
        <w:tc>
          <w:tcPr>
            <w:tcW w:w="580" w:type="dxa"/>
          </w:tcPr>
          <w:p>
            <w:pPr>
              <w:pStyle w:val="10"/>
              <w:spacing w:before="29"/>
              <w:ind w:left="169" w:right="158"/>
              <w:jc w:val="center"/>
              <w:rPr>
                <w:sz w:val="20"/>
              </w:rPr>
            </w:pPr>
            <w:r>
              <w:rPr>
                <w:sz w:val="20"/>
              </w:rPr>
              <w:t>51</w:t>
            </w:r>
          </w:p>
        </w:tc>
        <w:tc>
          <w:tcPr>
            <w:tcW w:w="2260" w:type="dxa"/>
          </w:tcPr>
          <w:p>
            <w:pPr>
              <w:pStyle w:val="10"/>
              <w:spacing w:before="29"/>
              <w:ind w:right="96"/>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200" w:type="dxa"/>
          </w:tcPr>
          <w:p>
            <w:pPr>
              <w:pStyle w:val="10"/>
              <w:spacing w:before="28"/>
              <w:ind w:left="107"/>
              <w:rPr>
                <w:sz w:val="20"/>
              </w:rPr>
            </w:pPr>
            <w:r>
              <w:rPr>
                <w:sz w:val="20"/>
              </w:rPr>
              <w:t>年初结转和结余</w:t>
            </w:r>
          </w:p>
        </w:tc>
        <w:tc>
          <w:tcPr>
            <w:tcW w:w="580" w:type="dxa"/>
          </w:tcPr>
          <w:p>
            <w:pPr>
              <w:pStyle w:val="10"/>
              <w:spacing w:before="28"/>
              <w:ind w:left="167" w:right="159"/>
              <w:jc w:val="center"/>
              <w:rPr>
                <w:sz w:val="20"/>
              </w:rPr>
            </w:pPr>
            <w:r>
              <w:rPr>
                <w:sz w:val="20"/>
              </w:rPr>
              <w:t>25</w:t>
            </w:r>
          </w:p>
        </w:tc>
        <w:tc>
          <w:tcPr>
            <w:tcW w:w="2260" w:type="dxa"/>
          </w:tcPr>
          <w:p>
            <w:pPr>
              <w:pStyle w:val="10"/>
              <w:spacing w:before="28"/>
              <w:ind w:right="96"/>
              <w:jc w:val="right"/>
              <w:rPr>
                <w:sz w:val="20"/>
              </w:rPr>
            </w:pPr>
            <w:r>
              <w:rPr>
                <w:sz w:val="20"/>
              </w:rPr>
              <w:t>167.47</w:t>
            </w:r>
          </w:p>
        </w:tc>
        <w:tc>
          <w:tcPr>
            <w:tcW w:w="4200" w:type="dxa"/>
          </w:tcPr>
          <w:p>
            <w:pPr>
              <w:pStyle w:val="10"/>
              <w:spacing w:before="28"/>
              <w:ind w:left="106"/>
              <w:rPr>
                <w:sz w:val="20"/>
              </w:rPr>
            </w:pPr>
            <w:r>
              <w:rPr>
                <w:sz w:val="20"/>
              </w:rPr>
              <w:t>年末结转和结余</w:t>
            </w:r>
          </w:p>
        </w:tc>
        <w:tc>
          <w:tcPr>
            <w:tcW w:w="580" w:type="dxa"/>
          </w:tcPr>
          <w:p>
            <w:pPr>
              <w:pStyle w:val="10"/>
              <w:spacing w:before="28"/>
              <w:ind w:left="169" w:right="158"/>
              <w:jc w:val="center"/>
              <w:rPr>
                <w:sz w:val="20"/>
              </w:rPr>
            </w:pPr>
            <w:r>
              <w:rPr>
                <w:sz w:val="20"/>
              </w:rPr>
              <w:t>52</w:t>
            </w:r>
          </w:p>
        </w:tc>
        <w:tc>
          <w:tcPr>
            <w:tcW w:w="2260" w:type="dxa"/>
          </w:tcPr>
          <w:p>
            <w:pPr>
              <w:pStyle w:val="10"/>
              <w:spacing w:before="28"/>
              <w:ind w:right="94"/>
              <w:jc w:val="right"/>
              <w:rPr>
                <w:sz w:val="20"/>
              </w:rPr>
            </w:pPr>
            <w:r>
              <w:rPr>
                <w:sz w:val="20"/>
              </w:rPr>
              <w:t>188.45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4200" w:type="dxa"/>
          </w:tcPr>
          <w:p>
            <w:pPr>
              <w:pStyle w:val="10"/>
              <w:spacing w:before="0"/>
              <w:rPr>
                <w:rFonts w:ascii="Times New Roman"/>
                <w:sz w:val="18"/>
              </w:rPr>
            </w:pPr>
          </w:p>
        </w:tc>
        <w:tc>
          <w:tcPr>
            <w:tcW w:w="580" w:type="dxa"/>
          </w:tcPr>
          <w:p>
            <w:pPr>
              <w:pStyle w:val="10"/>
              <w:spacing w:before="28"/>
              <w:ind w:left="167" w:right="159"/>
              <w:jc w:val="center"/>
              <w:rPr>
                <w:sz w:val="20"/>
              </w:rPr>
            </w:pPr>
            <w:r>
              <w:rPr>
                <w:sz w:val="20"/>
              </w:rPr>
              <w:t>26</w:t>
            </w:r>
          </w:p>
        </w:tc>
        <w:tc>
          <w:tcPr>
            <w:tcW w:w="2260" w:type="dxa"/>
          </w:tcPr>
          <w:p>
            <w:pPr>
              <w:pStyle w:val="10"/>
              <w:spacing w:before="0"/>
              <w:rPr>
                <w:rFonts w:ascii="Times New Roman"/>
                <w:sz w:val="18"/>
              </w:rPr>
            </w:pPr>
          </w:p>
        </w:tc>
        <w:tc>
          <w:tcPr>
            <w:tcW w:w="4200" w:type="dxa"/>
          </w:tcPr>
          <w:p>
            <w:pPr>
              <w:pStyle w:val="10"/>
              <w:spacing w:before="0"/>
              <w:rPr>
                <w:rFonts w:ascii="Times New Roman"/>
                <w:sz w:val="18"/>
              </w:rPr>
            </w:pPr>
          </w:p>
        </w:tc>
        <w:tc>
          <w:tcPr>
            <w:tcW w:w="580" w:type="dxa"/>
          </w:tcPr>
          <w:p>
            <w:pPr>
              <w:pStyle w:val="10"/>
              <w:spacing w:before="28"/>
              <w:ind w:left="169" w:right="158"/>
              <w:jc w:val="center"/>
              <w:rPr>
                <w:sz w:val="20"/>
              </w:rPr>
            </w:pPr>
            <w:r>
              <w:rPr>
                <w:sz w:val="20"/>
              </w:rPr>
              <w:t>53</w:t>
            </w:r>
          </w:p>
        </w:tc>
        <w:tc>
          <w:tcPr>
            <w:tcW w:w="2260" w:type="dxa"/>
          </w:tcPr>
          <w:p>
            <w:pPr>
              <w:pStyle w:val="10"/>
              <w:spacing w:before="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4200" w:type="dxa"/>
          </w:tcPr>
          <w:p>
            <w:pPr>
              <w:pStyle w:val="10"/>
              <w:ind w:left="107"/>
              <w:rPr>
                <w:sz w:val="20"/>
              </w:rPr>
            </w:pPr>
            <w:r>
              <w:rPr>
                <w:sz w:val="20"/>
              </w:rPr>
              <w:t>总计</w:t>
            </w:r>
          </w:p>
        </w:tc>
        <w:tc>
          <w:tcPr>
            <w:tcW w:w="580" w:type="dxa"/>
          </w:tcPr>
          <w:p>
            <w:pPr>
              <w:pStyle w:val="10"/>
              <w:ind w:left="167" w:right="159"/>
              <w:jc w:val="center"/>
              <w:rPr>
                <w:sz w:val="20"/>
              </w:rPr>
            </w:pPr>
            <w:r>
              <w:rPr>
                <w:sz w:val="20"/>
              </w:rPr>
              <w:t>27</w:t>
            </w:r>
          </w:p>
        </w:tc>
        <w:tc>
          <w:tcPr>
            <w:tcW w:w="2260" w:type="dxa"/>
          </w:tcPr>
          <w:p>
            <w:pPr>
              <w:pStyle w:val="10"/>
              <w:ind w:right="96"/>
              <w:jc w:val="right"/>
              <w:rPr>
                <w:sz w:val="20"/>
              </w:rPr>
            </w:pPr>
            <w:r>
              <w:rPr>
                <w:sz w:val="20"/>
              </w:rPr>
              <w:t>637.10</w:t>
            </w:r>
          </w:p>
        </w:tc>
        <w:tc>
          <w:tcPr>
            <w:tcW w:w="4200" w:type="dxa"/>
          </w:tcPr>
          <w:p>
            <w:pPr>
              <w:pStyle w:val="10"/>
              <w:ind w:left="106"/>
              <w:rPr>
                <w:sz w:val="20"/>
              </w:rPr>
            </w:pPr>
            <w:r>
              <w:rPr>
                <w:sz w:val="20"/>
              </w:rPr>
              <w:t>总计</w:t>
            </w:r>
          </w:p>
        </w:tc>
        <w:tc>
          <w:tcPr>
            <w:tcW w:w="580" w:type="dxa"/>
          </w:tcPr>
          <w:p>
            <w:pPr>
              <w:pStyle w:val="10"/>
              <w:ind w:left="169" w:right="158"/>
              <w:jc w:val="center"/>
              <w:rPr>
                <w:sz w:val="20"/>
              </w:rPr>
            </w:pPr>
            <w:r>
              <w:rPr>
                <w:sz w:val="20"/>
              </w:rPr>
              <w:t>54</w:t>
            </w:r>
          </w:p>
        </w:tc>
        <w:tc>
          <w:tcPr>
            <w:tcW w:w="2260" w:type="dxa"/>
          </w:tcPr>
          <w:p>
            <w:pPr>
              <w:pStyle w:val="10"/>
              <w:ind w:right="94"/>
              <w:jc w:val="right"/>
              <w:rPr>
                <w:sz w:val="20"/>
              </w:rPr>
            </w:pPr>
            <w:r>
              <w:rPr>
                <w:sz w:val="20"/>
              </w:rPr>
              <w:t>637.10</w:t>
            </w:r>
          </w:p>
        </w:tc>
      </w:tr>
    </w:tbl>
    <w:p>
      <w:pPr>
        <w:spacing w:before="27"/>
        <w:ind w:left="368" w:right="0" w:firstLine="0"/>
        <w:jc w:val="left"/>
        <w:rPr>
          <w:sz w:val="20"/>
        </w:rPr>
      </w:pPr>
      <w:r>
        <w:rPr>
          <w:sz w:val="20"/>
        </w:rPr>
        <w:t>注：本表反映部门本年度的总收支和年末结转结余情况。本表金额转换为万元时，因四舍五入可能存在尾差。</w:t>
      </w:r>
    </w:p>
    <w:p>
      <w:pPr>
        <w:spacing w:after="0"/>
        <w:jc w:val="left"/>
        <w:rPr>
          <w:sz w:val="20"/>
        </w:rPr>
        <w:sectPr>
          <w:pgSz w:w="16840" w:h="11910" w:orient="landscape"/>
          <w:pgMar w:top="1100" w:right="840" w:bottom="900" w:left="1160" w:header="0" w:footer="720" w:gutter="0"/>
          <w:cols w:space="720" w:num="1"/>
        </w:sectPr>
      </w:pPr>
    </w:p>
    <w:p>
      <w:pPr>
        <w:pStyle w:val="4"/>
        <w:rPr>
          <w:sz w:val="20"/>
        </w:rPr>
      </w:pPr>
    </w:p>
    <w:p>
      <w:pPr>
        <w:pStyle w:val="4"/>
        <w:rPr>
          <w:sz w:val="20"/>
        </w:rPr>
      </w:pPr>
    </w:p>
    <w:p>
      <w:pPr>
        <w:pStyle w:val="4"/>
        <w:spacing w:before="2"/>
        <w:rPr>
          <w:sz w:val="18"/>
        </w:rPr>
      </w:pPr>
    </w:p>
    <w:p>
      <w:pPr>
        <w:pStyle w:val="3"/>
        <w:ind w:right="322"/>
        <w:jc w:val="center"/>
      </w:pPr>
      <w:r>
        <w:t>收入决算表</w:t>
      </w:r>
    </w:p>
    <w:p>
      <w:pPr>
        <w:pStyle w:val="4"/>
        <w:rPr>
          <w:b/>
          <w:sz w:val="20"/>
        </w:rPr>
      </w:pPr>
    </w:p>
    <w:p>
      <w:pPr>
        <w:pStyle w:val="4"/>
        <w:rPr>
          <w:b/>
          <w:sz w:val="20"/>
        </w:rPr>
      </w:pPr>
    </w:p>
    <w:p>
      <w:pPr>
        <w:pStyle w:val="4"/>
        <w:spacing w:before="12"/>
        <w:rPr>
          <w:b/>
          <w:sz w:val="16"/>
        </w:rPr>
      </w:pPr>
    </w:p>
    <w:tbl>
      <w:tblPr>
        <w:tblStyle w:val="6"/>
        <w:tblW w:w="0" w:type="auto"/>
        <w:tblInd w:w="272"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1020"/>
        <w:gridCol w:w="2456"/>
        <w:gridCol w:w="1596"/>
        <w:gridCol w:w="1596"/>
        <w:gridCol w:w="1596"/>
        <w:gridCol w:w="1196"/>
        <w:gridCol w:w="1196"/>
        <w:gridCol w:w="1996"/>
        <w:gridCol w:w="1800"/>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623" w:hRule="atLeast"/>
        </w:trPr>
        <w:tc>
          <w:tcPr>
            <w:tcW w:w="14452" w:type="dxa"/>
            <w:gridSpan w:val="9"/>
            <w:tcBorders>
              <w:top w:val="nil"/>
              <w:left w:val="nil"/>
            </w:tcBorders>
          </w:tcPr>
          <w:p>
            <w:pPr>
              <w:pStyle w:val="10"/>
              <w:spacing w:before="17"/>
              <w:ind w:right="94"/>
              <w:jc w:val="right"/>
              <w:rPr>
                <w:sz w:val="22"/>
              </w:rPr>
            </w:pPr>
            <w:r>
              <w:rPr>
                <w:spacing w:val="-3"/>
                <w:sz w:val="22"/>
              </w:rPr>
              <w:t>金额单位：万元</w:t>
            </w:r>
          </w:p>
          <w:p>
            <w:pPr>
              <w:pStyle w:val="10"/>
              <w:tabs>
                <w:tab w:val="left" w:pos="13245"/>
              </w:tabs>
              <w:spacing w:before="30" w:line="275" w:lineRule="exact"/>
              <w:ind w:right="94"/>
              <w:jc w:val="right"/>
              <w:rPr>
                <w:sz w:val="22"/>
              </w:rPr>
            </w:pPr>
            <w:r>
              <w:rPr>
                <w:sz w:val="22"/>
              </w:rPr>
              <w:t>部</w:t>
            </w:r>
            <w:r>
              <w:rPr>
                <w:spacing w:val="-3"/>
                <w:sz w:val="22"/>
              </w:rPr>
              <w:t>门</w:t>
            </w:r>
            <w:r>
              <w:rPr>
                <w:sz w:val="22"/>
              </w:rPr>
              <w:t>：中</w:t>
            </w:r>
            <w:r>
              <w:rPr>
                <w:spacing w:val="-3"/>
                <w:sz w:val="22"/>
              </w:rPr>
              <w:t>共</w:t>
            </w:r>
            <w:r>
              <w:rPr>
                <w:sz w:val="22"/>
              </w:rPr>
              <w:t>舞阳</w:t>
            </w:r>
            <w:r>
              <w:rPr>
                <w:spacing w:val="-3"/>
                <w:sz w:val="22"/>
              </w:rPr>
              <w:t>县</w:t>
            </w:r>
            <w:r>
              <w:rPr>
                <w:sz w:val="22"/>
              </w:rPr>
              <w:t>委政</w:t>
            </w:r>
            <w:r>
              <w:rPr>
                <w:spacing w:val="-3"/>
                <w:sz w:val="22"/>
              </w:rPr>
              <w:t>法</w:t>
            </w:r>
            <w:r>
              <w:rPr>
                <w:sz w:val="22"/>
              </w:rPr>
              <w:t>委员会</w:t>
            </w:r>
            <w:r>
              <w:rPr>
                <w:sz w:val="22"/>
              </w:rPr>
              <w:tab/>
            </w:r>
            <w:r>
              <w:rPr>
                <w:sz w:val="22"/>
              </w:rPr>
              <w:t>公开</w:t>
            </w:r>
            <w:r>
              <w:rPr>
                <w:spacing w:val="-58"/>
                <w:sz w:val="22"/>
              </w:rPr>
              <w:t xml:space="preserve"> </w:t>
            </w:r>
            <w:r>
              <w:rPr>
                <w:sz w:val="22"/>
              </w:rPr>
              <w:t>02</w:t>
            </w:r>
            <w:r>
              <w:rPr>
                <w:spacing w:val="-53"/>
                <w:sz w:val="22"/>
              </w:rPr>
              <w:t xml:space="preserve"> </w:t>
            </w:r>
            <w:r>
              <w:rPr>
                <w:sz w:val="22"/>
              </w:rPr>
              <w:t>表</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3476" w:type="dxa"/>
            <w:gridSpan w:val="2"/>
            <w:tcBorders>
              <w:left w:val="single" w:color="000000" w:sz="4" w:space="0"/>
              <w:bottom w:val="single" w:color="000000" w:sz="4" w:space="0"/>
              <w:right w:val="single" w:color="000000" w:sz="4" w:space="0"/>
            </w:tcBorders>
          </w:tcPr>
          <w:p>
            <w:pPr>
              <w:pStyle w:val="10"/>
              <w:ind w:left="108"/>
              <w:rPr>
                <w:sz w:val="20"/>
              </w:rPr>
            </w:pPr>
            <w:r>
              <w:rPr>
                <w:sz w:val="20"/>
              </w:rPr>
              <w:t>项目</w:t>
            </w:r>
          </w:p>
        </w:tc>
        <w:tc>
          <w:tcPr>
            <w:tcW w:w="1596" w:type="dxa"/>
            <w:vMerge w:val="restart"/>
            <w:tcBorders>
              <w:left w:val="single" w:color="000000" w:sz="4" w:space="0"/>
              <w:bottom w:val="single" w:color="000000" w:sz="4" w:space="0"/>
              <w:right w:val="single" w:color="000000" w:sz="4" w:space="0"/>
            </w:tcBorders>
          </w:tcPr>
          <w:p>
            <w:pPr>
              <w:pStyle w:val="10"/>
              <w:spacing w:before="0"/>
              <w:rPr>
                <w:b/>
                <w:sz w:val="20"/>
              </w:rPr>
            </w:pPr>
          </w:p>
          <w:p>
            <w:pPr>
              <w:pStyle w:val="10"/>
              <w:spacing w:before="12"/>
              <w:rPr>
                <w:b/>
                <w:sz w:val="19"/>
              </w:rPr>
            </w:pPr>
          </w:p>
          <w:p>
            <w:pPr>
              <w:pStyle w:val="10"/>
              <w:spacing w:before="0"/>
              <w:ind w:left="198"/>
              <w:rPr>
                <w:sz w:val="20"/>
              </w:rPr>
            </w:pPr>
            <w:r>
              <w:rPr>
                <w:sz w:val="20"/>
              </w:rPr>
              <w:t>本年收入合计</w:t>
            </w:r>
          </w:p>
        </w:tc>
        <w:tc>
          <w:tcPr>
            <w:tcW w:w="1596" w:type="dxa"/>
            <w:vMerge w:val="restart"/>
            <w:tcBorders>
              <w:left w:val="single" w:color="000000" w:sz="4" w:space="0"/>
              <w:bottom w:val="single" w:color="000000" w:sz="4" w:space="0"/>
              <w:right w:val="single" w:color="000000" w:sz="4" w:space="0"/>
            </w:tcBorders>
          </w:tcPr>
          <w:p>
            <w:pPr>
              <w:pStyle w:val="10"/>
              <w:spacing w:before="0"/>
              <w:rPr>
                <w:b/>
                <w:sz w:val="20"/>
              </w:rPr>
            </w:pPr>
          </w:p>
          <w:p>
            <w:pPr>
              <w:pStyle w:val="10"/>
              <w:spacing w:before="12"/>
              <w:rPr>
                <w:b/>
                <w:sz w:val="19"/>
              </w:rPr>
            </w:pPr>
          </w:p>
          <w:p>
            <w:pPr>
              <w:pStyle w:val="10"/>
              <w:spacing w:before="0"/>
              <w:ind w:left="198"/>
              <w:rPr>
                <w:sz w:val="20"/>
              </w:rPr>
            </w:pPr>
            <w:r>
              <w:rPr>
                <w:sz w:val="20"/>
              </w:rPr>
              <w:t>财政拨款收入</w:t>
            </w:r>
          </w:p>
        </w:tc>
        <w:tc>
          <w:tcPr>
            <w:tcW w:w="1596" w:type="dxa"/>
            <w:vMerge w:val="restart"/>
            <w:tcBorders>
              <w:left w:val="single" w:color="000000" w:sz="4" w:space="0"/>
              <w:bottom w:val="single" w:color="000000" w:sz="4" w:space="0"/>
              <w:right w:val="single" w:color="000000" w:sz="4" w:space="0"/>
            </w:tcBorders>
          </w:tcPr>
          <w:p>
            <w:pPr>
              <w:pStyle w:val="10"/>
              <w:spacing w:before="0"/>
              <w:rPr>
                <w:b/>
                <w:sz w:val="20"/>
              </w:rPr>
            </w:pPr>
          </w:p>
          <w:p>
            <w:pPr>
              <w:pStyle w:val="10"/>
              <w:spacing w:before="12"/>
              <w:rPr>
                <w:b/>
                <w:sz w:val="19"/>
              </w:rPr>
            </w:pPr>
          </w:p>
          <w:p>
            <w:pPr>
              <w:pStyle w:val="10"/>
              <w:spacing w:before="0"/>
              <w:ind w:left="198"/>
              <w:rPr>
                <w:sz w:val="20"/>
              </w:rPr>
            </w:pPr>
            <w:r>
              <w:rPr>
                <w:sz w:val="20"/>
              </w:rPr>
              <w:t>上级补助收入</w:t>
            </w:r>
          </w:p>
        </w:tc>
        <w:tc>
          <w:tcPr>
            <w:tcW w:w="1196" w:type="dxa"/>
            <w:vMerge w:val="restart"/>
            <w:tcBorders>
              <w:left w:val="single" w:color="000000" w:sz="4" w:space="0"/>
              <w:bottom w:val="single" w:color="000000" w:sz="4" w:space="0"/>
              <w:right w:val="single" w:color="000000" w:sz="4" w:space="0"/>
            </w:tcBorders>
          </w:tcPr>
          <w:p>
            <w:pPr>
              <w:pStyle w:val="10"/>
              <w:spacing w:before="0"/>
              <w:rPr>
                <w:b/>
                <w:sz w:val="20"/>
              </w:rPr>
            </w:pPr>
          </w:p>
          <w:p>
            <w:pPr>
              <w:pStyle w:val="10"/>
              <w:spacing w:before="12"/>
              <w:rPr>
                <w:b/>
                <w:sz w:val="19"/>
              </w:rPr>
            </w:pPr>
          </w:p>
          <w:p>
            <w:pPr>
              <w:pStyle w:val="10"/>
              <w:spacing w:before="0"/>
              <w:ind w:left="198"/>
              <w:rPr>
                <w:sz w:val="20"/>
              </w:rPr>
            </w:pPr>
            <w:r>
              <w:rPr>
                <w:sz w:val="20"/>
              </w:rPr>
              <w:t>事业收入</w:t>
            </w:r>
          </w:p>
        </w:tc>
        <w:tc>
          <w:tcPr>
            <w:tcW w:w="1196" w:type="dxa"/>
            <w:vMerge w:val="restart"/>
            <w:tcBorders>
              <w:left w:val="single" w:color="000000" w:sz="4" w:space="0"/>
              <w:bottom w:val="single" w:color="000000" w:sz="4" w:space="0"/>
              <w:right w:val="single" w:color="000000" w:sz="4" w:space="0"/>
            </w:tcBorders>
          </w:tcPr>
          <w:p>
            <w:pPr>
              <w:pStyle w:val="10"/>
              <w:spacing w:before="0"/>
              <w:rPr>
                <w:b/>
                <w:sz w:val="20"/>
              </w:rPr>
            </w:pPr>
          </w:p>
          <w:p>
            <w:pPr>
              <w:pStyle w:val="10"/>
              <w:spacing w:before="12"/>
              <w:rPr>
                <w:b/>
                <w:sz w:val="19"/>
              </w:rPr>
            </w:pPr>
          </w:p>
          <w:p>
            <w:pPr>
              <w:pStyle w:val="10"/>
              <w:spacing w:before="0"/>
              <w:ind w:left="197"/>
              <w:rPr>
                <w:sz w:val="20"/>
              </w:rPr>
            </w:pPr>
            <w:r>
              <w:rPr>
                <w:sz w:val="20"/>
              </w:rPr>
              <w:t>经营收入</w:t>
            </w:r>
          </w:p>
        </w:tc>
        <w:tc>
          <w:tcPr>
            <w:tcW w:w="1996" w:type="dxa"/>
            <w:vMerge w:val="restart"/>
            <w:tcBorders>
              <w:left w:val="single" w:color="000000" w:sz="4" w:space="0"/>
              <w:bottom w:val="single" w:color="000000" w:sz="4" w:space="0"/>
              <w:right w:val="single" w:color="000000" w:sz="4" w:space="0"/>
            </w:tcBorders>
          </w:tcPr>
          <w:p>
            <w:pPr>
              <w:pStyle w:val="10"/>
              <w:spacing w:before="0"/>
              <w:rPr>
                <w:b/>
                <w:sz w:val="20"/>
              </w:rPr>
            </w:pPr>
          </w:p>
          <w:p>
            <w:pPr>
              <w:pStyle w:val="10"/>
              <w:spacing w:before="12"/>
              <w:rPr>
                <w:b/>
                <w:sz w:val="19"/>
              </w:rPr>
            </w:pPr>
          </w:p>
          <w:p>
            <w:pPr>
              <w:pStyle w:val="10"/>
              <w:spacing w:before="0"/>
              <w:ind w:left="197"/>
              <w:rPr>
                <w:sz w:val="20"/>
              </w:rPr>
            </w:pPr>
            <w:r>
              <w:rPr>
                <w:sz w:val="20"/>
              </w:rPr>
              <w:t>附属单位上缴收入</w:t>
            </w:r>
          </w:p>
        </w:tc>
        <w:tc>
          <w:tcPr>
            <w:tcW w:w="1800" w:type="dxa"/>
            <w:vMerge w:val="restart"/>
            <w:tcBorders>
              <w:left w:val="single" w:color="000000" w:sz="4" w:space="0"/>
              <w:bottom w:val="single" w:color="000000" w:sz="4" w:space="0"/>
              <w:right w:val="single" w:color="000000" w:sz="4" w:space="0"/>
            </w:tcBorders>
          </w:tcPr>
          <w:p>
            <w:pPr>
              <w:pStyle w:val="10"/>
              <w:spacing w:before="0"/>
              <w:rPr>
                <w:b/>
                <w:sz w:val="20"/>
              </w:rPr>
            </w:pPr>
          </w:p>
          <w:p>
            <w:pPr>
              <w:pStyle w:val="10"/>
              <w:spacing w:before="12"/>
              <w:rPr>
                <w:b/>
                <w:sz w:val="19"/>
              </w:rPr>
            </w:pPr>
          </w:p>
          <w:p>
            <w:pPr>
              <w:pStyle w:val="10"/>
              <w:spacing w:before="0"/>
              <w:ind w:left="500"/>
              <w:rPr>
                <w:sz w:val="20"/>
              </w:rPr>
            </w:pPr>
            <w:r>
              <w:rPr>
                <w:sz w:val="20"/>
              </w:rPr>
              <w:t>其他收入</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956" w:hRule="atLeast"/>
        </w:trPr>
        <w:tc>
          <w:tcPr>
            <w:tcW w:w="1020" w:type="dxa"/>
            <w:tcBorders>
              <w:top w:val="single" w:color="000000" w:sz="4" w:space="0"/>
              <w:left w:val="single" w:color="000000" w:sz="4" w:space="0"/>
              <w:bottom w:val="single" w:color="000000" w:sz="4" w:space="0"/>
              <w:right w:val="single" w:color="000000" w:sz="4" w:space="0"/>
            </w:tcBorders>
          </w:tcPr>
          <w:p>
            <w:pPr>
              <w:pStyle w:val="10"/>
              <w:spacing w:before="2"/>
              <w:rPr>
                <w:b/>
                <w:sz w:val="15"/>
              </w:rPr>
            </w:pPr>
          </w:p>
          <w:p>
            <w:pPr>
              <w:pStyle w:val="10"/>
              <w:spacing w:before="0" w:line="292" w:lineRule="auto"/>
              <w:ind w:left="110" w:right="98"/>
              <w:rPr>
                <w:sz w:val="20"/>
              </w:rPr>
            </w:pPr>
            <w:r>
              <w:rPr>
                <w:sz w:val="20"/>
              </w:rPr>
              <w:t>功能分类科目编码</w:t>
            </w:r>
          </w:p>
        </w:tc>
        <w:tc>
          <w:tcPr>
            <w:tcW w:w="2456" w:type="dxa"/>
            <w:tcBorders>
              <w:top w:val="single" w:color="000000" w:sz="4" w:space="0"/>
              <w:left w:val="single" w:color="000000" w:sz="4" w:space="0"/>
              <w:bottom w:val="single" w:color="000000" w:sz="4" w:space="0"/>
              <w:right w:val="single" w:color="000000" w:sz="4" w:space="0"/>
            </w:tcBorders>
          </w:tcPr>
          <w:p>
            <w:pPr>
              <w:pStyle w:val="10"/>
              <w:spacing w:before="4"/>
              <w:rPr>
                <w:b/>
                <w:sz w:val="27"/>
              </w:rPr>
            </w:pPr>
          </w:p>
          <w:p>
            <w:pPr>
              <w:pStyle w:val="10"/>
              <w:spacing w:before="0"/>
              <w:ind w:left="807" w:right="798"/>
              <w:jc w:val="center"/>
              <w:rPr>
                <w:sz w:val="20"/>
              </w:rPr>
            </w:pPr>
            <w:r>
              <w:rPr>
                <w:sz w:val="20"/>
              </w:rPr>
              <w:t>科目名称</w:t>
            </w:r>
          </w:p>
        </w:tc>
        <w:tc>
          <w:tcPr>
            <w:tcW w:w="1596" w:type="dxa"/>
            <w:vMerge w:val="continue"/>
            <w:tcBorders>
              <w:top w:val="nil"/>
              <w:left w:val="single" w:color="000000" w:sz="4" w:space="0"/>
              <w:bottom w:val="single" w:color="000000" w:sz="4" w:space="0"/>
              <w:right w:val="single" w:color="000000" w:sz="4" w:space="0"/>
            </w:tcBorders>
          </w:tcPr>
          <w:p>
            <w:pPr>
              <w:rPr>
                <w:sz w:val="2"/>
                <w:szCs w:val="2"/>
              </w:rPr>
            </w:pPr>
          </w:p>
        </w:tc>
        <w:tc>
          <w:tcPr>
            <w:tcW w:w="1596" w:type="dxa"/>
            <w:vMerge w:val="continue"/>
            <w:tcBorders>
              <w:top w:val="nil"/>
              <w:left w:val="single" w:color="000000" w:sz="4" w:space="0"/>
              <w:bottom w:val="single" w:color="000000" w:sz="4" w:space="0"/>
              <w:right w:val="single" w:color="000000" w:sz="4" w:space="0"/>
            </w:tcBorders>
          </w:tcPr>
          <w:p>
            <w:pPr>
              <w:rPr>
                <w:sz w:val="2"/>
                <w:szCs w:val="2"/>
              </w:rPr>
            </w:pPr>
          </w:p>
        </w:tc>
        <w:tc>
          <w:tcPr>
            <w:tcW w:w="1596" w:type="dxa"/>
            <w:vMerge w:val="continue"/>
            <w:tcBorders>
              <w:top w:val="nil"/>
              <w:left w:val="single" w:color="000000" w:sz="4" w:space="0"/>
              <w:bottom w:val="single" w:color="000000" w:sz="4" w:space="0"/>
              <w:right w:val="single" w:color="000000" w:sz="4" w:space="0"/>
            </w:tcBorders>
          </w:tcPr>
          <w:p>
            <w:pPr>
              <w:rPr>
                <w:sz w:val="2"/>
                <w:szCs w:val="2"/>
              </w:rPr>
            </w:pPr>
          </w:p>
        </w:tc>
        <w:tc>
          <w:tcPr>
            <w:tcW w:w="1196" w:type="dxa"/>
            <w:vMerge w:val="continue"/>
            <w:tcBorders>
              <w:top w:val="nil"/>
              <w:left w:val="single" w:color="000000" w:sz="4" w:space="0"/>
              <w:bottom w:val="single" w:color="000000" w:sz="4" w:space="0"/>
              <w:right w:val="single" w:color="000000" w:sz="4" w:space="0"/>
            </w:tcBorders>
          </w:tcPr>
          <w:p>
            <w:pPr>
              <w:rPr>
                <w:sz w:val="2"/>
                <w:szCs w:val="2"/>
              </w:rPr>
            </w:pPr>
          </w:p>
        </w:tc>
        <w:tc>
          <w:tcPr>
            <w:tcW w:w="1196" w:type="dxa"/>
            <w:vMerge w:val="continue"/>
            <w:tcBorders>
              <w:top w:val="nil"/>
              <w:left w:val="single" w:color="000000" w:sz="4" w:space="0"/>
              <w:bottom w:val="single" w:color="000000" w:sz="4" w:space="0"/>
              <w:right w:val="single" w:color="000000" w:sz="4" w:space="0"/>
            </w:tcBorders>
          </w:tcPr>
          <w:p>
            <w:pPr>
              <w:rPr>
                <w:sz w:val="2"/>
                <w:szCs w:val="2"/>
              </w:rPr>
            </w:pPr>
          </w:p>
        </w:tc>
        <w:tc>
          <w:tcPr>
            <w:tcW w:w="1996" w:type="dxa"/>
            <w:vMerge w:val="continue"/>
            <w:tcBorders>
              <w:top w:val="nil"/>
              <w:left w:val="single" w:color="000000" w:sz="4" w:space="0"/>
              <w:bottom w:val="single" w:color="000000" w:sz="4" w:space="0"/>
              <w:right w:val="single" w:color="000000" w:sz="4" w:space="0"/>
            </w:tcBorders>
          </w:tcPr>
          <w:p>
            <w:pPr>
              <w:rPr>
                <w:sz w:val="2"/>
                <w:szCs w:val="2"/>
              </w:rPr>
            </w:pPr>
          </w:p>
        </w:tc>
        <w:tc>
          <w:tcPr>
            <w:tcW w:w="1800" w:type="dxa"/>
            <w:vMerge w:val="continue"/>
            <w:tcBorders>
              <w:top w:val="nil"/>
              <w:left w:val="single" w:color="000000" w:sz="4" w:space="0"/>
              <w:bottom w:val="single" w:color="000000" w:sz="4" w:space="0"/>
              <w:right w:val="single" w:color="000000" w:sz="4" w:space="0"/>
            </w:tcBorders>
          </w:tcPr>
          <w:p>
            <w:pPr>
              <w:rPr>
                <w:sz w:val="2"/>
                <w:szCs w:val="2"/>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3476" w:type="dxa"/>
            <w:gridSpan w:val="2"/>
            <w:tcBorders>
              <w:top w:val="single" w:color="000000" w:sz="4" w:space="0"/>
              <w:left w:val="single" w:color="000000" w:sz="4" w:space="0"/>
              <w:bottom w:val="single" w:color="000000" w:sz="4" w:space="0"/>
              <w:right w:val="single" w:color="000000" w:sz="4" w:space="0"/>
            </w:tcBorders>
          </w:tcPr>
          <w:p>
            <w:pPr>
              <w:pStyle w:val="10"/>
              <w:ind w:left="1517" w:right="1508"/>
              <w:jc w:val="center"/>
              <w:rPr>
                <w:sz w:val="20"/>
              </w:rPr>
            </w:pPr>
            <w:r>
              <w:rPr>
                <w:sz w:val="20"/>
              </w:rPr>
              <w:t>栏次</w:t>
            </w:r>
          </w:p>
        </w:tc>
        <w:tc>
          <w:tcPr>
            <w:tcW w:w="1596" w:type="dxa"/>
            <w:tcBorders>
              <w:top w:val="single" w:color="000000" w:sz="4" w:space="0"/>
              <w:left w:val="single" w:color="000000" w:sz="4" w:space="0"/>
              <w:bottom w:val="single" w:color="000000" w:sz="4" w:space="0"/>
              <w:right w:val="single" w:color="000000" w:sz="4" w:space="0"/>
            </w:tcBorders>
          </w:tcPr>
          <w:p>
            <w:pPr>
              <w:pStyle w:val="10"/>
              <w:ind w:left="10"/>
              <w:jc w:val="center"/>
              <w:rPr>
                <w:sz w:val="20"/>
              </w:rPr>
            </w:pPr>
            <w:r>
              <w:rPr>
                <w:w w:val="99"/>
                <w:sz w:val="20"/>
              </w:rPr>
              <w:t>1</w:t>
            </w:r>
          </w:p>
        </w:tc>
        <w:tc>
          <w:tcPr>
            <w:tcW w:w="1596" w:type="dxa"/>
            <w:tcBorders>
              <w:top w:val="single" w:color="000000" w:sz="4" w:space="0"/>
              <w:left w:val="single" w:color="000000" w:sz="4" w:space="0"/>
              <w:bottom w:val="single" w:color="000000" w:sz="4" w:space="0"/>
              <w:right w:val="single" w:color="000000" w:sz="4" w:space="0"/>
            </w:tcBorders>
          </w:tcPr>
          <w:p>
            <w:pPr>
              <w:pStyle w:val="10"/>
              <w:ind w:left="10"/>
              <w:jc w:val="center"/>
              <w:rPr>
                <w:sz w:val="20"/>
              </w:rPr>
            </w:pPr>
            <w:r>
              <w:rPr>
                <w:w w:val="99"/>
                <w:sz w:val="20"/>
              </w:rPr>
              <w:t>2</w:t>
            </w:r>
          </w:p>
        </w:tc>
        <w:tc>
          <w:tcPr>
            <w:tcW w:w="1596" w:type="dxa"/>
            <w:tcBorders>
              <w:top w:val="single" w:color="000000" w:sz="4" w:space="0"/>
              <w:left w:val="single" w:color="000000" w:sz="4" w:space="0"/>
              <w:bottom w:val="single" w:color="000000" w:sz="4" w:space="0"/>
              <w:right w:val="single" w:color="000000" w:sz="4" w:space="0"/>
            </w:tcBorders>
          </w:tcPr>
          <w:p>
            <w:pPr>
              <w:pStyle w:val="10"/>
              <w:ind w:left="10"/>
              <w:jc w:val="center"/>
              <w:rPr>
                <w:sz w:val="20"/>
              </w:rPr>
            </w:pPr>
            <w:r>
              <w:rPr>
                <w:w w:val="99"/>
                <w:sz w:val="20"/>
              </w:rPr>
              <w:t>3</w:t>
            </w:r>
          </w:p>
        </w:tc>
        <w:tc>
          <w:tcPr>
            <w:tcW w:w="1196" w:type="dxa"/>
            <w:tcBorders>
              <w:top w:val="single" w:color="000000" w:sz="4" w:space="0"/>
              <w:left w:val="single" w:color="000000" w:sz="4" w:space="0"/>
              <w:bottom w:val="single" w:color="000000" w:sz="4" w:space="0"/>
              <w:right w:val="single" w:color="000000" w:sz="4" w:space="0"/>
            </w:tcBorders>
          </w:tcPr>
          <w:p>
            <w:pPr>
              <w:pStyle w:val="10"/>
              <w:ind w:left="7"/>
              <w:jc w:val="center"/>
              <w:rPr>
                <w:sz w:val="20"/>
              </w:rPr>
            </w:pPr>
            <w:r>
              <w:rPr>
                <w:w w:val="99"/>
                <w:sz w:val="20"/>
              </w:rPr>
              <w:t>4</w:t>
            </w:r>
          </w:p>
        </w:tc>
        <w:tc>
          <w:tcPr>
            <w:tcW w:w="1196" w:type="dxa"/>
            <w:tcBorders>
              <w:top w:val="single" w:color="000000" w:sz="4" w:space="0"/>
              <w:left w:val="single" w:color="000000" w:sz="4" w:space="0"/>
              <w:bottom w:val="single" w:color="000000" w:sz="4" w:space="0"/>
              <w:right w:val="single" w:color="000000" w:sz="4" w:space="0"/>
            </w:tcBorders>
          </w:tcPr>
          <w:p>
            <w:pPr>
              <w:pStyle w:val="10"/>
              <w:ind w:left="10"/>
              <w:jc w:val="center"/>
              <w:rPr>
                <w:sz w:val="20"/>
              </w:rPr>
            </w:pPr>
            <w:r>
              <w:rPr>
                <w:w w:val="99"/>
                <w:sz w:val="20"/>
              </w:rPr>
              <w:t>5</w:t>
            </w:r>
          </w:p>
        </w:tc>
        <w:tc>
          <w:tcPr>
            <w:tcW w:w="1996" w:type="dxa"/>
            <w:tcBorders>
              <w:top w:val="single" w:color="000000" w:sz="4" w:space="0"/>
              <w:left w:val="single" w:color="000000" w:sz="4" w:space="0"/>
              <w:bottom w:val="single" w:color="000000" w:sz="4" w:space="0"/>
              <w:right w:val="single" w:color="000000" w:sz="4" w:space="0"/>
            </w:tcBorders>
          </w:tcPr>
          <w:p>
            <w:pPr>
              <w:pStyle w:val="10"/>
              <w:ind w:left="10"/>
              <w:jc w:val="center"/>
              <w:rPr>
                <w:sz w:val="20"/>
              </w:rPr>
            </w:pPr>
            <w:r>
              <w:rPr>
                <w:w w:val="99"/>
                <w:sz w:val="20"/>
              </w:rPr>
              <w:t>6</w:t>
            </w:r>
          </w:p>
        </w:tc>
        <w:tc>
          <w:tcPr>
            <w:tcW w:w="1800" w:type="dxa"/>
            <w:tcBorders>
              <w:top w:val="single" w:color="000000" w:sz="4" w:space="0"/>
              <w:left w:val="single" w:color="000000" w:sz="4" w:space="0"/>
              <w:bottom w:val="single" w:color="000000" w:sz="4" w:space="0"/>
              <w:right w:val="single" w:color="000000" w:sz="4" w:space="0"/>
            </w:tcBorders>
          </w:tcPr>
          <w:p>
            <w:pPr>
              <w:pStyle w:val="10"/>
              <w:ind w:left="11"/>
              <w:jc w:val="center"/>
              <w:rPr>
                <w:sz w:val="20"/>
              </w:rPr>
            </w:pPr>
            <w:r>
              <w:rPr>
                <w:w w:val="99"/>
                <w:sz w:val="20"/>
              </w:rPr>
              <w:t>7</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3476" w:type="dxa"/>
            <w:gridSpan w:val="2"/>
            <w:tcBorders>
              <w:top w:val="single" w:color="000000" w:sz="4" w:space="0"/>
              <w:left w:val="single" w:color="000000" w:sz="4" w:space="0"/>
              <w:bottom w:val="single" w:color="000000" w:sz="4" w:space="0"/>
              <w:right w:val="single" w:color="000000" w:sz="4" w:space="0"/>
            </w:tcBorders>
          </w:tcPr>
          <w:p>
            <w:pPr>
              <w:pStyle w:val="10"/>
              <w:ind w:left="108"/>
              <w:rPr>
                <w:sz w:val="20"/>
              </w:rPr>
            </w:pPr>
            <w:r>
              <w:rPr>
                <w:sz w:val="20"/>
              </w:rPr>
              <w:t>合计</w:t>
            </w:r>
          </w:p>
        </w:tc>
        <w:tc>
          <w:tcPr>
            <w:tcW w:w="1596" w:type="dxa"/>
            <w:tcBorders>
              <w:top w:val="single" w:color="000000" w:sz="4" w:space="0"/>
              <w:left w:val="single" w:color="000000" w:sz="4" w:space="0"/>
              <w:bottom w:val="single" w:color="000000" w:sz="4" w:space="0"/>
              <w:right w:val="single" w:color="000000" w:sz="4" w:space="0"/>
            </w:tcBorders>
          </w:tcPr>
          <w:p>
            <w:pPr>
              <w:pStyle w:val="10"/>
              <w:ind w:right="92"/>
              <w:jc w:val="right"/>
              <w:rPr>
                <w:b/>
                <w:sz w:val="20"/>
              </w:rPr>
            </w:pPr>
            <w:r>
              <w:rPr>
                <w:b/>
                <w:sz w:val="20"/>
              </w:rPr>
              <w:t>469.62</w:t>
            </w:r>
          </w:p>
        </w:tc>
        <w:tc>
          <w:tcPr>
            <w:tcW w:w="1596" w:type="dxa"/>
            <w:tcBorders>
              <w:top w:val="single" w:color="000000" w:sz="4" w:space="0"/>
              <w:left w:val="single" w:color="000000" w:sz="4" w:space="0"/>
              <w:bottom w:val="single" w:color="000000" w:sz="4" w:space="0"/>
              <w:right w:val="single" w:color="000000" w:sz="4" w:space="0"/>
            </w:tcBorders>
          </w:tcPr>
          <w:p>
            <w:pPr>
              <w:pStyle w:val="10"/>
              <w:ind w:right="92"/>
              <w:jc w:val="right"/>
              <w:rPr>
                <w:b/>
                <w:sz w:val="20"/>
              </w:rPr>
            </w:pPr>
            <w:r>
              <w:rPr>
                <w:b/>
                <w:sz w:val="20"/>
              </w:rPr>
              <w:t>392.44</w:t>
            </w:r>
          </w:p>
        </w:tc>
        <w:tc>
          <w:tcPr>
            <w:tcW w:w="1596" w:type="dxa"/>
            <w:tcBorders>
              <w:top w:val="single" w:color="000000" w:sz="4" w:space="0"/>
              <w:left w:val="single" w:color="000000" w:sz="4" w:space="0"/>
              <w:bottom w:val="single" w:color="000000" w:sz="4" w:space="0"/>
              <w:right w:val="single" w:color="000000" w:sz="4" w:space="0"/>
            </w:tcBorders>
          </w:tcPr>
          <w:p>
            <w:pPr>
              <w:pStyle w:val="10"/>
              <w:ind w:right="95"/>
              <w:jc w:val="right"/>
              <w:rPr>
                <w:b/>
                <w:sz w:val="20"/>
              </w:rPr>
            </w:pPr>
            <w:r>
              <w:rPr>
                <w:b/>
                <w:sz w:val="20"/>
              </w:rPr>
              <w:t>0.00</w:t>
            </w:r>
          </w:p>
        </w:tc>
        <w:tc>
          <w:tcPr>
            <w:tcW w:w="1196" w:type="dxa"/>
            <w:tcBorders>
              <w:top w:val="single" w:color="000000" w:sz="4" w:space="0"/>
              <w:left w:val="single" w:color="000000" w:sz="4" w:space="0"/>
              <w:bottom w:val="single" w:color="000000" w:sz="4" w:space="0"/>
              <w:right w:val="single" w:color="000000" w:sz="4" w:space="0"/>
            </w:tcBorders>
          </w:tcPr>
          <w:p>
            <w:pPr>
              <w:pStyle w:val="10"/>
              <w:ind w:right="93"/>
              <w:jc w:val="right"/>
              <w:rPr>
                <w:b/>
                <w:sz w:val="20"/>
              </w:rPr>
            </w:pPr>
            <w:r>
              <w:rPr>
                <w:b/>
                <w:sz w:val="20"/>
              </w:rPr>
              <w:t>0.00</w:t>
            </w:r>
          </w:p>
        </w:tc>
        <w:tc>
          <w:tcPr>
            <w:tcW w:w="1196" w:type="dxa"/>
            <w:tcBorders>
              <w:top w:val="single" w:color="000000" w:sz="4" w:space="0"/>
              <w:left w:val="single" w:color="000000" w:sz="4" w:space="0"/>
              <w:bottom w:val="single" w:color="000000" w:sz="4" w:space="0"/>
              <w:right w:val="single" w:color="000000" w:sz="4" w:space="0"/>
            </w:tcBorders>
          </w:tcPr>
          <w:p>
            <w:pPr>
              <w:pStyle w:val="10"/>
              <w:ind w:right="94"/>
              <w:jc w:val="right"/>
              <w:rPr>
                <w:b/>
                <w:sz w:val="20"/>
              </w:rPr>
            </w:pPr>
            <w:r>
              <w:rPr>
                <w:b/>
                <w:sz w:val="20"/>
              </w:rPr>
              <w:t>0.00</w:t>
            </w:r>
          </w:p>
        </w:tc>
        <w:tc>
          <w:tcPr>
            <w:tcW w:w="1996" w:type="dxa"/>
            <w:tcBorders>
              <w:top w:val="single" w:color="000000" w:sz="4" w:space="0"/>
              <w:left w:val="single" w:color="000000" w:sz="4" w:space="0"/>
              <w:bottom w:val="single" w:color="000000" w:sz="4" w:space="0"/>
              <w:right w:val="single" w:color="000000" w:sz="4" w:space="0"/>
            </w:tcBorders>
          </w:tcPr>
          <w:p>
            <w:pPr>
              <w:pStyle w:val="10"/>
              <w:ind w:right="93"/>
              <w:jc w:val="right"/>
              <w:rPr>
                <w:b/>
                <w:sz w:val="20"/>
              </w:rPr>
            </w:pPr>
            <w:r>
              <w:rPr>
                <w:b/>
                <w:sz w:val="20"/>
              </w:rPr>
              <w:t>0.00</w:t>
            </w:r>
          </w:p>
        </w:tc>
        <w:tc>
          <w:tcPr>
            <w:tcW w:w="1800" w:type="dxa"/>
            <w:tcBorders>
              <w:top w:val="single" w:color="000000" w:sz="4" w:space="0"/>
              <w:left w:val="single" w:color="000000" w:sz="4" w:space="0"/>
              <w:bottom w:val="single" w:color="000000" w:sz="4" w:space="0"/>
              <w:right w:val="single" w:color="000000" w:sz="4" w:space="0"/>
            </w:tcBorders>
          </w:tcPr>
          <w:p>
            <w:pPr>
              <w:pStyle w:val="10"/>
              <w:ind w:right="93"/>
              <w:jc w:val="right"/>
              <w:rPr>
                <w:b/>
                <w:sz w:val="20"/>
              </w:rPr>
            </w:pPr>
            <w:r>
              <w:rPr>
                <w:b/>
                <w:sz w:val="20"/>
              </w:rPr>
              <w:t>77.18</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1020" w:type="dxa"/>
            <w:tcBorders>
              <w:top w:val="single" w:color="000000" w:sz="4" w:space="0"/>
              <w:left w:val="single" w:color="000000" w:sz="4" w:space="0"/>
              <w:bottom w:val="single" w:color="000000" w:sz="4" w:space="0"/>
              <w:right w:val="single" w:color="000000" w:sz="4" w:space="0"/>
            </w:tcBorders>
          </w:tcPr>
          <w:p>
            <w:pPr>
              <w:pStyle w:val="10"/>
              <w:ind w:left="108"/>
              <w:rPr>
                <w:b/>
                <w:sz w:val="20"/>
              </w:rPr>
            </w:pPr>
            <w:r>
              <w:rPr>
                <w:b/>
                <w:sz w:val="20"/>
              </w:rPr>
              <w:t>201</w:t>
            </w:r>
          </w:p>
        </w:tc>
        <w:tc>
          <w:tcPr>
            <w:tcW w:w="2456" w:type="dxa"/>
            <w:tcBorders>
              <w:top w:val="single" w:color="000000" w:sz="4" w:space="0"/>
              <w:left w:val="single" w:color="000000" w:sz="4" w:space="0"/>
              <w:bottom w:val="single" w:color="000000" w:sz="4" w:space="0"/>
              <w:right w:val="single" w:color="000000" w:sz="4" w:space="0"/>
            </w:tcBorders>
          </w:tcPr>
          <w:p>
            <w:pPr>
              <w:pStyle w:val="10"/>
              <w:ind w:left="108"/>
              <w:rPr>
                <w:b/>
                <w:sz w:val="20"/>
              </w:rPr>
            </w:pPr>
            <w:r>
              <w:rPr>
                <w:b/>
                <w:sz w:val="20"/>
              </w:rPr>
              <w:t>一般公共服务支出</w:t>
            </w:r>
          </w:p>
        </w:tc>
        <w:tc>
          <w:tcPr>
            <w:tcW w:w="1596" w:type="dxa"/>
            <w:tcBorders>
              <w:top w:val="single" w:color="000000" w:sz="4" w:space="0"/>
              <w:left w:val="single" w:color="000000" w:sz="4" w:space="0"/>
              <w:bottom w:val="single" w:color="000000" w:sz="4" w:space="0"/>
              <w:right w:val="single" w:color="000000" w:sz="4" w:space="0"/>
            </w:tcBorders>
          </w:tcPr>
          <w:p>
            <w:pPr>
              <w:pStyle w:val="10"/>
              <w:ind w:right="92"/>
              <w:jc w:val="right"/>
              <w:rPr>
                <w:b/>
                <w:sz w:val="20"/>
              </w:rPr>
            </w:pPr>
            <w:r>
              <w:rPr>
                <w:b/>
                <w:sz w:val="20"/>
              </w:rPr>
              <w:t>469.62</w:t>
            </w:r>
          </w:p>
        </w:tc>
        <w:tc>
          <w:tcPr>
            <w:tcW w:w="1596" w:type="dxa"/>
            <w:tcBorders>
              <w:top w:val="single" w:color="000000" w:sz="4" w:space="0"/>
              <w:left w:val="single" w:color="000000" w:sz="4" w:space="0"/>
              <w:bottom w:val="single" w:color="000000" w:sz="4" w:space="0"/>
              <w:right w:val="single" w:color="000000" w:sz="4" w:space="0"/>
            </w:tcBorders>
          </w:tcPr>
          <w:p>
            <w:pPr>
              <w:pStyle w:val="10"/>
              <w:ind w:right="92"/>
              <w:jc w:val="right"/>
              <w:rPr>
                <w:b/>
                <w:sz w:val="20"/>
              </w:rPr>
            </w:pPr>
            <w:r>
              <w:rPr>
                <w:b/>
                <w:sz w:val="20"/>
              </w:rPr>
              <w:t>392.44</w:t>
            </w:r>
          </w:p>
        </w:tc>
        <w:tc>
          <w:tcPr>
            <w:tcW w:w="1596" w:type="dxa"/>
            <w:tcBorders>
              <w:top w:val="single" w:color="000000" w:sz="4" w:space="0"/>
              <w:left w:val="single" w:color="000000" w:sz="4" w:space="0"/>
              <w:bottom w:val="single" w:color="000000" w:sz="4" w:space="0"/>
              <w:right w:val="single" w:color="000000" w:sz="4" w:space="0"/>
            </w:tcBorders>
          </w:tcPr>
          <w:p>
            <w:pPr>
              <w:pStyle w:val="10"/>
              <w:ind w:right="95"/>
              <w:jc w:val="right"/>
              <w:rPr>
                <w:b/>
                <w:sz w:val="20"/>
              </w:rPr>
            </w:pPr>
            <w:r>
              <w:rPr>
                <w:b/>
                <w:sz w:val="20"/>
              </w:rPr>
              <w:t>0.00</w:t>
            </w:r>
          </w:p>
        </w:tc>
        <w:tc>
          <w:tcPr>
            <w:tcW w:w="1196" w:type="dxa"/>
            <w:tcBorders>
              <w:top w:val="single" w:color="000000" w:sz="4" w:space="0"/>
              <w:left w:val="single" w:color="000000" w:sz="4" w:space="0"/>
              <w:bottom w:val="single" w:color="000000" w:sz="4" w:space="0"/>
              <w:right w:val="single" w:color="000000" w:sz="4" w:space="0"/>
            </w:tcBorders>
          </w:tcPr>
          <w:p>
            <w:pPr>
              <w:pStyle w:val="10"/>
              <w:ind w:right="93"/>
              <w:jc w:val="right"/>
              <w:rPr>
                <w:b/>
                <w:sz w:val="20"/>
              </w:rPr>
            </w:pPr>
            <w:r>
              <w:rPr>
                <w:b/>
                <w:sz w:val="20"/>
              </w:rPr>
              <w:t>0.00</w:t>
            </w:r>
          </w:p>
        </w:tc>
        <w:tc>
          <w:tcPr>
            <w:tcW w:w="1196" w:type="dxa"/>
            <w:tcBorders>
              <w:top w:val="single" w:color="000000" w:sz="4" w:space="0"/>
              <w:left w:val="single" w:color="000000" w:sz="4" w:space="0"/>
              <w:bottom w:val="single" w:color="000000" w:sz="4" w:space="0"/>
              <w:right w:val="single" w:color="000000" w:sz="4" w:space="0"/>
            </w:tcBorders>
          </w:tcPr>
          <w:p>
            <w:pPr>
              <w:pStyle w:val="10"/>
              <w:ind w:right="94"/>
              <w:jc w:val="right"/>
              <w:rPr>
                <w:b/>
                <w:sz w:val="20"/>
              </w:rPr>
            </w:pPr>
            <w:r>
              <w:rPr>
                <w:b/>
                <w:sz w:val="20"/>
              </w:rPr>
              <w:t>0.00</w:t>
            </w:r>
          </w:p>
        </w:tc>
        <w:tc>
          <w:tcPr>
            <w:tcW w:w="1996" w:type="dxa"/>
            <w:tcBorders>
              <w:top w:val="single" w:color="000000" w:sz="4" w:space="0"/>
              <w:left w:val="single" w:color="000000" w:sz="4" w:space="0"/>
              <w:bottom w:val="single" w:color="000000" w:sz="4" w:space="0"/>
              <w:right w:val="single" w:color="000000" w:sz="4" w:space="0"/>
            </w:tcBorders>
          </w:tcPr>
          <w:p>
            <w:pPr>
              <w:pStyle w:val="10"/>
              <w:ind w:right="93"/>
              <w:jc w:val="right"/>
              <w:rPr>
                <w:b/>
                <w:sz w:val="20"/>
              </w:rPr>
            </w:pPr>
            <w:r>
              <w:rPr>
                <w:b/>
                <w:sz w:val="20"/>
              </w:rPr>
              <w:t>0.00</w:t>
            </w:r>
          </w:p>
        </w:tc>
        <w:tc>
          <w:tcPr>
            <w:tcW w:w="1800" w:type="dxa"/>
            <w:tcBorders>
              <w:top w:val="single" w:color="000000" w:sz="4" w:space="0"/>
              <w:left w:val="single" w:color="000000" w:sz="4" w:space="0"/>
              <w:bottom w:val="single" w:color="000000" w:sz="4" w:space="0"/>
              <w:right w:val="single" w:color="000000" w:sz="4" w:space="0"/>
            </w:tcBorders>
          </w:tcPr>
          <w:p>
            <w:pPr>
              <w:pStyle w:val="10"/>
              <w:ind w:right="93"/>
              <w:jc w:val="right"/>
              <w:rPr>
                <w:b/>
                <w:sz w:val="20"/>
              </w:rPr>
            </w:pPr>
            <w:r>
              <w:rPr>
                <w:b/>
                <w:sz w:val="20"/>
              </w:rPr>
              <w:t>77.18</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1020" w:type="dxa"/>
            <w:tcBorders>
              <w:top w:val="single" w:color="000000" w:sz="4" w:space="0"/>
              <w:left w:val="single" w:color="000000" w:sz="4" w:space="0"/>
              <w:bottom w:val="single" w:color="000000" w:sz="4" w:space="0"/>
              <w:right w:val="single" w:color="000000" w:sz="4" w:space="0"/>
            </w:tcBorders>
          </w:tcPr>
          <w:p>
            <w:pPr>
              <w:pStyle w:val="10"/>
              <w:spacing w:before="29"/>
              <w:ind w:left="108"/>
              <w:rPr>
                <w:b/>
                <w:sz w:val="20"/>
              </w:rPr>
            </w:pPr>
            <w:r>
              <w:rPr>
                <w:b/>
                <w:sz w:val="20"/>
              </w:rPr>
              <w:t>20136</w:t>
            </w:r>
          </w:p>
        </w:tc>
        <w:tc>
          <w:tcPr>
            <w:tcW w:w="2456" w:type="dxa"/>
            <w:tcBorders>
              <w:top w:val="single" w:color="000000" w:sz="4" w:space="0"/>
              <w:left w:val="single" w:color="000000" w:sz="4" w:space="0"/>
              <w:bottom w:val="single" w:color="000000" w:sz="4" w:space="0"/>
              <w:right w:val="single" w:color="000000" w:sz="4" w:space="0"/>
            </w:tcBorders>
          </w:tcPr>
          <w:p>
            <w:pPr>
              <w:pStyle w:val="10"/>
              <w:spacing w:before="29"/>
              <w:ind w:left="108"/>
              <w:rPr>
                <w:b/>
                <w:sz w:val="20"/>
              </w:rPr>
            </w:pPr>
            <w:r>
              <w:rPr>
                <w:b/>
                <w:sz w:val="20"/>
              </w:rPr>
              <w:t>其他共产党事务支出</w:t>
            </w:r>
          </w:p>
        </w:tc>
        <w:tc>
          <w:tcPr>
            <w:tcW w:w="1596" w:type="dxa"/>
            <w:tcBorders>
              <w:top w:val="single" w:color="000000" w:sz="4" w:space="0"/>
              <w:left w:val="single" w:color="000000" w:sz="4" w:space="0"/>
              <w:bottom w:val="single" w:color="000000" w:sz="4" w:space="0"/>
              <w:right w:val="single" w:color="000000" w:sz="4" w:space="0"/>
            </w:tcBorders>
          </w:tcPr>
          <w:p>
            <w:pPr>
              <w:pStyle w:val="10"/>
              <w:spacing w:before="29"/>
              <w:ind w:right="92"/>
              <w:jc w:val="right"/>
              <w:rPr>
                <w:b/>
                <w:sz w:val="20"/>
              </w:rPr>
            </w:pPr>
            <w:r>
              <w:rPr>
                <w:b/>
                <w:sz w:val="20"/>
              </w:rPr>
              <w:t>469.62</w:t>
            </w:r>
          </w:p>
        </w:tc>
        <w:tc>
          <w:tcPr>
            <w:tcW w:w="1596" w:type="dxa"/>
            <w:tcBorders>
              <w:top w:val="single" w:color="000000" w:sz="4" w:space="0"/>
              <w:left w:val="single" w:color="000000" w:sz="4" w:space="0"/>
              <w:bottom w:val="single" w:color="000000" w:sz="4" w:space="0"/>
              <w:right w:val="single" w:color="000000" w:sz="4" w:space="0"/>
            </w:tcBorders>
          </w:tcPr>
          <w:p>
            <w:pPr>
              <w:pStyle w:val="10"/>
              <w:spacing w:before="29"/>
              <w:ind w:right="92"/>
              <w:jc w:val="right"/>
              <w:rPr>
                <w:b/>
                <w:sz w:val="20"/>
              </w:rPr>
            </w:pPr>
            <w:r>
              <w:rPr>
                <w:b/>
                <w:sz w:val="20"/>
              </w:rPr>
              <w:t>392.44</w:t>
            </w:r>
          </w:p>
        </w:tc>
        <w:tc>
          <w:tcPr>
            <w:tcW w:w="1596" w:type="dxa"/>
            <w:tcBorders>
              <w:top w:val="single" w:color="000000" w:sz="4" w:space="0"/>
              <w:left w:val="single" w:color="000000" w:sz="4" w:space="0"/>
              <w:bottom w:val="single" w:color="000000" w:sz="4" w:space="0"/>
              <w:right w:val="single" w:color="000000" w:sz="4" w:space="0"/>
            </w:tcBorders>
          </w:tcPr>
          <w:p>
            <w:pPr>
              <w:pStyle w:val="10"/>
              <w:spacing w:before="29"/>
              <w:ind w:right="95"/>
              <w:jc w:val="right"/>
              <w:rPr>
                <w:b/>
                <w:sz w:val="20"/>
              </w:rPr>
            </w:pPr>
            <w:r>
              <w:rPr>
                <w:b/>
                <w:sz w:val="20"/>
              </w:rPr>
              <w:t>0.00</w:t>
            </w:r>
          </w:p>
        </w:tc>
        <w:tc>
          <w:tcPr>
            <w:tcW w:w="1196" w:type="dxa"/>
            <w:tcBorders>
              <w:top w:val="single" w:color="000000" w:sz="4" w:space="0"/>
              <w:left w:val="single" w:color="000000" w:sz="4" w:space="0"/>
              <w:bottom w:val="single" w:color="000000" w:sz="4" w:space="0"/>
              <w:right w:val="single" w:color="000000" w:sz="4" w:space="0"/>
            </w:tcBorders>
          </w:tcPr>
          <w:p>
            <w:pPr>
              <w:pStyle w:val="10"/>
              <w:spacing w:before="29"/>
              <w:ind w:right="93"/>
              <w:jc w:val="right"/>
              <w:rPr>
                <w:b/>
                <w:sz w:val="20"/>
              </w:rPr>
            </w:pPr>
            <w:r>
              <w:rPr>
                <w:b/>
                <w:sz w:val="20"/>
              </w:rPr>
              <w:t>0.00</w:t>
            </w:r>
          </w:p>
        </w:tc>
        <w:tc>
          <w:tcPr>
            <w:tcW w:w="1196" w:type="dxa"/>
            <w:tcBorders>
              <w:top w:val="single" w:color="000000" w:sz="4" w:space="0"/>
              <w:left w:val="single" w:color="000000" w:sz="4" w:space="0"/>
              <w:bottom w:val="single" w:color="000000" w:sz="4" w:space="0"/>
              <w:right w:val="single" w:color="000000" w:sz="4" w:space="0"/>
            </w:tcBorders>
          </w:tcPr>
          <w:p>
            <w:pPr>
              <w:pStyle w:val="10"/>
              <w:spacing w:before="29"/>
              <w:ind w:right="94"/>
              <w:jc w:val="right"/>
              <w:rPr>
                <w:b/>
                <w:sz w:val="20"/>
              </w:rPr>
            </w:pPr>
            <w:r>
              <w:rPr>
                <w:b/>
                <w:sz w:val="20"/>
              </w:rPr>
              <w:t>0.00</w:t>
            </w:r>
          </w:p>
        </w:tc>
        <w:tc>
          <w:tcPr>
            <w:tcW w:w="1996" w:type="dxa"/>
            <w:tcBorders>
              <w:top w:val="single" w:color="000000" w:sz="4" w:space="0"/>
              <w:left w:val="single" w:color="000000" w:sz="4" w:space="0"/>
              <w:bottom w:val="single" w:color="000000" w:sz="4" w:space="0"/>
              <w:right w:val="single" w:color="000000" w:sz="4" w:space="0"/>
            </w:tcBorders>
          </w:tcPr>
          <w:p>
            <w:pPr>
              <w:pStyle w:val="10"/>
              <w:spacing w:before="29"/>
              <w:ind w:right="93"/>
              <w:jc w:val="right"/>
              <w:rPr>
                <w:b/>
                <w:sz w:val="20"/>
              </w:rPr>
            </w:pPr>
            <w:r>
              <w:rPr>
                <w:b/>
                <w:sz w:val="20"/>
              </w:rPr>
              <w:t>0.00</w:t>
            </w:r>
          </w:p>
        </w:tc>
        <w:tc>
          <w:tcPr>
            <w:tcW w:w="1800" w:type="dxa"/>
            <w:tcBorders>
              <w:top w:val="single" w:color="000000" w:sz="4" w:space="0"/>
              <w:left w:val="single" w:color="000000" w:sz="4" w:space="0"/>
              <w:bottom w:val="single" w:color="000000" w:sz="4" w:space="0"/>
              <w:right w:val="single" w:color="000000" w:sz="4" w:space="0"/>
            </w:tcBorders>
          </w:tcPr>
          <w:p>
            <w:pPr>
              <w:pStyle w:val="10"/>
              <w:spacing w:before="29"/>
              <w:ind w:right="93"/>
              <w:jc w:val="right"/>
              <w:rPr>
                <w:b/>
                <w:sz w:val="20"/>
              </w:rPr>
            </w:pPr>
            <w:r>
              <w:rPr>
                <w:b/>
                <w:sz w:val="20"/>
              </w:rPr>
              <w:t>77.18</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1020" w:type="dxa"/>
            <w:tcBorders>
              <w:top w:val="single" w:color="000000" w:sz="4" w:space="0"/>
              <w:left w:val="single" w:color="000000" w:sz="4" w:space="0"/>
              <w:bottom w:val="single" w:color="000000" w:sz="4" w:space="0"/>
              <w:right w:val="single" w:color="000000" w:sz="4" w:space="0"/>
            </w:tcBorders>
          </w:tcPr>
          <w:p>
            <w:pPr>
              <w:pStyle w:val="10"/>
              <w:spacing w:before="28"/>
              <w:ind w:left="108"/>
              <w:rPr>
                <w:sz w:val="20"/>
              </w:rPr>
            </w:pPr>
            <w:r>
              <w:rPr>
                <w:sz w:val="20"/>
              </w:rPr>
              <w:t>2013601</w:t>
            </w:r>
          </w:p>
        </w:tc>
        <w:tc>
          <w:tcPr>
            <w:tcW w:w="2456" w:type="dxa"/>
            <w:tcBorders>
              <w:top w:val="single" w:color="000000" w:sz="4" w:space="0"/>
              <w:left w:val="single" w:color="000000" w:sz="4" w:space="0"/>
              <w:bottom w:val="single" w:color="000000" w:sz="4" w:space="0"/>
              <w:right w:val="single" w:color="000000" w:sz="4" w:space="0"/>
            </w:tcBorders>
          </w:tcPr>
          <w:p>
            <w:pPr>
              <w:pStyle w:val="10"/>
              <w:spacing w:before="28"/>
              <w:ind w:left="307"/>
              <w:rPr>
                <w:sz w:val="20"/>
              </w:rPr>
            </w:pPr>
            <w:r>
              <w:rPr>
                <w:sz w:val="20"/>
              </w:rPr>
              <w:t>行政运行</w:t>
            </w:r>
          </w:p>
        </w:tc>
        <w:tc>
          <w:tcPr>
            <w:tcW w:w="1596" w:type="dxa"/>
            <w:tcBorders>
              <w:top w:val="single" w:color="000000" w:sz="4" w:space="0"/>
              <w:left w:val="single" w:color="000000" w:sz="4" w:space="0"/>
              <w:bottom w:val="single" w:color="000000" w:sz="4" w:space="0"/>
              <w:right w:val="single" w:color="000000" w:sz="4" w:space="0"/>
            </w:tcBorders>
          </w:tcPr>
          <w:p>
            <w:pPr>
              <w:pStyle w:val="10"/>
              <w:spacing w:before="28"/>
              <w:ind w:right="95"/>
              <w:jc w:val="right"/>
              <w:rPr>
                <w:sz w:val="20"/>
              </w:rPr>
            </w:pPr>
            <w:r>
              <w:rPr>
                <w:sz w:val="20"/>
              </w:rPr>
              <w:t>469.62</w:t>
            </w:r>
          </w:p>
        </w:tc>
        <w:tc>
          <w:tcPr>
            <w:tcW w:w="1596" w:type="dxa"/>
            <w:tcBorders>
              <w:top w:val="single" w:color="000000" w:sz="4" w:space="0"/>
              <w:left w:val="single" w:color="000000" w:sz="4" w:space="0"/>
              <w:bottom w:val="single" w:color="000000" w:sz="4" w:space="0"/>
              <w:right w:val="single" w:color="000000" w:sz="4" w:space="0"/>
            </w:tcBorders>
          </w:tcPr>
          <w:p>
            <w:pPr>
              <w:pStyle w:val="10"/>
              <w:spacing w:before="28"/>
              <w:ind w:right="95"/>
              <w:jc w:val="right"/>
              <w:rPr>
                <w:sz w:val="20"/>
              </w:rPr>
            </w:pPr>
            <w:r>
              <w:rPr>
                <w:sz w:val="20"/>
              </w:rPr>
              <w:t>392.44</w:t>
            </w:r>
          </w:p>
        </w:tc>
        <w:tc>
          <w:tcPr>
            <w:tcW w:w="1596" w:type="dxa"/>
            <w:tcBorders>
              <w:top w:val="single" w:color="000000" w:sz="4" w:space="0"/>
              <w:left w:val="single" w:color="000000" w:sz="4" w:space="0"/>
              <w:bottom w:val="single" w:color="000000" w:sz="4" w:space="0"/>
              <w:right w:val="single" w:color="000000" w:sz="4" w:space="0"/>
            </w:tcBorders>
          </w:tcPr>
          <w:p>
            <w:pPr>
              <w:pStyle w:val="10"/>
              <w:spacing w:before="28"/>
              <w:ind w:right="97"/>
              <w:jc w:val="right"/>
              <w:rPr>
                <w:sz w:val="20"/>
              </w:rPr>
            </w:pPr>
            <w:r>
              <w:rPr>
                <w:sz w:val="20"/>
              </w:rPr>
              <w:t>0.00</w:t>
            </w:r>
          </w:p>
        </w:tc>
        <w:tc>
          <w:tcPr>
            <w:tcW w:w="1196"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0.00</w:t>
            </w:r>
          </w:p>
        </w:tc>
        <w:tc>
          <w:tcPr>
            <w:tcW w:w="1196"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0.00</w:t>
            </w:r>
          </w:p>
        </w:tc>
        <w:tc>
          <w:tcPr>
            <w:tcW w:w="1996"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0.00</w:t>
            </w:r>
          </w:p>
        </w:tc>
        <w:tc>
          <w:tcPr>
            <w:tcW w:w="1800"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77.18</w:t>
            </w:r>
          </w:p>
        </w:tc>
      </w:tr>
    </w:tbl>
    <w:p>
      <w:pPr>
        <w:spacing w:before="28"/>
        <w:ind w:left="373" w:right="0" w:firstLine="0"/>
        <w:jc w:val="left"/>
        <w:rPr>
          <w:sz w:val="20"/>
        </w:rPr>
      </w:pPr>
      <w:r>
        <w:rPr>
          <w:sz w:val="20"/>
        </w:rPr>
        <w:t>注：本表反映部门本年度取得的各项收入情况。本表金额转换为万元时，因四舍五入可能存在尾差。</w:t>
      </w:r>
    </w:p>
    <w:p>
      <w:pPr>
        <w:spacing w:after="0"/>
        <w:jc w:val="left"/>
        <w:rPr>
          <w:sz w:val="20"/>
        </w:rPr>
        <w:sectPr>
          <w:pgSz w:w="16840" w:h="11910" w:orient="landscape"/>
          <w:pgMar w:top="1100" w:right="840" w:bottom="900" w:left="1160" w:header="0" w:footer="720" w:gutter="0"/>
          <w:cols w:space="720" w:num="1"/>
        </w:sectPr>
      </w:pPr>
    </w:p>
    <w:p>
      <w:pPr>
        <w:pStyle w:val="4"/>
        <w:rPr>
          <w:sz w:val="20"/>
        </w:rPr>
      </w:pPr>
    </w:p>
    <w:p>
      <w:pPr>
        <w:pStyle w:val="4"/>
        <w:rPr>
          <w:sz w:val="20"/>
        </w:rPr>
      </w:pPr>
    </w:p>
    <w:p>
      <w:pPr>
        <w:pStyle w:val="4"/>
        <w:spacing w:before="2"/>
        <w:rPr>
          <w:sz w:val="18"/>
        </w:rPr>
      </w:pPr>
    </w:p>
    <w:p>
      <w:pPr>
        <w:pStyle w:val="3"/>
        <w:ind w:right="322"/>
        <w:jc w:val="center"/>
      </w:pPr>
      <w:r>
        <w:t>支出决算表</w:t>
      </w:r>
    </w:p>
    <w:p>
      <w:pPr>
        <w:pStyle w:val="4"/>
        <w:rPr>
          <w:b/>
          <w:sz w:val="20"/>
        </w:rPr>
      </w:pPr>
    </w:p>
    <w:p>
      <w:pPr>
        <w:pStyle w:val="4"/>
        <w:rPr>
          <w:b/>
          <w:sz w:val="20"/>
        </w:rPr>
      </w:pPr>
    </w:p>
    <w:p>
      <w:pPr>
        <w:pStyle w:val="4"/>
        <w:spacing w:before="12"/>
        <w:rPr>
          <w:b/>
          <w:sz w:val="16"/>
        </w:rPr>
      </w:pPr>
    </w:p>
    <w:tbl>
      <w:tblPr>
        <w:tblStyle w:val="6"/>
        <w:tblW w:w="0" w:type="auto"/>
        <w:tblInd w:w="1040"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1020"/>
        <w:gridCol w:w="2456"/>
        <w:gridCol w:w="1596"/>
        <w:gridCol w:w="1196"/>
        <w:gridCol w:w="1196"/>
        <w:gridCol w:w="1596"/>
        <w:gridCol w:w="1196"/>
        <w:gridCol w:w="2196"/>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623" w:hRule="atLeast"/>
        </w:trPr>
        <w:tc>
          <w:tcPr>
            <w:tcW w:w="12452" w:type="dxa"/>
            <w:gridSpan w:val="8"/>
            <w:tcBorders>
              <w:top w:val="nil"/>
              <w:left w:val="nil"/>
            </w:tcBorders>
          </w:tcPr>
          <w:p>
            <w:pPr>
              <w:pStyle w:val="10"/>
              <w:spacing w:before="17"/>
              <w:ind w:right="96"/>
              <w:jc w:val="right"/>
              <w:rPr>
                <w:sz w:val="22"/>
              </w:rPr>
            </w:pPr>
            <w:r>
              <w:rPr>
                <w:spacing w:val="-3"/>
                <w:sz w:val="22"/>
              </w:rPr>
              <w:t>金额单位：万元</w:t>
            </w:r>
          </w:p>
          <w:p>
            <w:pPr>
              <w:pStyle w:val="10"/>
              <w:tabs>
                <w:tab w:val="left" w:pos="11246"/>
              </w:tabs>
              <w:spacing w:before="30" w:line="275" w:lineRule="exact"/>
              <w:ind w:right="96"/>
              <w:jc w:val="right"/>
              <w:rPr>
                <w:sz w:val="22"/>
              </w:rPr>
            </w:pPr>
            <w:r>
              <w:rPr>
                <w:sz w:val="22"/>
              </w:rPr>
              <w:t>部</w:t>
            </w:r>
            <w:r>
              <w:rPr>
                <w:spacing w:val="-3"/>
                <w:sz w:val="22"/>
              </w:rPr>
              <w:t>门</w:t>
            </w:r>
            <w:r>
              <w:rPr>
                <w:sz w:val="22"/>
              </w:rPr>
              <w:t>：中</w:t>
            </w:r>
            <w:r>
              <w:rPr>
                <w:spacing w:val="-3"/>
                <w:sz w:val="22"/>
              </w:rPr>
              <w:t>共</w:t>
            </w:r>
            <w:r>
              <w:rPr>
                <w:sz w:val="22"/>
              </w:rPr>
              <w:t>舞阳</w:t>
            </w:r>
            <w:r>
              <w:rPr>
                <w:spacing w:val="-3"/>
                <w:sz w:val="22"/>
              </w:rPr>
              <w:t>县</w:t>
            </w:r>
            <w:r>
              <w:rPr>
                <w:sz w:val="22"/>
              </w:rPr>
              <w:t>委政</w:t>
            </w:r>
            <w:r>
              <w:rPr>
                <w:spacing w:val="-3"/>
                <w:sz w:val="22"/>
              </w:rPr>
              <w:t>法</w:t>
            </w:r>
            <w:r>
              <w:rPr>
                <w:sz w:val="22"/>
              </w:rPr>
              <w:t>委员会</w:t>
            </w:r>
            <w:r>
              <w:rPr>
                <w:sz w:val="22"/>
              </w:rPr>
              <w:tab/>
            </w:r>
            <w:r>
              <w:rPr>
                <w:sz w:val="22"/>
              </w:rPr>
              <w:t>公开</w:t>
            </w:r>
            <w:r>
              <w:rPr>
                <w:spacing w:val="-57"/>
                <w:sz w:val="22"/>
              </w:rPr>
              <w:t xml:space="preserve"> </w:t>
            </w:r>
            <w:r>
              <w:rPr>
                <w:sz w:val="22"/>
              </w:rPr>
              <w:t>03</w:t>
            </w:r>
            <w:r>
              <w:rPr>
                <w:spacing w:val="-57"/>
                <w:sz w:val="22"/>
              </w:rPr>
              <w:t xml:space="preserve"> </w:t>
            </w:r>
            <w:r>
              <w:rPr>
                <w:sz w:val="22"/>
              </w:rPr>
              <w:t>表</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3476" w:type="dxa"/>
            <w:gridSpan w:val="2"/>
            <w:tcBorders>
              <w:left w:val="single" w:color="000000" w:sz="4" w:space="0"/>
              <w:bottom w:val="single" w:color="000000" w:sz="4" w:space="0"/>
              <w:right w:val="single" w:color="000000" w:sz="4" w:space="0"/>
            </w:tcBorders>
          </w:tcPr>
          <w:p>
            <w:pPr>
              <w:pStyle w:val="10"/>
              <w:ind w:left="108"/>
              <w:rPr>
                <w:sz w:val="20"/>
              </w:rPr>
            </w:pPr>
            <w:r>
              <w:rPr>
                <w:sz w:val="20"/>
              </w:rPr>
              <w:t>项目</w:t>
            </w:r>
          </w:p>
        </w:tc>
        <w:tc>
          <w:tcPr>
            <w:tcW w:w="1596" w:type="dxa"/>
            <w:vMerge w:val="restart"/>
            <w:tcBorders>
              <w:left w:val="single" w:color="000000" w:sz="4" w:space="0"/>
              <w:bottom w:val="single" w:color="000000" w:sz="4" w:space="0"/>
              <w:right w:val="single" w:color="000000" w:sz="4" w:space="0"/>
            </w:tcBorders>
          </w:tcPr>
          <w:p>
            <w:pPr>
              <w:pStyle w:val="10"/>
              <w:spacing w:before="0"/>
              <w:rPr>
                <w:b/>
                <w:sz w:val="20"/>
              </w:rPr>
            </w:pPr>
          </w:p>
          <w:p>
            <w:pPr>
              <w:pStyle w:val="10"/>
              <w:spacing w:before="12"/>
              <w:rPr>
                <w:b/>
                <w:sz w:val="19"/>
              </w:rPr>
            </w:pPr>
          </w:p>
          <w:p>
            <w:pPr>
              <w:pStyle w:val="10"/>
              <w:spacing w:before="0"/>
              <w:ind w:left="198"/>
              <w:rPr>
                <w:sz w:val="20"/>
              </w:rPr>
            </w:pPr>
            <w:r>
              <w:rPr>
                <w:sz w:val="20"/>
              </w:rPr>
              <w:t>本年支出合计</w:t>
            </w:r>
          </w:p>
        </w:tc>
        <w:tc>
          <w:tcPr>
            <w:tcW w:w="1196" w:type="dxa"/>
            <w:vMerge w:val="restart"/>
            <w:tcBorders>
              <w:left w:val="single" w:color="000000" w:sz="4" w:space="0"/>
              <w:bottom w:val="single" w:color="000000" w:sz="4" w:space="0"/>
              <w:right w:val="single" w:color="000000" w:sz="4" w:space="0"/>
            </w:tcBorders>
          </w:tcPr>
          <w:p>
            <w:pPr>
              <w:pStyle w:val="10"/>
              <w:spacing w:before="0"/>
              <w:rPr>
                <w:b/>
                <w:sz w:val="20"/>
              </w:rPr>
            </w:pPr>
          </w:p>
          <w:p>
            <w:pPr>
              <w:pStyle w:val="10"/>
              <w:spacing w:before="12"/>
              <w:rPr>
                <w:b/>
                <w:sz w:val="19"/>
              </w:rPr>
            </w:pPr>
          </w:p>
          <w:p>
            <w:pPr>
              <w:pStyle w:val="10"/>
              <w:spacing w:before="0"/>
              <w:ind w:left="198"/>
              <w:rPr>
                <w:sz w:val="20"/>
              </w:rPr>
            </w:pPr>
            <w:r>
              <w:rPr>
                <w:sz w:val="20"/>
              </w:rPr>
              <w:t>基本支出</w:t>
            </w:r>
          </w:p>
        </w:tc>
        <w:tc>
          <w:tcPr>
            <w:tcW w:w="1196" w:type="dxa"/>
            <w:vMerge w:val="restart"/>
            <w:tcBorders>
              <w:left w:val="single" w:color="000000" w:sz="4" w:space="0"/>
              <w:bottom w:val="single" w:color="000000" w:sz="4" w:space="0"/>
              <w:right w:val="single" w:color="000000" w:sz="4" w:space="0"/>
            </w:tcBorders>
          </w:tcPr>
          <w:p>
            <w:pPr>
              <w:pStyle w:val="10"/>
              <w:spacing w:before="0"/>
              <w:rPr>
                <w:b/>
                <w:sz w:val="20"/>
              </w:rPr>
            </w:pPr>
          </w:p>
          <w:p>
            <w:pPr>
              <w:pStyle w:val="10"/>
              <w:spacing w:before="12"/>
              <w:rPr>
                <w:b/>
                <w:sz w:val="19"/>
              </w:rPr>
            </w:pPr>
          </w:p>
          <w:p>
            <w:pPr>
              <w:pStyle w:val="10"/>
              <w:spacing w:before="0"/>
              <w:ind w:left="197"/>
              <w:rPr>
                <w:sz w:val="20"/>
              </w:rPr>
            </w:pPr>
            <w:r>
              <w:rPr>
                <w:sz w:val="20"/>
              </w:rPr>
              <w:t>项目支出</w:t>
            </w:r>
          </w:p>
        </w:tc>
        <w:tc>
          <w:tcPr>
            <w:tcW w:w="1596" w:type="dxa"/>
            <w:vMerge w:val="restart"/>
            <w:tcBorders>
              <w:left w:val="single" w:color="000000" w:sz="4" w:space="0"/>
              <w:bottom w:val="single" w:color="000000" w:sz="4" w:space="0"/>
              <w:right w:val="single" w:color="000000" w:sz="4" w:space="0"/>
            </w:tcBorders>
          </w:tcPr>
          <w:p>
            <w:pPr>
              <w:pStyle w:val="10"/>
              <w:spacing w:before="0"/>
              <w:rPr>
                <w:b/>
                <w:sz w:val="20"/>
              </w:rPr>
            </w:pPr>
          </w:p>
          <w:p>
            <w:pPr>
              <w:pStyle w:val="10"/>
              <w:spacing w:before="12"/>
              <w:rPr>
                <w:b/>
                <w:sz w:val="19"/>
              </w:rPr>
            </w:pPr>
          </w:p>
          <w:p>
            <w:pPr>
              <w:pStyle w:val="10"/>
              <w:spacing w:before="0"/>
              <w:ind w:left="197"/>
              <w:rPr>
                <w:sz w:val="20"/>
              </w:rPr>
            </w:pPr>
            <w:r>
              <w:rPr>
                <w:sz w:val="20"/>
              </w:rPr>
              <w:t>上缴上级支出</w:t>
            </w:r>
          </w:p>
        </w:tc>
        <w:tc>
          <w:tcPr>
            <w:tcW w:w="1196" w:type="dxa"/>
            <w:vMerge w:val="restart"/>
            <w:tcBorders>
              <w:left w:val="single" w:color="000000" w:sz="4" w:space="0"/>
              <w:bottom w:val="single" w:color="000000" w:sz="4" w:space="0"/>
              <w:right w:val="single" w:color="000000" w:sz="4" w:space="0"/>
            </w:tcBorders>
          </w:tcPr>
          <w:p>
            <w:pPr>
              <w:pStyle w:val="10"/>
              <w:spacing w:before="0"/>
              <w:rPr>
                <w:b/>
                <w:sz w:val="20"/>
              </w:rPr>
            </w:pPr>
          </w:p>
          <w:p>
            <w:pPr>
              <w:pStyle w:val="10"/>
              <w:spacing w:before="12"/>
              <w:rPr>
                <w:b/>
                <w:sz w:val="19"/>
              </w:rPr>
            </w:pPr>
          </w:p>
          <w:p>
            <w:pPr>
              <w:pStyle w:val="10"/>
              <w:spacing w:before="0"/>
              <w:ind w:left="197"/>
              <w:rPr>
                <w:sz w:val="20"/>
              </w:rPr>
            </w:pPr>
            <w:r>
              <w:rPr>
                <w:sz w:val="20"/>
              </w:rPr>
              <w:t>经营支出</w:t>
            </w:r>
          </w:p>
        </w:tc>
        <w:tc>
          <w:tcPr>
            <w:tcW w:w="2196" w:type="dxa"/>
            <w:vMerge w:val="restart"/>
            <w:tcBorders>
              <w:left w:val="single" w:color="000000" w:sz="4" w:space="0"/>
              <w:bottom w:val="single" w:color="000000" w:sz="4" w:space="0"/>
              <w:right w:val="single" w:color="000000" w:sz="4" w:space="0"/>
            </w:tcBorders>
          </w:tcPr>
          <w:p>
            <w:pPr>
              <w:pStyle w:val="10"/>
              <w:spacing w:before="0"/>
              <w:rPr>
                <w:b/>
                <w:sz w:val="20"/>
              </w:rPr>
            </w:pPr>
          </w:p>
          <w:p>
            <w:pPr>
              <w:pStyle w:val="10"/>
              <w:spacing w:before="12"/>
              <w:rPr>
                <w:b/>
                <w:sz w:val="19"/>
              </w:rPr>
            </w:pPr>
          </w:p>
          <w:p>
            <w:pPr>
              <w:pStyle w:val="10"/>
              <w:spacing w:before="0"/>
              <w:ind w:left="198"/>
              <w:rPr>
                <w:sz w:val="20"/>
              </w:rPr>
            </w:pPr>
            <w:r>
              <w:rPr>
                <w:sz w:val="20"/>
              </w:rPr>
              <w:t>对附属单位补助支出</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956" w:hRule="atLeast"/>
        </w:trPr>
        <w:tc>
          <w:tcPr>
            <w:tcW w:w="1020" w:type="dxa"/>
            <w:tcBorders>
              <w:top w:val="single" w:color="000000" w:sz="4" w:space="0"/>
              <w:left w:val="single" w:color="000000" w:sz="4" w:space="0"/>
              <w:bottom w:val="single" w:color="000000" w:sz="4" w:space="0"/>
              <w:right w:val="single" w:color="000000" w:sz="4" w:space="0"/>
            </w:tcBorders>
          </w:tcPr>
          <w:p>
            <w:pPr>
              <w:pStyle w:val="10"/>
              <w:spacing w:before="2"/>
              <w:rPr>
                <w:b/>
                <w:sz w:val="15"/>
              </w:rPr>
            </w:pPr>
          </w:p>
          <w:p>
            <w:pPr>
              <w:pStyle w:val="10"/>
              <w:spacing w:before="0" w:line="292" w:lineRule="auto"/>
              <w:ind w:left="110" w:right="98"/>
              <w:rPr>
                <w:sz w:val="20"/>
              </w:rPr>
            </w:pPr>
            <w:r>
              <w:rPr>
                <w:sz w:val="20"/>
              </w:rPr>
              <w:t>功能分类科目编码</w:t>
            </w:r>
          </w:p>
        </w:tc>
        <w:tc>
          <w:tcPr>
            <w:tcW w:w="2456" w:type="dxa"/>
            <w:tcBorders>
              <w:top w:val="single" w:color="000000" w:sz="4" w:space="0"/>
              <w:left w:val="single" w:color="000000" w:sz="4" w:space="0"/>
              <w:bottom w:val="single" w:color="000000" w:sz="4" w:space="0"/>
              <w:right w:val="single" w:color="000000" w:sz="4" w:space="0"/>
            </w:tcBorders>
          </w:tcPr>
          <w:p>
            <w:pPr>
              <w:pStyle w:val="10"/>
              <w:spacing w:before="4"/>
              <w:rPr>
                <w:b/>
                <w:sz w:val="27"/>
              </w:rPr>
            </w:pPr>
          </w:p>
          <w:p>
            <w:pPr>
              <w:pStyle w:val="10"/>
              <w:spacing w:before="0"/>
              <w:ind w:left="807" w:right="798"/>
              <w:jc w:val="center"/>
              <w:rPr>
                <w:sz w:val="20"/>
              </w:rPr>
            </w:pPr>
            <w:r>
              <w:rPr>
                <w:sz w:val="20"/>
              </w:rPr>
              <w:t>科目名称</w:t>
            </w:r>
          </w:p>
        </w:tc>
        <w:tc>
          <w:tcPr>
            <w:tcW w:w="1596" w:type="dxa"/>
            <w:vMerge w:val="continue"/>
            <w:tcBorders>
              <w:top w:val="nil"/>
              <w:left w:val="single" w:color="000000" w:sz="4" w:space="0"/>
              <w:bottom w:val="single" w:color="000000" w:sz="4" w:space="0"/>
              <w:right w:val="single" w:color="000000" w:sz="4" w:space="0"/>
            </w:tcBorders>
          </w:tcPr>
          <w:p>
            <w:pPr>
              <w:rPr>
                <w:sz w:val="2"/>
                <w:szCs w:val="2"/>
              </w:rPr>
            </w:pPr>
          </w:p>
        </w:tc>
        <w:tc>
          <w:tcPr>
            <w:tcW w:w="1196" w:type="dxa"/>
            <w:vMerge w:val="continue"/>
            <w:tcBorders>
              <w:top w:val="nil"/>
              <w:left w:val="single" w:color="000000" w:sz="4" w:space="0"/>
              <w:bottom w:val="single" w:color="000000" w:sz="4" w:space="0"/>
              <w:right w:val="single" w:color="000000" w:sz="4" w:space="0"/>
            </w:tcBorders>
          </w:tcPr>
          <w:p>
            <w:pPr>
              <w:rPr>
                <w:sz w:val="2"/>
                <w:szCs w:val="2"/>
              </w:rPr>
            </w:pPr>
          </w:p>
        </w:tc>
        <w:tc>
          <w:tcPr>
            <w:tcW w:w="1196" w:type="dxa"/>
            <w:vMerge w:val="continue"/>
            <w:tcBorders>
              <w:top w:val="nil"/>
              <w:left w:val="single" w:color="000000" w:sz="4" w:space="0"/>
              <w:bottom w:val="single" w:color="000000" w:sz="4" w:space="0"/>
              <w:right w:val="single" w:color="000000" w:sz="4" w:space="0"/>
            </w:tcBorders>
          </w:tcPr>
          <w:p>
            <w:pPr>
              <w:rPr>
                <w:sz w:val="2"/>
                <w:szCs w:val="2"/>
              </w:rPr>
            </w:pPr>
          </w:p>
        </w:tc>
        <w:tc>
          <w:tcPr>
            <w:tcW w:w="1596" w:type="dxa"/>
            <w:vMerge w:val="continue"/>
            <w:tcBorders>
              <w:top w:val="nil"/>
              <w:left w:val="single" w:color="000000" w:sz="4" w:space="0"/>
              <w:bottom w:val="single" w:color="000000" w:sz="4" w:space="0"/>
              <w:right w:val="single" w:color="000000" w:sz="4" w:space="0"/>
            </w:tcBorders>
          </w:tcPr>
          <w:p>
            <w:pPr>
              <w:rPr>
                <w:sz w:val="2"/>
                <w:szCs w:val="2"/>
              </w:rPr>
            </w:pPr>
          </w:p>
        </w:tc>
        <w:tc>
          <w:tcPr>
            <w:tcW w:w="1196" w:type="dxa"/>
            <w:vMerge w:val="continue"/>
            <w:tcBorders>
              <w:top w:val="nil"/>
              <w:left w:val="single" w:color="000000" w:sz="4" w:space="0"/>
              <w:bottom w:val="single" w:color="000000" w:sz="4" w:space="0"/>
              <w:right w:val="single" w:color="000000" w:sz="4" w:space="0"/>
            </w:tcBorders>
          </w:tcPr>
          <w:p>
            <w:pPr>
              <w:rPr>
                <w:sz w:val="2"/>
                <w:szCs w:val="2"/>
              </w:rPr>
            </w:pPr>
          </w:p>
        </w:tc>
        <w:tc>
          <w:tcPr>
            <w:tcW w:w="2196" w:type="dxa"/>
            <w:vMerge w:val="continue"/>
            <w:tcBorders>
              <w:top w:val="nil"/>
              <w:left w:val="single" w:color="000000" w:sz="4" w:space="0"/>
              <w:bottom w:val="single" w:color="000000" w:sz="4" w:space="0"/>
              <w:right w:val="single" w:color="000000" w:sz="4" w:space="0"/>
            </w:tcBorders>
          </w:tcPr>
          <w:p>
            <w:pPr>
              <w:rPr>
                <w:sz w:val="2"/>
                <w:szCs w:val="2"/>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3476" w:type="dxa"/>
            <w:gridSpan w:val="2"/>
            <w:tcBorders>
              <w:top w:val="single" w:color="000000" w:sz="4" w:space="0"/>
              <w:left w:val="single" w:color="000000" w:sz="4" w:space="0"/>
              <w:bottom w:val="single" w:color="000000" w:sz="4" w:space="0"/>
              <w:right w:val="single" w:color="000000" w:sz="4" w:space="0"/>
            </w:tcBorders>
          </w:tcPr>
          <w:p>
            <w:pPr>
              <w:pStyle w:val="10"/>
              <w:ind w:left="1517" w:right="1508"/>
              <w:jc w:val="center"/>
              <w:rPr>
                <w:sz w:val="20"/>
              </w:rPr>
            </w:pPr>
            <w:r>
              <w:rPr>
                <w:sz w:val="20"/>
              </w:rPr>
              <w:t>栏次</w:t>
            </w:r>
          </w:p>
        </w:tc>
        <w:tc>
          <w:tcPr>
            <w:tcW w:w="1596" w:type="dxa"/>
            <w:tcBorders>
              <w:top w:val="single" w:color="000000" w:sz="4" w:space="0"/>
              <w:left w:val="single" w:color="000000" w:sz="4" w:space="0"/>
              <w:bottom w:val="single" w:color="000000" w:sz="4" w:space="0"/>
              <w:right w:val="single" w:color="000000" w:sz="4" w:space="0"/>
            </w:tcBorders>
          </w:tcPr>
          <w:p>
            <w:pPr>
              <w:pStyle w:val="10"/>
              <w:ind w:left="10"/>
              <w:jc w:val="center"/>
              <w:rPr>
                <w:sz w:val="20"/>
              </w:rPr>
            </w:pPr>
            <w:r>
              <w:rPr>
                <w:w w:val="99"/>
                <w:sz w:val="20"/>
              </w:rPr>
              <w:t>1</w:t>
            </w:r>
          </w:p>
        </w:tc>
        <w:tc>
          <w:tcPr>
            <w:tcW w:w="1196" w:type="dxa"/>
            <w:tcBorders>
              <w:top w:val="single" w:color="000000" w:sz="4" w:space="0"/>
              <w:left w:val="single" w:color="000000" w:sz="4" w:space="0"/>
              <w:bottom w:val="single" w:color="000000" w:sz="4" w:space="0"/>
              <w:right w:val="single" w:color="000000" w:sz="4" w:space="0"/>
            </w:tcBorders>
          </w:tcPr>
          <w:p>
            <w:pPr>
              <w:pStyle w:val="10"/>
              <w:ind w:left="7"/>
              <w:jc w:val="center"/>
              <w:rPr>
                <w:sz w:val="20"/>
              </w:rPr>
            </w:pPr>
            <w:r>
              <w:rPr>
                <w:w w:val="99"/>
                <w:sz w:val="20"/>
              </w:rPr>
              <w:t>2</w:t>
            </w:r>
          </w:p>
        </w:tc>
        <w:tc>
          <w:tcPr>
            <w:tcW w:w="1196" w:type="dxa"/>
            <w:tcBorders>
              <w:top w:val="single" w:color="000000" w:sz="4" w:space="0"/>
              <w:left w:val="single" w:color="000000" w:sz="4" w:space="0"/>
              <w:bottom w:val="single" w:color="000000" w:sz="4" w:space="0"/>
              <w:right w:val="single" w:color="000000" w:sz="4" w:space="0"/>
            </w:tcBorders>
          </w:tcPr>
          <w:p>
            <w:pPr>
              <w:pStyle w:val="10"/>
              <w:ind w:left="10"/>
              <w:jc w:val="center"/>
              <w:rPr>
                <w:sz w:val="20"/>
              </w:rPr>
            </w:pPr>
            <w:r>
              <w:rPr>
                <w:w w:val="99"/>
                <w:sz w:val="20"/>
              </w:rPr>
              <w:t>3</w:t>
            </w:r>
          </w:p>
        </w:tc>
        <w:tc>
          <w:tcPr>
            <w:tcW w:w="1596" w:type="dxa"/>
            <w:tcBorders>
              <w:top w:val="single" w:color="000000" w:sz="4" w:space="0"/>
              <w:left w:val="single" w:color="000000" w:sz="4" w:space="0"/>
              <w:bottom w:val="single" w:color="000000" w:sz="4" w:space="0"/>
              <w:right w:val="single" w:color="000000" w:sz="4" w:space="0"/>
            </w:tcBorders>
          </w:tcPr>
          <w:p>
            <w:pPr>
              <w:pStyle w:val="10"/>
              <w:ind w:left="7"/>
              <w:jc w:val="center"/>
              <w:rPr>
                <w:sz w:val="20"/>
              </w:rPr>
            </w:pPr>
            <w:r>
              <w:rPr>
                <w:w w:val="99"/>
                <w:sz w:val="20"/>
              </w:rPr>
              <w:t>4</w:t>
            </w:r>
          </w:p>
        </w:tc>
        <w:tc>
          <w:tcPr>
            <w:tcW w:w="1196" w:type="dxa"/>
            <w:tcBorders>
              <w:top w:val="single" w:color="000000" w:sz="4" w:space="0"/>
              <w:left w:val="single" w:color="000000" w:sz="4" w:space="0"/>
              <w:bottom w:val="single" w:color="000000" w:sz="4" w:space="0"/>
              <w:right w:val="single" w:color="000000" w:sz="4" w:space="0"/>
            </w:tcBorders>
          </w:tcPr>
          <w:p>
            <w:pPr>
              <w:pStyle w:val="10"/>
              <w:ind w:left="8"/>
              <w:jc w:val="center"/>
              <w:rPr>
                <w:sz w:val="20"/>
              </w:rPr>
            </w:pPr>
            <w:r>
              <w:rPr>
                <w:w w:val="99"/>
                <w:sz w:val="20"/>
              </w:rPr>
              <w:t>5</w:t>
            </w:r>
          </w:p>
        </w:tc>
        <w:tc>
          <w:tcPr>
            <w:tcW w:w="2196" w:type="dxa"/>
            <w:tcBorders>
              <w:top w:val="single" w:color="000000" w:sz="4" w:space="0"/>
              <w:left w:val="single" w:color="000000" w:sz="4" w:space="0"/>
              <w:bottom w:val="single" w:color="000000" w:sz="4" w:space="0"/>
              <w:right w:val="single" w:color="000000" w:sz="4" w:space="0"/>
            </w:tcBorders>
          </w:tcPr>
          <w:p>
            <w:pPr>
              <w:pStyle w:val="10"/>
              <w:ind w:left="10"/>
              <w:jc w:val="center"/>
              <w:rPr>
                <w:sz w:val="20"/>
              </w:rPr>
            </w:pPr>
            <w:r>
              <w:rPr>
                <w:w w:val="99"/>
                <w:sz w:val="20"/>
              </w:rPr>
              <w:t>6</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3476" w:type="dxa"/>
            <w:gridSpan w:val="2"/>
            <w:tcBorders>
              <w:top w:val="single" w:color="000000" w:sz="4" w:space="0"/>
              <w:left w:val="single" w:color="000000" w:sz="4" w:space="0"/>
              <w:bottom w:val="single" w:color="000000" w:sz="4" w:space="0"/>
              <w:right w:val="single" w:color="000000" w:sz="4" w:space="0"/>
            </w:tcBorders>
          </w:tcPr>
          <w:p>
            <w:pPr>
              <w:pStyle w:val="10"/>
              <w:ind w:left="108"/>
              <w:rPr>
                <w:sz w:val="20"/>
              </w:rPr>
            </w:pPr>
            <w:r>
              <w:rPr>
                <w:sz w:val="20"/>
              </w:rPr>
              <w:t>合计</w:t>
            </w:r>
          </w:p>
        </w:tc>
        <w:tc>
          <w:tcPr>
            <w:tcW w:w="1596" w:type="dxa"/>
            <w:tcBorders>
              <w:top w:val="single" w:color="000000" w:sz="4" w:space="0"/>
              <w:left w:val="single" w:color="000000" w:sz="4" w:space="0"/>
              <w:bottom w:val="single" w:color="000000" w:sz="4" w:space="0"/>
              <w:right w:val="single" w:color="000000" w:sz="4" w:space="0"/>
            </w:tcBorders>
          </w:tcPr>
          <w:p>
            <w:pPr>
              <w:pStyle w:val="10"/>
              <w:ind w:right="92"/>
              <w:jc w:val="right"/>
              <w:rPr>
                <w:b/>
                <w:sz w:val="20"/>
              </w:rPr>
            </w:pPr>
            <w:r>
              <w:rPr>
                <w:b/>
                <w:sz w:val="20"/>
              </w:rPr>
              <w:t>448.65</w:t>
            </w:r>
          </w:p>
        </w:tc>
        <w:tc>
          <w:tcPr>
            <w:tcW w:w="1196" w:type="dxa"/>
            <w:tcBorders>
              <w:top w:val="single" w:color="000000" w:sz="4" w:space="0"/>
              <w:left w:val="single" w:color="000000" w:sz="4" w:space="0"/>
              <w:bottom w:val="single" w:color="000000" w:sz="4" w:space="0"/>
              <w:right w:val="single" w:color="000000" w:sz="4" w:space="0"/>
            </w:tcBorders>
          </w:tcPr>
          <w:p>
            <w:pPr>
              <w:pStyle w:val="10"/>
              <w:ind w:right="93"/>
              <w:jc w:val="right"/>
              <w:rPr>
                <w:b/>
                <w:sz w:val="20"/>
              </w:rPr>
            </w:pPr>
            <w:r>
              <w:rPr>
                <w:b/>
                <w:sz w:val="20"/>
              </w:rPr>
              <w:t>448.65</w:t>
            </w:r>
          </w:p>
        </w:tc>
        <w:tc>
          <w:tcPr>
            <w:tcW w:w="1196" w:type="dxa"/>
            <w:tcBorders>
              <w:top w:val="single" w:color="000000" w:sz="4" w:space="0"/>
              <w:left w:val="single" w:color="000000" w:sz="4" w:space="0"/>
              <w:bottom w:val="single" w:color="000000" w:sz="4" w:space="0"/>
              <w:right w:val="single" w:color="000000" w:sz="4" w:space="0"/>
            </w:tcBorders>
          </w:tcPr>
          <w:p>
            <w:pPr>
              <w:pStyle w:val="10"/>
              <w:ind w:right="94"/>
              <w:jc w:val="right"/>
              <w:rPr>
                <w:b/>
                <w:sz w:val="20"/>
              </w:rPr>
            </w:pPr>
            <w:r>
              <w:rPr>
                <w:b/>
                <w:sz w:val="20"/>
              </w:rPr>
              <w:t>0.00</w:t>
            </w:r>
          </w:p>
        </w:tc>
        <w:tc>
          <w:tcPr>
            <w:tcW w:w="1596" w:type="dxa"/>
            <w:tcBorders>
              <w:top w:val="single" w:color="000000" w:sz="4" w:space="0"/>
              <w:left w:val="single" w:color="000000" w:sz="4" w:space="0"/>
              <w:bottom w:val="single" w:color="000000" w:sz="4" w:space="0"/>
              <w:right w:val="single" w:color="000000" w:sz="4" w:space="0"/>
            </w:tcBorders>
          </w:tcPr>
          <w:p>
            <w:pPr>
              <w:pStyle w:val="10"/>
              <w:ind w:right="94"/>
              <w:jc w:val="right"/>
              <w:rPr>
                <w:b/>
                <w:sz w:val="20"/>
              </w:rPr>
            </w:pPr>
            <w:r>
              <w:rPr>
                <w:b/>
                <w:sz w:val="20"/>
              </w:rPr>
              <w:t>0.00</w:t>
            </w:r>
          </w:p>
        </w:tc>
        <w:tc>
          <w:tcPr>
            <w:tcW w:w="1196" w:type="dxa"/>
            <w:tcBorders>
              <w:top w:val="single" w:color="000000" w:sz="4" w:space="0"/>
              <w:left w:val="single" w:color="000000" w:sz="4" w:space="0"/>
              <w:bottom w:val="single" w:color="000000" w:sz="4" w:space="0"/>
              <w:right w:val="single" w:color="000000" w:sz="4" w:space="0"/>
            </w:tcBorders>
          </w:tcPr>
          <w:p>
            <w:pPr>
              <w:pStyle w:val="10"/>
              <w:ind w:right="95"/>
              <w:jc w:val="right"/>
              <w:rPr>
                <w:b/>
                <w:sz w:val="20"/>
              </w:rPr>
            </w:pPr>
            <w:r>
              <w:rPr>
                <w:b/>
                <w:sz w:val="20"/>
              </w:rPr>
              <w:t>0.00</w:t>
            </w:r>
          </w:p>
        </w:tc>
        <w:tc>
          <w:tcPr>
            <w:tcW w:w="2196" w:type="dxa"/>
            <w:tcBorders>
              <w:top w:val="single" w:color="000000" w:sz="4" w:space="0"/>
              <w:left w:val="single" w:color="000000" w:sz="4" w:space="0"/>
              <w:bottom w:val="single" w:color="000000" w:sz="4" w:space="0"/>
              <w:right w:val="single" w:color="000000" w:sz="4" w:space="0"/>
            </w:tcBorders>
          </w:tcPr>
          <w:p>
            <w:pPr>
              <w:pStyle w:val="10"/>
              <w:ind w:right="95"/>
              <w:jc w:val="right"/>
              <w:rPr>
                <w:b/>
                <w:sz w:val="20"/>
              </w:rPr>
            </w:pPr>
            <w:r>
              <w:rPr>
                <w:b/>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1020" w:type="dxa"/>
            <w:tcBorders>
              <w:top w:val="single" w:color="000000" w:sz="4" w:space="0"/>
              <w:left w:val="single" w:color="000000" w:sz="4" w:space="0"/>
              <w:bottom w:val="single" w:color="000000" w:sz="4" w:space="0"/>
              <w:right w:val="single" w:color="000000" w:sz="4" w:space="0"/>
            </w:tcBorders>
          </w:tcPr>
          <w:p>
            <w:pPr>
              <w:pStyle w:val="10"/>
              <w:ind w:left="108"/>
              <w:rPr>
                <w:b/>
                <w:sz w:val="20"/>
              </w:rPr>
            </w:pPr>
            <w:r>
              <w:rPr>
                <w:b/>
                <w:sz w:val="20"/>
              </w:rPr>
              <w:t>201</w:t>
            </w:r>
          </w:p>
        </w:tc>
        <w:tc>
          <w:tcPr>
            <w:tcW w:w="2456" w:type="dxa"/>
            <w:tcBorders>
              <w:top w:val="single" w:color="000000" w:sz="4" w:space="0"/>
              <w:left w:val="single" w:color="000000" w:sz="4" w:space="0"/>
              <w:bottom w:val="single" w:color="000000" w:sz="4" w:space="0"/>
              <w:right w:val="single" w:color="000000" w:sz="4" w:space="0"/>
            </w:tcBorders>
          </w:tcPr>
          <w:p>
            <w:pPr>
              <w:pStyle w:val="10"/>
              <w:ind w:left="108"/>
              <w:rPr>
                <w:b/>
                <w:sz w:val="20"/>
              </w:rPr>
            </w:pPr>
            <w:r>
              <w:rPr>
                <w:b/>
                <w:sz w:val="20"/>
              </w:rPr>
              <w:t>一般公共服务支出</w:t>
            </w:r>
          </w:p>
        </w:tc>
        <w:tc>
          <w:tcPr>
            <w:tcW w:w="1596" w:type="dxa"/>
            <w:tcBorders>
              <w:top w:val="single" w:color="000000" w:sz="4" w:space="0"/>
              <w:left w:val="single" w:color="000000" w:sz="4" w:space="0"/>
              <w:bottom w:val="single" w:color="000000" w:sz="4" w:space="0"/>
              <w:right w:val="single" w:color="000000" w:sz="4" w:space="0"/>
            </w:tcBorders>
          </w:tcPr>
          <w:p>
            <w:pPr>
              <w:pStyle w:val="10"/>
              <w:ind w:right="92"/>
              <w:jc w:val="right"/>
              <w:rPr>
                <w:b/>
                <w:sz w:val="20"/>
              </w:rPr>
            </w:pPr>
            <w:r>
              <w:rPr>
                <w:b/>
                <w:sz w:val="20"/>
              </w:rPr>
              <w:t>448.65</w:t>
            </w:r>
          </w:p>
        </w:tc>
        <w:tc>
          <w:tcPr>
            <w:tcW w:w="1196" w:type="dxa"/>
            <w:tcBorders>
              <w:top w:val="single" w:color="000000" w:sz="4" w:space="0"/>
              <w:left w:val="single" w:color="000000" w:sz="4" w:space="0"/>
              <w:bottom w:val="single" w:color="000000" w:sz="4" w:space="0"/>
              <w:right w:val="single" w:color="000000" w:sz="4" w:space="0"/>
            </w:tcBorders>
          </w:tcPr>
          <w:p>
            <w:pPr>
              <w:pStyle w:val="10"/>
              <w:ind w:right="93"/>
              <w:jc w:val="right"/>
              <w:rPr>
                <w:b/>
                <w:sz w:val="20"/>
              </w:rPr>
            </w:pPr>
            <w:r>
              <w:rPr>
                <w:b/>
                <w:sz w:val="20"/>
              </w:rPr>
              <w:t>448.65</w:t>
            </w:r>
          </w:p>
        </w:tc>
        <w:tc>
          <w:tcPr>
            <w:tcW w:w="1196" w:type="dxa"/>
            <w:tcBorders>
              <w:top w:val="single" w:color="000000" w:sz="4" w:space="0"/>
              <w:left w:val="single" w:color="000000" w:sz="4" w:space="0"/>
              <w:bottom w:val="single" w:color="000000" w:sz="4" w:space="0"/>
              <w:right w:val="single" w:color="000000" w:sz="4" w:space="0"/>
            </w:tcBorders>
          </w:tcPr>
          <w:p>
            <w:pPr>
              <w:pStyle w:val="10"/>
              <w:ind w:right="94"/>
              <w:jc w:val="right"/>
              <w:rPr>
                <w:b/>
                <w:sz w:val="20"/>
              </w:rPr>
            </w:pPr>
            <w:r>
              <w:rPr>
                <w:b/>
                <w:sz w:val="20"/>
              </w:rPr>
              <w:t>0.00</w:t>
            </w:r>
          </w:p>
        </w:tc>
        <w:tc>
          <w:tcPr>
            <w:tcW w:w="1596" w:type="dxa"/>
            <w:tcBorders>
              <w:top w:val="single" w:color="000000" w:sz="4" w:space="0"/>
              <w:left w:val="single" w:color="000000" w:sz="4" w:space="0"/>
              <w:bottom w:val="single" w:color="000000" w:sz="4" w:space="0"/>
              <w:right w:val="single" w:color="000000" w:sz="4" w:space="0"/>
            </w:tcBorders>
          </w:tcPr>
          <w:p>
            <w:pPr>
              <w:pStyle w:val="10"/>
              <w:ind w:right="94"/>
              <w:jc w:val="right"/>
              <w:rPr>
                <w:b/>
                <w:sz w:val="20"/>
              </w:rPr>
            </w:pPr>
            <w:r>
              <w:rPr>
                <w:b/>
                <w:sz w:val="20"/>
              </w:rPr>
              <w:t>0.00</w:t>
            </w:r>
          </w:p>
        </w:tc>
        <w:tc>
          <w:tcPr>
            <w:tcW w:w="1196" w:type="dxa"/>
            <w:tcBorders>
              <w:top w:val="single" w:color="000000" w:sz="4" w:space="0"/>
              <w:left w:val="single" w:color="000000" w:sz="4" w:space="0"/>
              <w:bottom w:val="single" w:color="000000" w:sz="4" w:space="0"/>
              <w:right w:val="single" w:color="000000" w:sz="4" w:space="0"/>
            </w:tcBorders>
          </w:tcPr>
          <w:p>
            <w:pPr>
              <w:pStyle w:val="10"/>
              <w:ind w:right="95"/>
              <w:jc w:val="right"/>
              <w:rPr>
                <w:b/>
                <w:sz w:val="20"/>
              </w:rPr>
            </w:pPr>
            <w:r>
              <w:rPr>
                <w:b/>
                <w:sz w:val="20"/>
              </w:rPr>
              <w:t>0.00</w:t>
            </w:r>
          </w:p>
        </w:tc>
        <w:tc>
          <w:tcPr>
            <w:tcW w:w="2196" w:type="dxa"/>
            <w:tcBorders>
              <w:top w:val="single" w:color="000000" w:sz="4" w:space="0"/>
              <w:left w:val="single" w:color="000000" w:sz="4" w:space="0"/>
              <w:bottom w:val="single" w:color="000000" w:sz="4" w:space="0"/>
              <w:right w:val="single" w:color="000000" w:sz="4" w:space="0"/>
            </w:tcBorders>
          </w:tcPr>
          <w:p>
            <w:pPr>
              <w:pStyle w:val="10"/>
              <w:ind w:right="95"/>
              <w:jc w:val="right"/>
              <w:rPr>
                <w:b/>
                <w:sz w:val="20"/>
              </w:rPr>
            </w:pPr>
            <w:r>
              <w:rPr>
                <w:b/>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1020" w:type="dxa"/>
            <w:tcBorders>
              <w:top w:val="single" w:color="000000" w:sz="4" w:space="0"/>
              <w:left w:val="single" w:color="000000" w:sz="4" w:space="0"/>
              <w:bottom w:val="single" w:color="000000" w:sz="4" w:space="0"/>
              <w:right w:val="single" w:color="000000" w:sz="4" w:space="0"/>
            </w:tcBorders>
          </w:tcPr>
          <w:p>
            <w:pPr>
              <w:pStyle w:val="10"/>
              <w:spacing w:before="29"/>
              <w:ind w:left="108"/>
              <w:rPr>
                <w:b/>
                <w:sz w:val="20"/>
              </w:rPr>
            </w:pPr>
            <w:r>
              <w:rPr>
                <w:b/>
                <w:sz w:val="20"/>
              </w:rPr>
              <w:t>20136</w:t>
            </w:r>
          </w:p>
        </w:tc>
        <w:tc>
          <w:tcPr>
            <w:tcW w:w="2456" w:type="dxa"/>
            <w:tcBorders>
              <w:top w:val="single" w:color="000000" w:sz="4" w:space="0"/>
              <w:left w:val="single" w:color="000000" w:sz="4" w:space="0"/>
              <w:bottom w:val="single" w:color="000000" w:sz="4" w:space="0"/>
              <w:right w:val="single" w:color="000000" w:sz="4" w:space="0"/>
            </w:tcBorders>
          </w:tcPr>
          <w:p>
            <w:pPr>
              <w:pStyle w:val="10"/>
              <w:spacing w:before="29"/>
              <w:ind w:left="108"/>
              <w:rPr>
                <w:b/>
                <w:sz w:val="20"/>
              </w:rPr>
            </w:pPr>
            <w:r>
              <w:rPr>
                <w:b/>
                <w:sz w:val="20"/>
              </w:rPr>
              <w:t>其他共产党事务支出</w:t>
            </w:r>
          </w:p>
        </w:tc>
        <w:tc>
          <w:tcPr>
            <w:tcW w:w="1596" w:type="dxa"/>
            <w:tcBorders>
              <w:top w:val="single" w:color="000000" w:sz="4" w:space="0"/>
              <w:left w:val="single" w:color="000000" w:sz="4" w:space="0"/>
              <w:bottom w:val="single" w:color="000000" w:sz="4" w:space="0"/>
              <w:right w:val="single" w:color="000000" w:sz="4" w:space="0"/>
            </w:tcBorders>
          </w:tcPr>
          <w:p>
            <w:pPr>
              <w:pStyle w:val="10"/>
              <w:spacing w:before="29"/>
              <w:ind w:right="92"/>
              <w:jc w:val="right"/>
              <w:rPr>
                <w:b/>
                <w:sz w:val="20"/>
              </w:rPr>
            </w:pPr>
            <w:r>
              <w:rPr>
                <w:b/>
                <w:sz w:val="20"/>
              </w:rPr>
              <w:t>448.65</w:t>
            </w:r>
          </w:p>
        </w:tc>
        <w:tc>
          <w:tcPr>
            <w:tcW w:w="1196" w:type="dxa"/>
            <w:tcBorders>
              <w:top w:val="single" w:color="000000" w:sz="4" w:space="0"/>
              <w:left w:val="single" w:color="000000" w:sz="4" w:space="0"/>
              <w:bottom w:val="single" w:color="000000" w:sz="4" w:space="0"/>
              <w:right w:val="single" w:color="000000" w:sz="4" w:space="0"/>
            </w:tcBorders>
          </w:tcPr>
          <w:p>
            <w:pPr>
              <w:pStyle w:val="10"/>
              <w:spacing w:before="29"/>
              <w:ind w:right="93"/>
              <w:jc w:val="right"/>
              <w:rPr>
                <w:b/>
                <w:sz w:val="20"/>
              </w:rPr>
            </w:pPr>
            <w:r>
              <w:rPr>
                <w:b/>
                <w:sz w:val="20"/>
              </w:rPr>
              <w:t>448.65</w:t>
            </w:r>
          </w:p>
        </w:tc>
        <w:tc>
          <w:tcPr>
            <w:tcW w:w="1196" w:type="dxa"/>
            <w:tcBorders>
              <w:top w:val="single" w:color="000000" w:sz="4" w:space="0"/>
              <w:left w:val="single" w:color="000000" w:sz="4" w:space="0"/>
              <w:bottom w:val="single" w:color="000000" w:sz="4" w:space="0"/>
              <w:right w:val="single" w:color="000000" w:sz="4" w:space="0"/>
            </w:tcBorders>
          </w:tcPr>
          <w:p>
            <w:pPr>
              <w:pStyle w:val="10"/>
              <w:spacing w:before="29"/>
              <w:ind w:right="94"/>
              <w:jc w:val="right"/>
              <w:rPr>
                <w:b/>
                <w:sz w:val="20"/>
              </w:rPr>
            </w:pPr>
            <w:r>
              <w:rPr>
                <w:b/>
                <w:sz w:val="20"/>
              </w:rPr>
              <w:t>0.00</w:t>
            </w:r>
          </w:p>
        </w:tc>
        <w:tc>
          <w:tcPr>
            <w:tcW w:w="1596" w:type="dxa"/>
            <w:tcBorders>
              <w:top w:val="single" w:color="000000" w:sz="4" w:space="0"/>
              <w:left w:val="single" w:color="000000" w:sz="4" w:space="0"/>
              <w:bottom w:val="single" w:color="000000" w:sz="4" w:space="0"/>
              <w:right w:val="single" w:color="000000" w:sz="4" w:space="0"/>
            </w:tcBorders>
          </w:tcPr>
          <w:p>
            <w:pPr>
              <w:pStyle w:val="10"/>
              <w:spacing w:before="29"/>
              <w:ind w:right="94"/>
              <w:jc w:val="right"/>
              <w:rPr>
                <w:b/>
                <w:sz w:val="20"/>
              </w:rPr>
            </w:pPr>
            <w:r>
              <w:rPr>
                <w:b/>
                <w:sz w:val="20"/>
              </w:rPr>
              <w:t>0.00</w:t>
            </w:r>
          </w:p>
        </w:tc>
        <w:tc>
          <w:tcPr>
            <w:tcW w:w="1196" w:type="dxa"/>
            <w:tcBorders>
              <w:top w:val="single" w:color="000000" w:sz="4" w:space="0"/>
              <w:left w:val="single" w:color="000000" w:sz="4" w:space="0"/>
              <w:bottom w:val="single" w:color="000000" w:sz="4" w:space="0"/>
              <w:right w:val="single" w:color="000000" w:sz="4" w:space="0"/>
            </w:tcBorders>
          </w:tcPr>
          <w:p>
            <w:pPr>
              <w:pStyle w:val="10"/>
              <w:spacing w:before="29"/>
              <w:ind w:right="95"/>
              <w:jc w:val="right"/>
              <w:rPr>
                <w:b/>
                <w:sz w:val="20"/>
              </w:rPr>
            </w:pPr>
            <w:r>
              <w:rPr>
                <w:b/>
                <w:sz w:val="20"/>
              </w:rPr>
              <w:t>0.00</w:t>
            </w:r>
          </w:p>
        </w:tc>
        <w:tc>
          <w:tcPr>
            <w:tcW w:w="2196" w:type="dxa"/>
            <w:tcBorders>
              <w:top w:val="single" w:color="000000" w:sz="4" w:space="0"/>
              <w:left w:val="single" w:color="000000" w:sz="4" w:space="0"/>
              <w:bottom w:val="single" w:color="000000" w:sz="4" w:space="0"/>
              <w:right w:val="single" w:color="000000" w:sz="4" w:space="0"/>
            </w:tcBorders>
          </w:tcPr>
          <w:p>
            <w:pPr>
              <w:pStyle w:val="10"/>
              <w:spacing w:before="29"/>
              <w:ind w:right="95"/>
              <w:jc w:val="right"/>
              <w:rPr>
                <w:b/>
                <w:sz w:val="20"/>
              </w:rPr>
            </w:pPr>
            <w:r>
              <w:rPr>
                <w:b/>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1020" w:type="dxa"/>
            <w:tcBorders>
              <w:top w:val="single" w:color="000000" w:sz="4" w:space="0"/>
              <w:left w:val="single" w:color="000000" w:sz="4" w:space="0"/>
              <w:bottom w:val="single" w:color="000000" w:sz="4" w:space="0"/>
              <w:right w:val="single" w:color="000000" w:sz="4" w:space="0"/>
            </w:tcBorders>
          </w:tcPr>
          <w:p>
            <w:pPr>
              <w:pStyle w:val="10"/>
              <w:spacing w:before="28"/>
              <w:ind w:left="108"/>
              <w:rPr>
                <w:sz w:val="20"/>
              </w:rPr>
            </w:pPr>
            <w:r>
              <w:rPr>
                <w:sz w:val="20"/>
              </w:rPr>
              <w:t>2013601</w:t>
            </w:r>
          </w:p>
        </w:tc>
        <w:tc>
          <w:tcPr>
            <w:tcW w:w="2456" w:type="dxa"/>
            <w:tcBorders>
              <w:top w:val="single" w:color="000000" w:sz="4" w:space="0"/>
              <w:left w:val="single" w:color="000000" w:sz="4" w:space="0"/>
              <w:bottom w:val="single" w:color="000000" w:sz="4" w:space="0"/>
              <w:right w:val="single" w:color="000000" w:sz="4" w:space="0"/>
            </w:tcBorders>
          </w:tcPr>
          <w:p>
            <w:pPr>
              <w:pStyle w:val="10"/>
              <w:spacing w:before="28"/>
              <w:ind w:left="307"/>
              <w:rPr>
                <w:sz w:val="20"/>
              </w:rPr>
            </w:pPr>
            <w:r>
              <w:rPr>
                <w:sz w:val="20"/>
              </w:rPr>
              <w:t>行政运行</w:t>
            </w:r>
          </w:p>
        </w:tc>
        <w:tc>
          <w:tcPr>
            <w:tcW w:w="1596" w:type="dxa"/>
            <w:tcBorders>
              <w:top w:val="single" w:color="000000" w:sz="4" w:space="0"/>
              <w:left w:val="single" w:color="000000" w:sz="4" w:space="0"/>
              <w:bottom w:val="single" w:color="000000" w:sz="4" w:space="0"/>
              <w:right w:val="single" w:color="000000" w:sz="4" w:space="0"/>
            </w:tcBorders>
          </w:tcPr>
          <w:p>
            <w:pPr>
              <w:pStyle w:val="10"/>
              <w:spacing w:before="28"/>
              <w:ind w:right="95"/>
              <w:jc w:val="right"/>
              <w:rPr>
                <w:sz w:val="20"/>
              </w:rPr>
            </w:pPr>
            <w:r>
              <w:rPr>
                <w:sz w:val="20"/>
              </w:rPr>
              <w:t>448.65</w:t>
            </w:r>
          </w:p>
        </w:tc>
        <w:tc>
          <w:tcPr>
            <w:tcW w:w="1196"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448.65</w:t>
            </w:r>
          </w:p>
        </w:tc>
        <w:tc>
          <w:tcPr>
            <w:tcW w:w="1196"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0.00</w:t>
            </w:r>
          </w:p>
        </w:tc>
        <w:tc>
          <w:tcPr>
            <w:tcW w:w="1596"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0.00</w:t>
            </w:r>
          </w:p>
        </w:tc>
        <w:tc>
          <w:tcPr>
            <w:tcW w:w="1196" w:type="dxa"/>
            <w:tcBorders>
              <w:top w:val="single" w:color="000000" w:sz="4" w:space="0"/>
              <w:left w:val="single" w:color="000000" w:sz="4" w:space="0"/>
              <w:bottom w:val="single" w:color="000000" w:sz="4" w:space="0"/>
              <w:right w:val="single" w:color="000000" w:sz="4" w:space="0"/>
            </w:tcBorders>
          </w:tcPr>
          <w:p>
            <w:pPr>
              <w:pStyle w:val="10"/>
              <w:spacing w:before="28"/>
              <w:ind w:right="97"/>
              <w:jc w:val="right"/>
              <w:rPr>
                <w:sz w:val="20"/>
              </w:rPr>
            </w:pPr>
            <w:r>
              <w:rPr>
                <w:sz w:val="20"/>
              </w:rPr>
              <w:t>0.00</w:t>
            </w:r>
          </w:p>
        </w:tc>
        <w:tc>
          <w:tcPr>
            <w:tcW w:w="2196" w:type="dxa"/>
            <w:tcBorders>
              <w:top w:val="single" w:color="000000" w:sz="4" w:space="0"/>
              <w:left w:val="single" w:color="000000" w:sz="4" w:space="0"/>
              <w:bottom w:val="single" w:color="000000" w:sz="4" w:space="0"/>
              <w:right w:val="single" w:color="000000" w:sz="4" w:space="0"/>
            </w:tcBorders>
          </w:tcPr>
          <w:p>
            <w:pPr>
              <w:pStyle w:val="10"/>
              <w:spacing w:before="28"/>
              <w:ind w:right="97"/>
              <w:jc w:val="right"/>
              <w:rPr>
                <w:sz w:val="20"/>
              </w:rPr>
            </w:pPr>
            <w:r>
              <w:rPr>
                <w:sz w:val="20"/>
              </w:rPr>
              <w:t>0.00</w:t>
            </w:r>
          </w:p>
        </w:tc>
      </w:tr>
    </w:tbl>
    <w:p>
      <w:pPr>
        <w:spacing w:before="28"/>
        <w:ind w:left="1141" w:right="0" w:firstLine="0"/>
        <w:jc w:val="left"/>
        <w:rPr>
          <w:sz w:val="20"/>
        </w:rPr>
      </w:pPr>
      <w:r>
        <w:rPr>
          <w:sz w:val="20"/>
        </w:rPr>
        <w:t>注：本表反映部门本年度各项支出情况。本表金额转换为万元时，因四舍五入可能存在尾差。</w:t>
      </w:r>
    </w:p>
    <w:p>
      <w:pPr>
        <w:spacing w:after="0"/>
        <w:jc w:val="left"/>
        <w:rPr>
          <w:sz w:val="20"/>
        </w:rPr>
        <w:sectPr>
          <w:pgSz w:w="16840" w:h="11910" w:orient="landscape"/>
          <w:pgMar w:top="1100" w:right="840" w:bottom="900" w:left="1160" w:header="0" w:footer="720" w:gutter="0"/>
          <w:cols w:space="720" w:num="1"/>
        </w:sectPr>
      </w:pPr>
    </w:p>
    <w:p>
      <w:pPr>
        <w:pStyle w:val="4"/>
        <w:rPr>
          <w:sz w:val="20"/>
        </w:rPr>
      </w:pPr>
    </w:p>
    <w:p>
      <w:pPr>
        <w:pStyle w:val="4"/>
        <w:rPr>
          <w:sz w:val="20"/>
        </w:rPr>
      </w:pPr>
    </w:p>
    <w:p>
      <w:pPr>
        <w:pStyle w:val="4"/>
        <w:spacing w:before="2"/>
        <w:rPr>
          <w:sz w:val="18"/>
        </w:rPr>
      </w:pPr>
    </w:p>
    <w:p>
      <w:pPr>
        <w:pStyle w:val="3"/>
        <w:ind w:right="320"/>
        <w:jc w:val="center"/>
      </w:pPr>
      <w:r>
        <w:t>财政拨款收入支出决算总表</w:t>
      </w:r>
    </w:p>
    <w:p>
      <w:pPr>
        <w:pStyle w:val="4"/>
        <w:spacing w:before="3"/>
        <w:rPr>
          <w:b/>
          <w:sz w:val="8"/>
        </w:rPr>
      </w:pPr>
    </w:p>
    <w:tbl>
      <w:tblPr>
        <w:tblStyle w:val="6"/>
        <w:tblW w:w="0" w:type="auto"/>
        <w:tblInd w:w="268"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3380"/>
        <w:gridCol w:w="580"/>
        <w:gridCol w:w="996"/>
        <w:gridCol w:w="3380"/>
        <w:gridCol w:w="580"/>
        <w:gridCol w:w="1680"/>
        <w:gridCol w:w="1680"/>
        <w:gridCol w:w="1680"/>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623" w:hRule="atLeast"/>
        </w:trPr>
        <w:tc>
          <w:tcPr>
            <w:tcW w:w="8336" w:type="dxa"/>
            <w:gridSpan w:val="4"/>
            <w:tcBorders>
              <w:top w:val="nil"/>
              <w:left w:val="nil"/>
              <w:right w:val="nil"/>
            </w:tcBorders>
          </w:tcPr>
          <w:p>
            <w:pPr>
              <w:pStyle w:val="10"/>
              <w:spacing w:before="8"/>
              <w:rPr>
                <w:b/>
                <w:sz w:val="25"/>
              </w:rPr>
            </w:pPr>
          </w:p>
          <w:p>
            <w:pPr>
              <w:pStyle w:val="10"/>
              <w:spacing w:before="0" w:line="275" w:lineRule="exact"/>
              <w:ind w:left="112"/>
              <w:rPr>
                <w:sz w:val="22"/>
              </w:rPr>
            </w:pPr>
            <w:r>
              <w:rPr>
                <w:sz w:val="22"/>
              </w:rPr>
              <w:t>部门：中共舞阳县委政法委员会</w:t>
            </w:r>
          </w:p>
        </w:tc>
        <w:tc>
          <w:tcPr>
            <w:tcW w:w="580" w:type="dxa"/>
            <w:tcBorders>
              <w:top w:val="nil"/>
              <w:left w:val="nil"/>
              <w:right w:val="nil"/>
            </w:tcBorders>
          </w:tcPr>
          <w:p>
            <w:pPr>
              <w:pStyle w:val="10"/>
              <w:spacing w:before="0"/>
              <w:rPr>
                <w:rFonts w:ascii="Times New Roman"/>
                <w:sz w:val="20"/>
              </w:rPr>
            </w:pPr>
          </w:p>
        </w:tc>
        <w:tc>
          <w:tcPr>
            <w:tcW w:w="1680" w:type="dxa"/>
            <w:tcBorders>
              <w:top w:val="nil"/>
              <w:left w:val="nil"/>
              <w:right w:val="nil"/>
            </w:tcBorders>
          </w:tcPr>
          <w:p>
            <w:pPr>
              <w:pStyle w:val="10"/>
              <w:spacing w:before="0"/>
              <w:rPr>
                <w:rFonts w:ascii="Times New Roman"/>
                <w:sz w:val="20"/>
              </w:rPr>
            </w:pPr>
          </w:p>
        </w:tc>
        <w:tc>
          <w:tcPr>
            <w:tcW w:w="1680" w:type="dxa"/>
            <w:tcBorders>
              <w:top w:val="nil"/>
              <w:left w:val="nil"/>
              <w:right w:val="nil"/>
            </w:tcBorders>
          </w:tcPr>
          <w:p>
            <w:pPr>
              <w:pStyle w:val="10"/>
              <w:spacing w:before="0"/>
              <w:rPr>
                <w:rFonts w:ascii="Times New Roman"/>
                <w:sz w:val="20"/>
              </w:rPr>
            </w:pPr>
          </w:p>
        </w:tc>
        <w:tc>
          <w:tcPr>
            <w:tcW w:w="1680" w:type="dxa"/>
            <w:tcBorders>
              <w:top w:val="nil"/>
              <w:left w:val="nil"/>
            </w:tcBorders>
          </w:tcPr>
          <w:p>
            <w:pPr>
              <w:pStyle w:val="10"/>
              <w:spacing w:before="16"/>
              <w:ind w:right="93"/>
              <w:jc w:val="right"/>
              <w:rPr>
                <w:sz w:val="22"/>
              </w:rPr>
            </w:pPr>
            <w:r>
              <w:rPr>
                <w:spacing w:val="-13"/>
                <w:sz w:val="22"/>
              </w:rPr>
              <w:t>金额单位：万元</w:t>
            </w:r>
          </w:p>
          <w:p>
            <w:pPr>
              <w:pStyle w:val="10"/>
              <w:spacing w:before="31" w:line="275" w:lineRule="exact"/>
              <w:ind w:right="96"/>
              <w:jc w:val="right"/>
              <w:rPr>
                <w:sz w:val="22"/>
              </w:rPr>
            </w:pPr>
            <w:r>
              <w:rPr>
                <w:spacing w:val="-20"/>
                <w:sz w:val="22"/>
              </w:rPr>
              <w:t xml:space="preserve">公开 </w:t>
            </w:r>
            <w:r>
              <w:rPr>
                <w:sz w:val="22"/>
              </w:rPr>
              <w:t>04</w:t>
            </w:r>
            <w:r>
              <w:rPr>
                <w:spacing w:val="-29"/>
                <w:sz w:val="22"/>
              </w:rPr>
              <w:t xml:space="preserve"> 表</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4956" w:type="dxa"/>
            <w:gridSpan w:val="3"/>
            <w:tcBorders>
              <w:left w:val="single" w:color="000000" w:sz="4" w:space="0"/>
              <w:bottom w:val="single" w:color="000000" w:sz="4" w:space="0"/>
              <w:right w:val="single" w:color="000000" w:sz="4" w:space="0"/>
            </w:tcBorders>
          </w:tcPr>
          <w:p>
            <w:pPr>
              <w:pStyle w:val="10"/>
              <w:tabs>
                <w:tab w:val="left" w:pos="709"/>
              </w:tabs>
              <w:ind w:left="9"/>
              <w:jc w:val="center"/>
              <w:rPr>
                <w:sz w:val="20"/>
              </w:rPr>
            </w:pPr>
            <w:r>
              <w:rPr>
                <w:sz w:val="20"/>
              </w:rPr>
              <w:t>收</w:t>
            </w:r>
            <w:r>
              <w:rPr>
                <w:sz w:val="20"/>
              </w:rPr>
              <w:tab/>
            </w:r>
            <w:r>
              <w:rPr>
                <w:sz w:val="20"/>
              </w:rPr>
              <w:t>入</w:t>
            </w:r>
          </w:p>
        </w:tc>
        <w:tc>
          <w:tcPr>
            <w:tcW w:w="9000" w:type="dxa"/>
            <w:gridSpan w:val="5"/>
            <w:tcBorders>
              <w:left w:val="single" w:color="000000" w:sz="4" w:space="0"/>
              <w:bottom w:val="single" w:color="000000" w:sz="4" w:space="0"/>
              <w:right w:val="single" w:color="000000" w:sz="4" w:space="0"/>
            </w:tcBorders>
          </w:tcPr>
          <w:p>
            <w:pPr>
              <w:pStyle w:val="10"/>
              <w:tabs>
                <w:tab w:val="left" w:pos="707"/>
              </w:tabs>
              <w:ind w:left="9"/>
              <w:jc w:val="center"/>
              <w:rPr>
                <w:sz w:val="20"/>
              </w:rPr>
            </w:pPr>
            <w:r>
              <w:rPr>
                <w:sz w:val="20"/>
              </w:rPr>
              <w:t>支</w:t>
            </w:r>
            <w:r>
              <w:rPr>
                <w:sz w:val="20"/>
              </w:rPr>
              <w:tab/>
            </w:r>
            <w:r>
              <w:rPr>
                <w:sz w:val="20"/>
              </w:rPr>
              <w:t>出</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921" w:hRule="atLeast"/>
        </w:trPr>
        <w:tc>
          <w:tcPr>
            <w:tcW w:w="3380" w:type="dxa"/>
            <w:tcBorders>
              <w:top w:val="single" w:color="000000" w:sz="4" w:space="0"/>
              <w:left w:val="single" w:color="000000" w:sz="4" w:space="0"/>
              <w:bottom w:val="single" w:color="000000" w:sz="4" w:space="0"/>
              <w:right w:val="single" w:color="000000" w:sz="4" w:space="0"/>
            </w:tcBorders>
          </w:tcPr>
          <w:p>
            <w:pPr>
              <w:pStyle w:val="10"/>
              <w:spacing w:before="0"/>
              <w:rPr>
                <w:b/>
                <w:sz w:val="26"/>
              </w:rPr>
            </w:pPr>
          </w:p>
          <w:p>
            <w:pPr>
              <w:pStyle w:val="10"/>
              <w:spacing w:before="0"/>
              <w:ind w:left="107"/>
              <w:rPr>
                <w:sz w:val="20"/>
              </w:rPr>
            </w:pPr>
            <w:r>
              <w:rPr>
                <w:sz w:val="20"/>
              </w:rPr>
              <w:t>项目</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177" w:line="292" w:lineRule="auto"/>
              <w:ind w:left="190" w:right="178"/>
              <w:rPr>
                <w:sz w:val="20"/>
              </w:rPr>
            </w:pPr>
            <w:r>
              <w:rPr>
                <w:sz w:val="20"/>
              </w:rPr>
              <w:t>行次</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0"/>
              <w:rPr>
                <w:b/>
                <w:sz w:val="26"/>
              </w:rPr>
            </w:pPr>
          </w:p>
          <w:p>
            <w:pPr>
              <w:pStyle w:val="10"/>
              <w:spacing w:before="0"/>
              <w:ind w:left="297"/>
              <w:rPr>
                <w:sz w:val="20"/>
              </w:rPr>
            </w:pPr>
            <w:r>
              <w:rPr>
                <w:sz w:val="20"/>
              </w:rPr>
              <w:t>金额</w:t>
            </w:r>
          </w:p>
        </w:tc>
        <w:tc>
          <w:tcPr>
            <w:tcW w:w="3380" w:type="dxa"/>
            <w:tcBorders>
              <w:top w:val="single" w:color="000000" w:sz="4" w:space="0"/>
              <w:left w:val="single" w:color="000000" w:sz="4" w:space="0"/>
              <w:bottom w:val="single" w:color="000000" w:sz="4" w:space="0"/>
              <w:right w:val="single" w:color="000000" w:sz="4" w:space="0"/>
            </w:tcBorders>
          </w:tcPr>
          <w:p>
            <w:pPr>
              <w:pStyle w:val="10"/>
              <w:spacing w:before="0"/>
              <w:rPr>
                <w:b/>
                <w:sz w:val="20"/>
              </w:rPr>
            </w:pPr>
          </w:p>
          <w:p>
            <w:pPr>
              <w:pStyle w:val="10"/>
              <w:spacing w:before="10"/>
              <w:rPr>
                <w:b/>
                <w:sz w:val="29"/>
              </w:rPr>
            </w:pPr>
          </w:p>
          <w:p>
            <w:pPr>
              <w:pStyle w:val="10"/>
              <w:spacing w:before="0"/>
              <w:ind w:left="107"/>
              <w:rPr>
                <w:sz w:val="20"/>
              </w:rPr>
            </w:pPr>
            <w:r>
              <w:rPr>
                <w:sz w:val="20"/>
              </w:rPr>
              <w:t>项目</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177" w:line="292" w:lineRule="auto"/>
              <w:ind w:left="190" w:right="178"/>
              <w:rPr>
                <w:sz w:val="20"/>
              </w:rPr>
            </w:pPr>
            <w:r>
              <w:rPr>
                <w:sz w:val="20"/>
              </w:rPr>
              <w:t>行次</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0"/>
              <w:rPr>
                <w:b/>
                <w:sz w:val="26"/>
              </w:rPr>
            </w:pPr>
          </w:p>
          <w:p>
            <w:pPr>
              <w:pStyle w:val="10"/>
              <w:spacing w:before="0"/>
              <w:ind w:left="418" w:right="410"/>
              <w:jc w:val="center"/>
              <w:rPr>
                <w:sz w:val="20"/>
              </w:rPr>
            </w:pPr>
            <w:r>
              <w:rPr>
                <w:sz w:val="20"/>
              </w:rPr>
              <w:t>合计</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177" w:line="292" w:lineRule="auto"/>
              <w:ind w:left="539" w:right="130" w:hanging="401"/>
              <w:rPr>
                <w:sz w:val="20"/>
              </w:rPr>
            </w:pPr>
            <w:r>
              <w:rPr>
                <w:sz w:val="20"/>
              </w:rPr>
              <w:t>一般公共预算财政拨款</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177" w:line="292" w:lineRule="auto"/>
              <w:ind w:left="438" w:right="130" w:hanging="300"/>
              <w:rPr>
                <w:sz w:val="20"/>
              </w:rPr>
            </w:pPr>
            <w:r>
              <w:rPr>
                <w:sz w:val="20"/>
              </w:rPr>
              <w:t>政府性基金预算财政拨款</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3380" w:type="dxa"/>
            <w:tcBorders>
              <w:top w:val="single" w:color="000000" w:sz="4" w:space="0"/>
              <w:left w:val="single" w:color="000000" w:sz="4" w:space="0"/>
              <w:bottom w:val="single" w:color="000000" w:sz="4" w:space="0"/>
              <w:right w:val="single" w:color="000000" w:sz="4" w:space="0"/>
            </w:tcBorders>
          </w:tcPr>
          <w:p>
            <w:pPr>
              <w:pStyle w:val="10"/>
              <w:spacing w:before="28"/>
              <w:ind w:left="107"/>
              <w:rPr>
                <w:sz w:val="20"/>
              </w:rPr>
            </w:pPr>
            <w:r>
              <w:rPr>
                <w:sz w:val="20"/>
              </w:rPr>
              <w:t>栏次</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28"/>
              <w:ind w:left="10"/>
              <w:jc w:val="center"/>
              <w:rPr>
                <w:sz w:val="20"/>
              </w:rPr>
            </w:pPr>
            <w:r>
              <w:rPr>
                <w:w w:val="99"/>
                <w:sz w:val="20"/>
              </w:rPr>
              <w:t>1</w:t>
            </w:r>
          </w:p>
        </w:tc>
        <w:tc>
          <w:tcPr>
            <w:tcW w:w="3380" w:type="dxa"/>
            <w:tcBorders>
              <w:top w:val="single" w:color="000000" w:sz="4" w:space="0"/>
              <w:left w:val="single" w:color="000000" w:sz="4" w:space="0"/>
              <w:bottom w:val="single" w:color="000000" w:sz="4" w:space="0"/>
              <w:right w:val="single" w:color="000000" w:sz="4" w:space="0"/>
            </w:tcBorders>
          </w:tcPr>
          <w:p>
            <w:pPr>
              <w:pStyle w:val="10"/>
              <w:spacing w:before="28"/>
              <w:ind w:left="107"/>
              <w:rPr>
                <w:sz w:val="20"/>
              </w:rPr>
            </w:pPr>
            <w:r>
              <w:rPr>
                <w:sz w:val="20"/>
              </w:rPr>
              <w:t>栏次</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left="7"/>
              <w:jc w:val="center"/>
              <w:rPr>
                <w:sz w:val="20"/>
              </w:rPr>
            </w:pPr>
            <w:r>
              <w:rPr>
                <w:w w:val="99"/>
                <w:sz w:val="20"/>
              </w:rPr>
              <w:t>2</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left="7"/>
              <w:jc w:val="center"/>
              <w:rPr>
                <w:sz w:val="20"/>
              </w:rPr>
            </w:pPr>
            <w:r>
              <w:rPr>
                <w:w w:val="99"/>
                <w:sz w:val="20"/>
              </w:rPr>
              <w:t>3</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left="7"/>
              <w:jc w:val="center"/>
              <w:rPr>
                <w:sz w:val="20"/>
              </w:rPr>
            </w:pPr>
            <w:r>
              <w:rPr>
                <w:w w:val="99"/>
                <w:sz w:val="20"/>
              </w:rPr>
              <w:t>4</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3380" w:type="dxa"/>
            <w:tcBorders>
              <w:top w:val="single" w:color="000000" w:sz="4" w:space="0"/>
              <w:left w:val="single" w:color="000000" w:sz="4" w:space="0"/>
              <w:bottom w:val="single" w:color="000000" w:sz="4" w:space="0"/>
              <w:right w:val="single" w:color="000000" w:sz="4" w:space="0"/>
            </w:tcBorders>
          </w:tcPr>
          <w:p>
            <w:pPr>
              <w:pStyle w:val="10"/>
              <w:spacing w:before="28"/>
              <w:ind w:left="107"/>
              <w:rPr>
                <w:sz w:val="20"/>
              </w:rPr>
            </w:pPr>
            <w:r>
              <w:rPr>
                <w:sz w:val="20"/>
              </w:rPr>
              <w:t>一、一般公共预算财政拨款</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right="229"/>
              <w:jc w:val="right"/>
              <w:rPr>
                <w:sz w:val="20"/>
              </w:rPr>
            </w:pPr>
            <w:r>
              <w:rPr>
                <w:w w:val="99"/>
                <w:sz w:val="20"/>
              </w:rPr>
              <w:t>1</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28"/>
              <w:ind w:right="95"/>
              <w:jc w:val="right"/>
              <w:rPr>
                <w:sz w:val="20"/>
              </w:rPr>
            </w:pPr>
            <w:r>
              <w:rPr>
                <w:sz w:val="20"/>
              </w:rPr>
              <w:t>392.44</w:t>
            </w:r>
          </w:p>
        </w:tc>
        <w:tc>
          <w:tcPr>
            <w:tcW w:w="3380" w:type="dxa"/>
            <w:tcBorders>
              <w:top w:val="single" w:color="000000" w:sz="4" w:space="0"/>
              <w:left w:val="single" w:color="000000" w:sz="4" w:space="0"/>
              <w:bottom w:val="single" w:color="000000" w:sz="4" w:space="0"/>
              <w:right w:val="single" w:color="000000" w:sz="4" w:space="0"/>
            </w:tcBorders>
          </w:tcPr>
          <w:p>
            <w:pPr>
              <w:pStyle w:val="10"/>
              <w:spacing w:before="28"/>
              <w:ind w:left="107"/>
              <w:rPr>
                <w:sz w:val="20"/>
              </w:rPr>
            </w:pPr>
            <w:r>
              <w:rPr>
                <w:sz w:val="20"/>
              </w:rPr>
              <w:t>一、一般公共服务支出</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left="169" w:right="158"/>
              <w:jc w:val="center"/>
              <w:rPr>
                <w:sz w:val="20"/>
              </w:rPr>
            </w:pPr>
            <w:r>
              <w:rPr>
                <w:sz w:val="20"/>
              </w:rPr>
              <w:t>28</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right="95"/>
              <w:jc w:val="right"/>
              <w:rPr>
                <w:sz w:val="20"/>
              </w:rPr>
            </w:pPr>
            <w:r>
              <w:rPr>
                <w:sz w:val="20"/>
              </w:rPr>
              <w:t>392.85</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right="95"/>
              <w:jc w:val="right"/>
              <w:rPr>
                <w:sz w:val="20"/>
              </w:rPr>
            </w:pPr>
            <w:r>
              <w:rPr>
                <w:sz w:val="20"/>
              </w:rPr>
              <w:t>392.85</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right="97"/>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3380" w:type="dxa"/>
            <w:tcBorders>
              <w:top w:val="single" w:color="000000" w:sz="4" w:space="0"/>
              <w:left w:val="single" w:color="000000" w:sz="4" w:space="0"/>
              <w:bottom w:val="single" w:color="000000" w:sz="4" w:space="0"/>
              <w:right w:val="single" w:color="000000" w:sz="4" w:space="0"/>
            </w:tcBorders>
          </w:tcPr>
          <w:p>
            <w:pPr>
              <w:pStyle w:val="10"/>
              <w:ind w:left="107"/>
              <w:rPr>
                <w:sz w:val="20"/>
              </w:rPr>
            </w:pPr>
            <w:r>
              <w:rPr>
                <w:sz w:val="20"/>
              </w:rPr>
              <w:t>二、政府性基金预算财政拨款</w:t>
            </w:r>
          </w:p>
        </w:tc>
        <w:tc>
          <w:tcPr>
            <w:tcW w:w="580" w:type="dxa"/>
            <w:tcBorders>
              <w:top w:val="single" w:color="000000" w:sz="4" w:space="0"/>
              <w:left w:val="single" w:color="000000" w:sz="4" w:space="0"/>
              <w:bottom w:val="single" w:color="000000" w:sz="4" w:space="0"/>
              <w:right w:val="single" w:color="000000" w:sz="4" w:space="0"/>
            </w:tcBorders>
          </w:tcPr>
          <w:p>
            <w:pPr>
              <w:pStyle w:val="10"/>
              <w:ind w:right="229"/>
              <w:jc w:val="right"/>
              <w:rPr>
                <w:sz w:val="20"/>
              </w:rPr>
            </w:pPr>
            <w:r>
              <w:rPr>
                <w:w w:val="99"/>
                <w:sz w:val="20"/>
              </w:rPr>
              <w:t>2</w:t>
            </w:r>
          </w:p>
        </w:tc>
        <w:tc>
          <w:tcPr>
            <w:tcW w:w="996" w:type="dxa"/>
            <w:tcBorders>
              <w:top w:val="single" w:color="000000" w:sz="4" w:space="0"/>
              <w:left w:val="single" w:color="000000" w:sz="4" w:space="0"/>
              <w:bottom w:val="single" w:color="000000" w:sz="4" w:space="0"/>
              <w:right w:val="single" w:color="000000" w:sz="4" w:space="0"/>
            </w:tcBorders>
          </w:tcPr>
          <w:p>
            <w:pPr>
              <w:pStyle w:val="10"/>
              <w:ind w:right="97"/>
              <w:jc w:val="right"/>
              <w:rPr>
                <w:sz w:val="20"/>
              </w:rPr>
            </w:pPr>
            <w:r>
              <w:rPr>
                <w:sz w:val="20"/>
              </w:rPr>
              <w:t>0.00</w:t>
            </w:r>
          </w:p>
        </w:tc>
        <w:tc>
          <w:tcPr>
            <w:tcW w:w="3380" w:type="dxa"/>
            <w:tcBorders>
              <w:top w:val="single" w:color="000000" w:sz="4" w:space="0"/>
              <w:left w:val="single" w:color="000000" w:sz="4" w:space="0"/>
              <w:bottom w:val="single" w:color="000000" w:sz="4" w:space="0"/>
              <w:right w:val="single" w:color="000000" w:sz="4" w:space="0"/>
            </w:tcBorders>
          </w:tcPr>
          <w:p>
            <w:pPr>
              <w:pStyle w:val="10"/>
              <w:ind w:left="107"/>
              <w:rPr>
                <w:sz w:val="20"/>
              </w:rPr>
            </w:pPr>
            <w:r>
              <w:rPr>
                <w:sz w:val="20"/>
              </w:rPr>
              <w:t>二、外交支出</w:t>
            </w:r>
          </w:p>
        </w:tc>
        <w:tc>
          <w:tcPr>
            <w:tcW w:w="580" w:type="dxa"/>
            <w:tcBorders>
              <w:top w:val="single" w:color="000000" w:sz="4" w:space="0"/>
              <w:left w:val="single" w:color="000000" w:sz="4" w:space="0"/>
              <w:bottom w:val="single" w:color="000000" w:sz="4" w:space="0"/>
              <w:right w:val="single" w:color="000000" w:sz="4" w:space="0"/>
            </w:tcBorders>
          </w:tcPr>
          <w:p>
            <w:pPr>
              <w:pStyle w:val="10"/>
              <w:ind w:left="169" w:right="158"/>
              <w:jc w:val="center"/>
              <w:rPr>
                <w:sz w:val="20"/>
              </w:rPr>
            </w:pPr>
            <w:r>
              <w:rPr>
                <w:sz w:val="20"/>
              </w:rPr>
              <w:t>29</w:t>
            </w:r>
          </w:p>
        </w:tc>
        <w:tc>
          <w:tcPr>
            <w:tcW w:w="1680" w:type="dxa"/>
            <w:tcBorders>
              <w:top w:val="single" w:color="000000" w:sz="4" w:space="0"/>
              <w:left w:val="single" w:color="000000" w:sz="4" w:space="0"/>
              <w:bottom w:val="single" w:color="000000" w:sz="4" w:space="0"/>
              <w:right w:val="single" w:color="000000" w:sz="4" w:space="0"/>
            </w:tcBorders>
          </w:tcPr>
          <w:p>
            <w:pPr>
              <w:pStyle w:val="10"/>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ind w:right="97"/>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33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ind w:right="229"/>
              <w:jc w:val="right"/>
              <w:rPr>
                <w:sz w:val="20"/>
              </w:rPr>
            </w:pPr>
            <w:r>
              <w:rPr>
                <w:w w:val="99"/>
                <w:sz w:val="20"/>
              </w:rPr>
              <w:t>3</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3380" w:type="dxa"/>
            <w:tcBorders>
              <w:top w:val="single" w:color="000000" w:sz="4" w:space="0"/>
              <w:left w:val="single" w:color="000000" w:sz="4" w:space="0"/>
              <w:bottom w:val="single" w:color="000000" w:sz="4" w:space="0"/>
              <w:right w:val="single" w:color="000000" w:sz="4" w:space="0"/>
            </w:tcBorders>
          </w:tcPr>
          <w:p>
            <w:pPr>
              <w:pStyle w:val="10"/>
              <w:ind w:left="107"/>
              <w:rPr>
                <w:sz w:val="20"/>
              </w:rPr>
            </w:pPr>
            <w:r>
              <w:rPr>
                <w:sz w:val="20"/>
              </w:rPr>
              <w:t>三、国防支出</w:t>
            </w:r>
          </w:p>
        </w:tc>
        <w:tc>
          <w:tcPr>
            <w:tcW w:w="580" w:type="dxa"/>
            <w:tcBorders>
              <w:top w:val="single" w:color="000000" w:sz="4" w:space="0"/>
              <w:left w:val="single" w:color="000000" w:sz="4" w:space="0"/>
              <w:bottom w:val="single" w:color="000000" w:sz="4" w:space="0"/>
              <w:right w:val="single" w:color="000000" w:sz="4" w:space="0"/>
            </w:tcBorders>
          </w:tcPr>
          <w:p>
            <w:pPr>
              <w:pStyle w:val="10"/>
              <w:ind w:left="169" w:right="158"/>
              <w:jc w:val="center"/>
              <w:rPr>
                <w:sz w:val="20"/>
              </w:rPr>
            </w:pPr>
            <w:r>
              <w:rPr>
                <w:sz w:val="20"/>
              </w:rPr>
              <w:t>30</w:t>
            </w:r>
          </w:p>
        </w:tc>
        <w:tc>
          <w:tcPr>
            <w:tcW w:w="1680" w:type="dxa"/>
            <w:tcBorders>
              <w:top w:val="single" w:color="000000" w:sz="4" w:space="0"/>
              <w:left w:val="single" w:color="000000" w:sz="4" w:space="0"/>
              <w:bottom w:val="single" w:color="000000" w:sz="4" w:space="0"/>
              <w:right w:val="single" w:color="000000" w:sz="4" w:space="0"/>
            </w:tcBorders>
          </w:tcPr>
          <w:p>
            <w:pPr>
              <w:pStyle w:val="10"/>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ind w:right="97"/>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33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9"/>
              <w:ind w:right="229"/>
              <w:jc w:val="right"/>
              <w:rPr>
                <w:sz w:val="20"/>
              </w:rPr>
            </w:pPr>
            <w:r>
              <w:rPr>
                <w:w w:val="99"/>
                <w:sz w:val="20"/>
              </w:rPr>
              <w:t>4</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3380" w:type="dxa"/>
            <w:tcBorders>
              <w:top w:val="single" w:color="000000" w:sz="4" w:space="0"/>
              <w:left w:val="single" w:color="000000" w:sz="4" w:space="0"/>
              <w:bottom w:val="single" w:color="000000" w:sz="4" w:space="0"/>
              <w:right w:val="single" w:color="000000" w:sz="4" w:space="0"/>
            </w:tcBorders>
          </w:tcPr>
          <w:p>
            <w:pPr>
              <w:pStyle w:val="10"/>
              <w:spacing w:before="29"/>
              <w:ind w:left="107"/>
              <w:rPr>
                <w:sz w:val="20"/>
              </w:rPr>
            </w:pPr>
            <w:r>
              <w:rPr>
                <w:sz w:val="20"/>
              </w:rPr>
              <w:t>四、公共安全支出</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9"/>
              <w:ind w:left="169" w:right="158"/>
              <w:jc w:val="center"/>
              <w:rPr>
                <w:sz w:val="20"/>
              </w:rPr>
            </w:pPr>
            <w:r>
              <w:rPr>
                <w:sz w:val="20"/>
              </w:rPr>
              <w:t>31</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9"/>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9"/>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9"/>
              <w:ind w:right="97"/>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33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right="229"/>
              <w:jc w:val="right"/>
              <w:rPr>
                <w:sz w:val="20"/>
              </w:rPr>
            </w:pPr>
            <w:r>
              <w:rPr>
                <w:w w:val="99"/>
                <w:sz w:val="20"/>
              </w:rPr>
              <w:t>5</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3380" w:type="dxa"/>
            <w:tcBorders>
              <w:top w:val="single" w:color="000000" w:sz="4" w:space="0"/>
              <w:left w:val="single" w:color="000000" w:sz="4" w:space="0"/>
              <w:bottom w:val="single" w:color="000000" w:sz="4" w:space="0"/>
              <w:right w:val="single" w:color="000000" w:sz="4" w:space="0"/>
            </w:tcBorders>
          </w:tcPr>
          <w:p>
            <w:pPr>
              <w:pStyle w:val="10"/>
              <w:spacing w:before="28"/>
              <w:ind w:left="107"/>
              <w:rPr>
                <w:sz w:val="20"/>
              </w:rPr>
            </w:pPr>
            <w:r>
              <w:rPr>
                <w:sz w:val="20"/>
              </w:rPr>
              <w:t>五、教育支出</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left="169" w:right="158"/>
              <w:jc w:val="center"/>
              <w:rPr>
                <w:sz w:val="20"/>
              </w:rPr>
            </w:pPr>
            <w:r>
              <w:rPr>
                <w:sz w:val="20"/>
              </w:rPr>
              <w:t>32</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right="97"/>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33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right="229"/>
              <w:jc w:val="right"/>
              <w:rPr>
                <w:sz w:val="20"/>
              </w:rPr>
            </w:pPr>
            <w:r>
              <w:rPr>
                <w:w w:val="99"/>
                <w:sz w:val="20"/>
              </w:rPr>
              <w:t>6</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3380" w:type="dxa"/>
            <w:tcBorders>
              <w:top w:val="single" w:color="000000" w:sz="4" w:space="0"/>
              <w:left w:val="single" w:color="000000" w:sz="4" w:space="0"/>
              <w:bottom w:val="single" w:color="000000" w:sz="4" w:space="0"/>
              <w:right w:val="single" w:color="000000" w:sz="4" w:space="0"/>
            </w:tcBorders>
          </w:tcPr>
          <w:p>
            <w:pPr>
              <w:pStyle w:val="10"/>
              <w:spacing w:before="28"/>
              <w:ind w:left="107"/>
              <w:rPr>
                <w:sz w:val="20"/>
              </w:rPr>
            </w:pPr>
            <w:r>
              <w:rPr>
                <w:sz w:val="20"/>
              </w:rPr>
              <w:t>六、科学技术支出</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left="169" w:right="158"/>
              <w:jc w:val="center"/>
              <w:rPr>
                <w:sz w:val="20"/>
              </w:rPr>
            </w:pPr>
            <w:r>
              <w:rPr>
                <w:sz w:val="20"/>
              </w:rPr>
              <w:t>33</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right="97"/>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33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ind w:right="229"/>
              <w:jc w:val="right"/>
              <w:rPr>
                <w:sz w:val="20"/>
              </w:rPr>
            </w:pPr>
            <w:r>
              <w:rPr>
                <w:w w:val="99"/>
                <w:sz w:val="20"/>
              </w:rPr>
              <w:t>7</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3380" w:type="dxa"/>
            <w:tcBorders>
              <w:top w:val="single" w:color="000000" w:sz="4" w:space="0"/>
              <w:left w:val="single" w:color="000000" w:sz="4" w:space="0"/>
              <w:bottom w:val="single" w:color="000000" w:sz="4" w:space="0"/>
              <w:right w:val="single" w:color="000000" w:sz="4" w:space="0"/>
            </w:tcBorders>
          </w:tcPr>
          <w:p>
            <w:pPr>
              <w:pStyle w:val="10"/>
              <w:ind w:left="107"/>
              <w:rPr>
                <w:sz w:val="20"/>
              </w:rPr>
            </w:pPr>
            <w:r>
              <w:rPr>
                <w:sz w:val="20"/>
              </w:rPr>
              <w:t>七、文化体育与传媒支出</w:t>
            </w:r>
          </w:p>
        </w:tc>
        <w:tc>
          <w:tcPr>
            <w:tcW w:w="580" w:type="dxa"/>
            <w:tcBorders>
              <w:top w:val="single" w:color="000000" w:sz="4" w:space="0"/>
              <w:left w:val="single" w:color="000000" w:sz="4" w:space="0"/>
              <w:bottom w:val="single" w:color="000000" w:sz="4" w:space="0"/>
              <w:right w:val="single" w:color="000000" w:sz="4" w:space="0"/>
            </w:tcBorders>
          </w:tcPr>
          <w:p>
            <w:pPr>
              <w:pStyle w:val="10"/>
              <w:ind w:left="169" w:right="158"/>
              <w:jc w:val="center"/>
              <w:rPr>
                <w:sz w:val="20"/>
              </w:rPr>
            </w:pPr>
            <w:r>
              <w:rPr>
                <w:sz w:val="20"/>
              </w:rPr>
              <w:t>34</w:t>
            </w:r>
          </w:p>
        </w:tc>
        <w:tc>
          <w:tcPr>
            <w:tcW w:w="1680" w:type="dxa"/>
            <w:tcBorders>
              <w:top w:val="single" w:color="000000" w:sz="4" w:space="0"/>
              <w:left w:val="single" w:color="000000" w:sz="4" w:space="0"/>
              <w:bottom w:val="single" w:color="000000" w:sz="4" w:space="0"/>
              <w:right w:val="single" w:color="000000" w:sz="4" w:space="0"/>
            </w:tcBorders>
          </w:tcPr>
          <w:p>
            <w:pPr>
              <w:pStyle w:val="10"/>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ind w:right="97"/>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33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ind w:right="229"/>
              <w:jc w:val="right"/>
              <w:rPr>
                <w:sz w:val="20"/>
              </w:rPr>
            </w:pPr>
            <w:r>
              <w:rPr>
                <w:w w:val="99"/>
                <w:sz w:val="20"/>
              </w:rPr>
              <w:t>8</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3380" w:type="dxa"/>
            <w:tcBorders>
              <w:top w:val="single" w:color="000000" w:sz="4" w:space="0"/>
              <w:left w:val="single" w:color="000000" w:sz="4" w:space="0"/>
              <w:bottom w:val="single" w:color="000000" w:sz="4" w:space="0"/>
              <w:right w:val="single" w:color="000000" w:sz="4" w:space="0"/>
            </w:tcBorders>
          </w:tcPr>
          <w:p>
            <w:pPr>
              <w:pStyle w:val="10"/>
              <w:ind w:left="107"/>
              <w:rPr>
                <w:sz w:val="20"/>
              </w:rPr>
            </w:pPr>
            <w:r>
              <w:rPr>
                <w:sz w:val="20"/>
              </w:rPr>
              <w:t>八、社会保障和就业支出</w:t>
            </w:r>
          </w:p>
        </w:tc>
        <w:tc>
          <w:tcPr>
            <w:tcW w:w="580" w:type="dxa"/>
            <w:tcBorders>
              <w:top w:val="single" w:color="000000" w:sz="4" w:space="0"/>
              <w:left w:val="single" w:color="000000" w:sz="4" w:space="0"/>
              <w:bottom w:val="single" w:color="000000" w:sz="4" w:space="0"/>
              <w:right w:val="single" w:color="000000" w:sz="4" w:space="0"/>
            </w:tcBorders>
          </w:tcPr>
          <w:p>
            <w:pPr>
              <w:pStyle w:val="10"/>
              <w:ind w:left="169" w:right="158"/>
              <w:jc w:val="center"/>
              <w:rPr>
                <w:sz w:val="20"/>
              </w:rPr>
            </w:pPr>
            <w:r>
              <w:rPr>
                <w:sz w:val="20"/>
              </w:rPr>
              <w:t>35</w:t>
            </w:r>
          </w:p>
        </w:tc>
        <w:tc>
          <w:tcPr>
            <w:tcW w:w="1680" w:type="dxa"/>
            <w:tcBorders>
              <w:top w:val="single" w:color="000000" w:sz="4" w:space="0"/>
              <w:left w:val="single" w:color="000000" w:sz="4" w:space="0"/>
              <w:bottom w:val="single" w:color="000000" w:sz="4" w:space="0"/>
              <w:right w:val="single" w:color="000000" w:sz="4" w:space="0"/>
            </w:tcBorders>
          </w:tcPr>
          <w:p>
            <w:pPr>
              <w:pStyle w:val="10"/>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ind w:right="97"/>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33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ind w:right="229"/>
              <w:jc w:val="right"/>
              <w:rPr>
                <w:sz w:val="20"/>
              </w:rPr>
            </w:pPr>
            <w:r>
              <w:rPr>
                <w:w w:val="99"/>
                <w:sz w:val="20"/>
              </w:rPr>
              <w:t>9</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3380" w:type="dxa"/>
            <w:tcBorders>
              <w:top w:val="single" w:color="000000" w:sz="4" w:space="0"/>
              <w:left w:val="single" w:color="000000" w:sz="4" w:space="0"/>
              <w:bottom w:val="single" w:color="000000" w:sz="4" w:space="0"/>
              <w:right w:val="single" w:color="000000" w:sz="4" w:space="0"/>
            </w:tcBorders>
          </w:tcPr>
          <w:p>
            <w:pPr>
              <w:pStyle w:val="10"/>
              <w:ind w:left="107"/>
              <w:rPr>
                <w:sz w:val="20"/>
              </w:rPr>
            </w:pPr>
            <w:r>
              <w:rPr>
                <w:sz w:val="20"/>
              </w:rPr>
              <w:t>九、医疗卫生与计划生育支出</w:t>
            </w:r>
          </w:p>
        </w:tc>
        <w:tc>
          <w:tcPr>
            <w:tcW w:w="580" w:type="dxa"/>
            <w:tcBorders>
              <w:top w:val="single" w:color="000000" w:sz="4" w:space="0"/>
              <w:left w:val="single" w:color="000000" w:sz="4" w:space="0"/>
              <w:bottom w:val="single" w:color="000000" w:sz="4" w:space="0"/>
              <w:right w:val="single" w:color="000000" w:sz="4" w:space="0"/>
            </w:tcBorders>
          </w:tcPr>
          <w:p>
            <w:pPr>
              <w:pStyle w:val="10"/>
              <w:ind w:left="169" w:right="158"/>
              <w:jc w:val="center"/>
              <w:rPr>
                <w:sz w:val="20"/>
              </w:rPr>
            </w:pPr>
            <w:r>
              <w:rPr>
                <w:sz w:val="20"/>
              </w:rPr>
              <w:t>36</w:t>
            </w:r>
          </w:p>
        </w:tc>
        <w:tc>
          <w:tcPr>
            <w:tcW w:w="1680" w:type="dxa"/>
            <w:tcBorders>
              <w:top w:val="single" w:color="000000" w:sz="4" w:space="0"/>
              <w:left w:val="single" w:color="000000" w:sz="4" w:space="0"/>
              <w:bottom w:val="single" w:color="000000" w:sz="4" w:space="0"/>
              <w:right w:val="single" w:color="000000" w:sz="4" w:space="0"/>
            </w:tcBorders>
          </w:tcPr>
          <w:p>
            <w:pPr>
              <w:pStyle w:val="10"/>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ind w:right="97"/>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33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9"/>
              <w:ind w:right="176"/>
              <w:jc w:val="right"/>
              <w:rPr>
                <w:sz w:val="20"/>
              </w:rPr>
            </w:pPr>
            <w:r>
              <w:rPr>
                <w:sz w:val="20"/>
              </w:rPr>
              <w:t>10</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3380" w:type="dxa"/>
            <w:tcBorders>
              <w:top w:val="single" w:color="000000" w:sz="4" w:space="0"/>
              <w:left w:val="single" w:color="000000" w:sz="4" w:space="0"/>
              <w:bottom w:val="single" w:color="000000" w:sz="4" w:space="0"/>
              <w:right w:val="single" w:color="000000" w:sz="4" w:space="0"/>
            </w:tcBorders>
          </w:tcPr>
          <w:p>
            <w:pPr>
              <w:pStyle w:val="10"/>
              <w:spacing w:before="29"/>
              <w:ind w:left="107"/>
              <w:rPr>
                <w:sz w:val="20"/>
              </w:rPr>
            </w:pPr>
            <w:r>
              <w:rPr>
                <w:sz w:val="20"/>
              </w:rPr>
              <w:t>十、节能环保支出</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9"/>
              <w:ind w:left="169" w:right="158"/>
              <w:jc w:val="center"/>
              <w:rPr>
                <w:sz w:val="20"/>
              </w:rPr>
            </w:pPr>
            <w:r>
              <w:rPr>
                <w:sz w:val="20"/>
              </w:rPr>
              <w:t>37</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9"/>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9"/>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9"/>
              <w:ind w:right="97"/>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33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right="176"/>
              <w:jc w:val="right"/>
              <w:rPr>
                <w:sz w:val="20"/>
              </w:rPr>
            </w:pPr>
            <w:r>
              <w:rPr>
                <w:sz w:val="20"/>
              </w:rPr>
              <w:t>11</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3380" w:type="dxa"/>
            <w:tcBorders>
              <w:top w:val="single" w:color="000000" w:sz="4" w:space="0"/>
              <w:left w:val="single" w:color="000000" w:sz="4" w:space="0"/>
              <w:bottom w:val="single" w:color="000000" w:sz="4" w:space="0"/>
              <w:right w:val="single" w:color="000000" w:sz="4" w:space="0"/>
            </w:tcBorders>
          </w:tcPr>
          <w:p>
            <w:pPr>
              <w:pStyle w:val="10"/>
              <w:spacing w:before="28"/>
              <w:ind w:left="107"/>
              <w:rPr>
                <w:sz w:val="20"/>
              </w:rPr>
            </w:pPr>
            <w:r>
              <w:rPr>
                <w:sz w:val="20"/>
              </w:rPr>
              <w:t>十一、城乡社区支出</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left="169" w:right="158"/>
              <w:jc w:val="center"/>
              <w:rPr>
                <w:sz w:val="20"/>
              </w:rPr>
            </w:pPr>
            <w:r>
              <w:rPr>
                <w:sz w:val="20"/>
              </w:rPr>
              <w:t>38</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right="97"/>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33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right="176"/>
              <w:jc w:val="right"/>
              <w:rPr>
                <w:sz w:val="20"/>
              </w:rPr>
            </w:pPr>
            <w:r>
              <w:rPr>
                <w:sz w:val="20"/>
              </w:rPr>
              <w:t>12</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3380" w:type="dxa"/>
            <w:tcBorders>
              <w:top w:val="single" w:color="000000" w:sz="4" w:space="0"/>
              <w:left w:val="single" w:color="000000" w:sz="4" w:space="0"/>
              <w:bottom w:val="single" w:color="000000" w:sz="4" w:space="0"/>
              <w:right w:val="single" w:color="000000" w:sz="4" w:space="0"/>
            </w:tcBorders>
          </w:tcPr>
          <w:p>
            <w:pPr>
              <w:pStyle w:val="10"/>
              <w:spacing w:before="28"/>
              <w:ind w:left="107"/>
              <w:rPr>
                <w:sz w:val="20"/>
              </w:rPr>
            </w:pPr>
            <w:r>
              <w:rPr>
                <w:sz w:val="20"/>
              </w:rPr>
              <w:t>十二、农林水支出</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left="169" w:right="158"/>
              <w:jc w:val="center"/>
              <w:rPr>
                <w:sz w:val="20"/>
              </w:rPr>
            </w:pPr>
            <w:r>
              <w:rPr>
                <w:sz w:val="20"/>
              </w:rPr>
              <w:t>39</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right="97"/>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33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right="176"/>
              <w:jc w:val="right"/>
              <w:rPr>
                <w:sz w:val="20"/>
              </w:rPr>
            </w:pPr>
            <w:r>
              <w:rPr>
                <w:sz w:val="20"/>
              </w:rPr>
              <w:t>13</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3380" w:type="dxa"/>
            <w:tcBorders>
              <w:top w:val="single" w:color="000000" w:sz="4" w:space="0"/>
              <w:left w:val="single" w:color="000000" w:sz="4" w:space="0"/>
              <w:bottom w:val="single" w:color="000000" w:sz="4" w:space="0"/>
              <w:right w:val="single" w:color="000000" w:sz="4" w:space="0"/>
            </w:tcBorders>
          </w:tcPr>
          <w:p>
            <w:pPr>
              <w:pStyle w:val="10"/>
              <w:spacing w:before="28"/>
              <w:ind w:left="107"/>
              <w:rPr>
                <w:sz w:val="20"/>
              </w:rPr>
            </w:pPr>
            <w:r>
              <w:rPr>
                <w:sz w:val="20"/>
              </w:rPr>
              <w:t>十三、交通运输支出</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left="169" w:right="158"/>
              <w:jc w:val="center"/>
              <w:rPr>
                <w:sz w:val="20"/>
              </w:rPr>
            </w:pPr>
            <w:r>
              <w:rPr>
                <w:sz w:val="20"/>
              </w:rPr>
              <w:t>40</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right="97"/>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33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ind w:right="176"/>
              <w:jc w:val="right"/>
              <w:rPr>
                <w:sz w:val="20"/>
              </w:rPr>
            </w:pPr>
            <w:r>
              <w:rPr>
                <w:sz w:val="20"/>
              </w:rPr>
              <w:t>14</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3380" w:type="dxa"/>
            <w:tcBorders>
              <w:top w:val="single" w:color="000000" w:sz="4" w:space="0"/>
              <w:left w:val="single" w:color="000000" w:sz="4" w:space="0"/>
              <w:bottom w:val="single" w:color="000000" w:sz="4" w:space="0"/>
              <w:right w:val="single" w:color="000000" w:sz="4" w:space="0"/>
            </w:tcBorders>
          </w:tcPr>
          <w:p>
            <w:pPr>
              <w:pStyle w:val="10"/>
              <w:ind w:left="107"/>
              <w:rPr>
                <w:sz w:val="20"/>
              </w:rPr>
            </w:pPr>
            <w:r>
              <w:rPr>
                <w:sz w:val="20"/>
              </w:rPr>
              <w:t>十四、资源勘探信息等支出</w:t>
            </w:r>
          </w:p>
        </w:tc>
        <w:tc>
          <w:tcPr>
            <w:tcW w:w="580" w:type="dxa"/>
            <w:tcBorders>
              <w:top w:val="single" w:color="000000" w:sz="4" w:space="0"/>
              <w:left w:val="single" w:color="000000" w:sz="4" w:space="0"/>
              <w:bottom w:val="single" w:color="000000" w:sz="4" w:space="0"/>
              <w:right w:val="single" w:color="000000" w:sz="4" w:space="0"/>
            </w:tcBorders>
          </w:tcPr>
          <w:p>
            <w:pPr>
              <w:pStyle w:val="10"/>
              <w:ind w:left="169" w:right="158"/>
              <w:jc w:val="center"/>
              <w:rPr>
                <w:sz w:val="20"/>
              </w:rPr>
            </w:pPr>
            <w:r>
              <w:rPr>
                <w:sz w:val="20"/>
              </w:rPr>
              <w:t>41</w:t>
            </w:r>
          </w:p>
        </w:tc>
        <w:tc>
          <w:tcPr>
            <w:tcW w:w="1680" w:type="dxa"/>
            <w:tcBorders>
              <w:top w:val="single" w:color="000000" w:sz="4" w:space="0"/>
              <w:left w:val="single" w:color="000000" w:sz="4" w:space="0"/>
              <w:bottom w:val="single" w:color="000000" w:sz="4" w:space="0"/>
              <w:right w:val="single" w:color="000000" w:sz="4" w:space="0"/>
            </w:tcBorders>
          </w:tcPr>
          <w:p>
            <w:pPr>
              <w:pStyle w:val="10"/>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ind w:right="97"/>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33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ind w:right="176"/>
              <w:jc w:val="right"/>
              <w:rPr>
                <w:sz w:val="20"/>
              </w:rPr>
            </w:pPr>
            <w:r>
              <w:rPr>
                <w:sz w:val="20"/>
              </w:rPr>
              <w:t>15</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3380" w:type="dxa"/>
            <w:tcBorders>
              <w:top w:val="single" w:color="000000" w:sz="4" w:space="0"/>
              <w:left w:val="single" w:color="000000" w:sz="4" w:space="0"/>
              <w:bottom w:val="single" w:color="000000" w:sz="4" w:space="0"/>
              <w:right w:val="single" w:color="000000" w:sz="4" w:space="0"/>
            </w:tcBorders>
          </w:tcPr>
          <w:p>
            <w:pPr>
              <w:pStyle w:val="10"/>
              <w:ind w:left="107"/>
              <w:rPr>
                <w:sz w:val="20"/>
              </w:rPr>
            </w:pPr>
            <w:r>
              <w:rPr>
                <w:sz w:val="20"/>
              </w:rPr>
              <w:t>十五、商业服务业等支出</w:t>
            </w:r>
          </w:p>
        </w:tc>
        <w:tc>
          <w:tcPr>
            <w:tcW w:w="580" w:type="dxa"/>
            <w:tcBorders>
              <w:top w:val="single" w:color="000000" w:sz="4" w:space="0"/>
              <w:left w:val="single" w:color="000000" w:sz="4" w:space="0"/>
              <w:bottom w:val="single" w:color="000000" w:sz="4" w:space="0"/>
              <w:right w:val="single" w:color="000000" w:sz="4" w:space="0"/>
            </w:tcBorders>
          </w:tcPr>
          <w:p>
            <w:pPr>
              <w:pStyle w:val="10"/>
              <w:ind w:left="169" w:right="158"/>
              <w:jc w:val="center"/>
              <w:rPr>
                <w:sz w:val="20"/>
              </w:rPr>
            </w:pPr>
            <w:r>
              <w:rPr>
                <w:sz w:val="20"/>
              </w:rPr>
              <w:t>42</w:t>
            </w:r>
          </w:p>
        </w:tc>
        <w:tc>
          <w:tcPr>
            <w:tcW w:w="1680" w:type="dxa"/>
            <w:tcBorders>
              <w:top w:val="single" w:color="000000" w:sz="4" w:space="0"/>
              <w:left w:val="single" w:color="000000" w:sz="4" w:space="0"/>
              <w:bottom w:val="single" w:color="000000" w:sz="4" w:space="0"/>
              <w:right w:val="single" w:color="000000" w:sz="4" w:space="0"/>
            </w:tcBorders>
          </w:tcPr>
          <w:p>
            <w:pPr>
              <w:pStyle w:val="10"/>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ind w:right="97"/>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33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9"/>
              <w:ind w:right="176"/>
              <w:jc w:val="right"/>
              <w:rPr>
                <w:sz w:val="20"/>
              </w:rPr>
            </w:pPr>
            <w:r>
              <w:rPr>
                <w:sz w:val="20"/>
              </w:rPr>
              <w:t>16</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3380" w:type="dxa"/>
            <w:tcBorders>
              <w:top w:val="single" w:color="000000" w:sz="4" w:space="0"/>
              <w:left w:val="single" w:color="000000" w:sz="4" w:space="0"/>
              <w:bottom w:val="single" w:color="000000" w:sz="4" w:space="0"/>
              <w:right w:val="single" w:color="000000" w:sz="4" w:space="0"/>
            </w:tcBorders>
          </w:tcPr>
          <w:p>
            <w:pPr>
              <w:pStyle w:val="10"/>
              <w:spacing w:before="29"/>
              <w:ind w:left="107"/>
              <w:rPr>
                <w:sz w:val="20"/>
              </w:rPr>
            </w:pPr>
            <w:r>
              <w:rPr>
                <w:sz w:val="20"/>
              </w:rPr>
              <w:t>十六、金融支出</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9"/>
              <w:ind w:left="169" w:right="158"/>
              <w:jc w:val="center"/>
              <w:rPr>
                <w:sz w:val="20"/>
              </w:rPr>
            </w:pPr>
            <w:r>
              <w:rPr>
                <w:sz w:val="20"/>
              </w:rPr>
              <w:t>43</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9"/>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9"/>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9"/>
              <w:ind w:right="97"/>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0" w:hRule="atLeast"/>
        </w:trPr>
        <w:tc>
          <w:tcPr>
            <w:tcW w:w="33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right="176"/>
              <w:jc w:val="right"/>
              <w:rPr>
                <w:sz w:val="20"/>
              </w:rPr>
            </w:pPr>
            <w:r>
              <w:rPr>
                <w:sz w:val="20"/>
              </w:rPr>
              <w:t>17</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0"/>
              </w:rPr>
            </w:pPr>
          </w:p>
        </w:tc>
        <w:tc>
          <w:tcPr>
            <w:tcW w:w="3380" w:type="dxa"/>
            <w:tcBorders>
              <w:top w:val="single" w:color="000000" w:sz="4" w:space="0"/>
              <w:left w:val="single" w:color="000000" w:sz="4" w:space="0"/>
              <w:bottom w:val="single" w:color="000000" w:sz="4" w:space="0"/>
              <w:right w:val="single" w:color="000000" w:sz="4" w:space="0"/>
            </w:tcBorders>
          </w:tcPr>
          <w:p>
            <w:pPr>
              <w:pStyle w:val="10"/>
              <w:spacing w:before="28"/>
              <w:ind w:left="107"/>
              <w:rPr>
                <w:sz w:val="20"/>
              </w:rPr>
            </w:pPr>
            <w:r>
              <w:rPr>
                <w:sz w:val="20"/>
              </w:rPr>
              <w:t>十七、援助其他地区支出</w:t>
            </w:r>
          </w:p>
        </w:tc>
        <w:tc>
          <w:tcPr>
            <w:tcW w:w="580" w:type="dxa"/>
            <w:tcBorders>
              <w:top w:val="single" w:color="000000" w:sz="4" w:space="0"/>
              <w:left w:val="single" w:color="000000" w:sz="4" w:space="0"/>
              <w:bottom w:val="single" w:color="000000" w:sz="4" w:space="0"/>
              <w:right w:val="single" w:color="000000" w:sz="4" w:space="0"/>
            </w:tcBorders>
          </w:tcPr>
          <w:p>
            <w:pPr>
              <w:pStyle w:val="10"/>
              <w:spacing w:before="28"/>
              <w:ind w:left="169" w:right="158"/>
              <w:jc w:val="center"/>
              <w:rPr>
                <w:sz w:val="20"/>
              </w:rPr>
            </w:pPr>
            <w:r>
              <w:rPr>
                <w:sz w:val="20"/>
              </w:rPr>
              <w:t>44</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right="97"/>
              <w:jc w:val="right"/>
              <w:rPr>
                <w:sz w:val="20"/>
              </w:rPr>
            </w:pPr>
            <w:r>
              <w:rPr>
                <w:sz w:val="20"/>
              </w:rPr>
              <w:t>0.00</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right="97"/>
              <w:jc w:val="right"/>
              <w:rPr>
                <w:sz w:val="20"/>
              </w:rPr>
            </w:pPr>
            <w:r>
              <w:rPr>
                <w:sz w:val="20"/>
              </w:rPr>
              <w:t>0.00</w:t>
            </w:r>
          </w:p>
        </w:tc>
      </w:tr>
    </w:tbl>
    <w:p>
      <w:pPr>
        <w:spacing w:after="0"/>
        <w:jc w:val="right"/>
        <w:rPr>
          <w:sz w:val="20"/>
        </w:rPr>
        <w:sectPr>
          <w:footerReference r:id="rId8" w:type="default"/>
          <w:pgSz w:w="16840" w:h="11910" w:orient="landscape"/>
          <w:pgMar w:top="1100" w:right="840" w:bottom="900" w:left="1160" w:header="0" w:footer="720" w:gutter="0"/>
          <w:cols w:space="720" w:num="1"/>
        </w:sectPr>
      </w:pPr>
    </w:p>
    <w:p>
      <w:pPr>
        <w:pStyle w:val="4"/>
        <w:rPr>
          <w:b/>
          <w:sz w:val="20"/>
        </w:rPr>
      </w:pPr>
    </w:p>
    <w:p>
      <w:pPr>
        <w:pStyle w:val="4"/>
        <w:rPr>
          <w:b/>
          <w:sz w:val="20"/>
        </w:rPr>
      </w:pPr>
    </w:p>
    <w:p>
      <w:pPr>
        <w:pStyle w:val="4"/>
        <w:spacing w:before="7"/>
        <w:rPr>
          <w:b/>
          <w:sz w:val="13"/>
        </w:rPr>
      </w:pPr>
    </w:p>
    <w:tbl>
      <w:tblPr>
        <w:tblStyle w:val="6"/>
        <w:tblW w:w="0" w:type="auto"/>
        <w:tblInd w:w="26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3380"/>
        <w:gridCol w:w="580"/>
        <w:gridCol w:w="996"/>
        <w:gridCol w:w="3380"/>
        <w:gridCol w:w="580"/>
        <w:gridCol w:w="1680"/>
        <w:gridCol w:w="1680"/>
        <w:gridCol w:w="16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3380" w:type="dxa"/>
            <w:tcBorders>
              <w:top w:val="nil"/>
            </w:tcBorders>
          </w:tcPr>
          <w:p>
            <w:pPr>
              <w:pStyle w:val="10"/>
              <w:spacing w:before="0"/>
              <w:rPr>
                <w:rFonts w:ascii="Times New Roman"/>
                <w:sz w:val="18"/>
              </w:rPr>
            </w:pPr>
          </w:p>
        </w:tc>
        <w:tc>
          <w:tcPr>
            <w:tcW w:w="580" w:type="dxa"/>
            <w:tcBorders>
              <w:top w:val="nil"/>
            </w:tcBorders>
          </w:tcPr>
          <w:p>
            <w:pPr>
              <w:pStyle w:val="10"/>
              <w:spacing w:before="37"/>
              <w:ind w:left="169" w:right="158"/>
              <w:jc w:val="center"/>
              <w:rPr>
                <w:sz w:val="20"/>
              </w:rPr>
            </w:pPr>
            <w:r>
              <w:rPr>
                <w:sz w:val="20"/>
              </w:rPr>
              <w:t>18</w:t>
            </w:r>
          </w:p>
        </w:tc>
        <w:tc>
          <w:tcPr>
            <w:tcW w:w="996" w:type="dxa"/>
            <w:tcBorders>
              <w:top w:val="nil"/>
            </w:tcBorders>
          </w:tcPr>
          <w:p>
            <w:pPr>
              <w:pStyle w:val="10"/>
              <w:spacing w:before="0"/>
              <w:rPr>
                <w:rFonts w:ascii="Times New Roman"/>
                <w:sz w:val="18"/>
              </w:rPr>
            </w:pPr>
          </w:p>
        </w:tc>
        <w:tc>
          <w:tcPr>
            <w:tcW w:w="3380" w:type="dxa"/>
            <w:tcBorders>
              <w:top w:val="nil"/>
            </w:tcBorders>
          </w:tcPr>
          <w:p>
            <w:pPr>
              <w:pStyle w:val="10"/>
              <w:spacing w:before="37"/>
              <w:ind w:left="107"/>
              <w:rPr>
                <w:sz w:val="20"/>
              </w:rPr>
            </w:pPr>
            <w:r>
              <w:rPr>
                <w:sz w:val="20"/>
              </w:rPr>
              <w:t>十八、国土海洋气象等支出</w:t>
            </w:r>
          </w:p>
        </w:tc>
        <w:tc>
          <w:tcPr>
            <w:tcW w:w="580" w:type="dxa"/>
            <w:tcBorders>
              <w:top w:val="nil"/>
            </w:tcBorders>
          </w:tcPr>
          <w:p>
            <w:pPr>
              <w:pStyle w:val="10"/>
              <w:spacing w:before="37"/>
              <w:ind w:left="169" w:right="158"/>
              <w:jc w:val="center"/>
              <w:rPr>
                <w:sz w:val="20"/>
              </w:rPr>
            </w:pPr>
            <w:r>
              <w:rPr>
                <w:sz w:val="20"/>
              </w:rPr>
              <w:t>45</w:t>
            </w:r>
          </w:p>
        </w:tc>
        <w:tc>
          <w:tcPr>
            <w:tcW w:w="1680" w:type="dxa"/>
            <w:tcBorders>
              <w:top w:val="nil"/>
            </w:tcBorders>
          </w:tcPr>
          <w:p>
            <w:pPr>
              <w:pStyle w:val="10"/>
              <w:spacing w:before="37"/>
              <w:ind w:right="97"/>
              <w:jc w:val="right"/>
              <w:rPr>
                <w:sz w:val="20"/>
              </w:rPr>
            </w:pPr>
            <w:r>
              <w:rPr>
                <w:sz w:val="20"/>
              </w:rPr>
              <w:t>0.00</w:t>
            </w:r>
          </w:p>
        </w:tc>
        <w:tc>
          <w:tcPr>
            <w:tcW w:w="1680" w:type="dxa"/>
            <w:tcBorders>
              <w:top w:val="nil"/>
            </w:tcBorders>
          </w:tcPr>
          <w:p>
            <w:pPr>
              <w:pStyle w:val="10"/>
              <w:spacing w:before="37"/>
              <w:ind w:right="97"/>
              <w:jc w:val="right"/>
              <w:rPr>
                <w:sz w:val="20"/>
              </w:rPr>
            </w:pPr>
            <w:r>
              <w:rPr>
                <w:sz w:val="20"/>
              </w:rPr>
              <w:t>0.00</w:t>
            </w:r>
          </w:p>
        </w:tc>
        <w:tc>
          <w:tcPr>
            <w:tcW w:w="1680" w:type="dxa"/>
            <w:tcBorders>
              <w:top w:val="nil"/>
            </w:tcBorders>
          </w:tcPr>
          <w:p>
            <w:pPr>
              <w:pStyle w:val="10"/>
              <w:spacing w:before="37"/>
              <w:ind w:right="97"/>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380" w:type="dxa"/>
          </w:tcPr>
          <w:p>
            <w:pPr>
              <w:pStyle w:val="10"/>
              <w:spacing w:before="0"/>
              <w:rPr>
                <w:rFonts w:ascii="Times New Roman"/>
                <w:sz w:val="18"/>
              </w:rPr>
            </w:pPr>
          </w:p>
        </w:tc>
        <w:tc>
          <w:tcPr>
            <w:tcW w:w="580" w:type="dxa"/>
          </w:tcPr>
          <w:p>
            <w:pPr>
              <w:pStyle w:val="10"/>
              <w:spacing w:before="29"/>
              <w:ind w:left="169" w:right="158"/>
              <w:jc w:val="center"/>
              <w:rPr>
                <w:sz w:val="20"/>
              </w:rPr>
            </w:pPr>
            <w:r>
              <w:rPr>
                <w:sz w:val="20"/>
              </w:rPr>
              <w:t>19</w:t>
            </w:r>
          </w:p>
        </w:tc>
        <w:tc>
          <w:tcPr>
            <w:tcW w:w="996" w:type="dxa"/>
          </w:tcPr>
          <w:p>
            <w:pPr>
              <w:pStyle w:val="10"/>
              <w:spacing w:before="0"/>
              <w:rPr>
                <w:rFonts w:ascii="Times New Roman"/>
                <w:sz w:val="18"/>
              </w:rPr>
            </w:pPr>
          </w:p>
        </w:tc>
        <w:tc>
          <w:tcPr>
            <w:tcW w:w="3380" w:type="dxa"/>
          </w:tcPr>
          <w:p>
            <w:pPr>
              <w:pStyle w:val="10"/>
              <w:spacing w:before="29"/>
              <w:ind w:left="107"/>
              <w:rPr>
                <w:sz w:val="20"/>
              </w:rPr>
            </w:pPr>
            <w:r>
              <w:rPr>
                <w:sz w:val="20"/>
              </w:rPr>
              <w:t>十九、住房保障支出</w:t>
            </w:r>
          </w:p>
        </w:tc>
        <w:tc>
          <w:tcPr>
            <w:tcW w:w="580" w:type="dxa"/>
          </w:tcPr>
          <w:p>
            <w:pPr>
              <w:pStyle w:val="10"/>
              <w:spacing w:before="29"/>
              <w:ind w:left="169" w:right="158"/>
              <w:jc w:val="center"/>
              <w:rPr>
                <w:sz w:val="20"/>
              </w:rPr>
            </w:pPr>
            <w:r>
              <w:rPr>
                <w:sz w:val="20"/>
              </w:rPr>
              <w:t>46</w:t>
            </w:r>
          </w:p>
        </w:tc>
        <w:tc>
          <w:tcPr>
            <w:tcW w:w="1680" w:type="dxa"/>
          </w:tcPr>
          <w:p>
            <w:pPr>
              <w:pStyle w:val="10"/>
              <w:spacing w:before="29"/>
              <w:ind w:right="97"/>
              <w:jc w:val="right"/>
              <w:rPr>
                <w:sz w:val="20"/>
              </w:rPr>
            </w:pPr>
            <w:r>
              <w:rPr>
                <w:sz w:val="20"/>
              </w:rPr>
              <w:t>0.00</w:t>
            </w:r>
          </w:p>
        </w:tc>
        <w:tc>
          <w:tcPr>
            <w:tcW w:w="1680" w:type="dxa"/>
          </w:tcPr>
          <w:p>
            <w:pPr>
              <w:pStyle w:val="10"/>
              <w:spacing w:before="29"/>
              <w:ind w:right="97"/>
              <w:jc w:val="right"/>
              <w:rPr>
                <w:sz w:val="20"/>
              </w:rPr>
            </w:pPr>
            <w:r>
              <w:rPr>
                <w:sz w:val="20"/>
              </w:rPr>
              <w:t>0.00</w:t>
            </w:r>
          </w:p>
        </w:tc>
        <w:tc>
          <w:tcPr>
            <w:tcW w:w="1680" w:type="dxa"/>
          </w:tcPr>
          <w:p>
            <w:pPr>
              <w:pStyle w:val="10"/>
              <w:spacing w:before="29"/>
              <w:ind w:right="97"/>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380" w:type="dxa"/>
          </w:tcPr>
          <w:p>
            <w:pPr>
              <w:pStyle w:val="10"/>
              <w:spacing w:before="0"/>
              <w:rPr>
                <w:rFonts w:ascii="Times New Roman"/>
                <w:sz w:val="18"/>
              </w:rPr>
            </w:pPr>
          </w:p>
        </w:tc>
        <w:tc>
          <w:tcPr>
            <w:tcW w:w="580" w:type="dxa"/>
          </w:tcPr>
          <w:p>
            <w:pPr>
              <w:pStyle w:val="10"/>
              <w:spacing w:before="28"/>
              <w:ind w:left="169" w:right="158"/>
              <w:jc w:val="center"/>
              <w:rPr>
                <w:sz w:val="20"/>
              </w:rPr>
            </w:pPr>
            <w:r>
              <w:rPr>
                <w:sz w:val="20"/>
              </w:rPr>
              <w:t>20</w:t>
            </w:r>
          </w:p>
        </w:tc>
        <w:tc>
          <w:tcPr>
            <w:tcW w:w="996" w:type="dxa"/>
          </w:tcPr>
          <w:p>
            <w:pPr>
              <w:pStyle w:val="10"/>
              <w:spacing w:before="0"/>
              <w:rPr>
                <w:rFonts w:ascii="Times New Roman"/>
                <w:sz w:val="18"/>
              </w:rPr>
            </w:pPr>
          </w:p>
        </w:tc>
        <w:tc>
          <w:tcPr>
            <w:tcW w:w="3380" w:type="dxa"/>
          </w:tcPr>
          <w:p>
            <w:pPr>
              <w:pStyle w:val="10"/>
              <w:spacing w:before="28"/>
              <w:ind w:left="107"/>
              <w:rPr>
                <w:sz w:val="20"/>
              </w:rPr>
            </w:pPr>
            <w:r>
              <w:rPr>
                <w:sz w:val="20"/>
              </w:rPr>
              <w:t>二十、粮油物资储备支出</w:t>
            </w:r>
          </w:p>
        </w:tc>
        <w:tc>
          <w:tcPr>
            <w:tcW w:w="580" w:type="dxa"/>
          </w:tcPr>
          <w:p>
            <w:pPr>
              <w:pStyle w:val="10"/>
              <w:spacing w:before="28"/>
              <w:ind w:left="169" w:right="158"/>
              <w:jc w:val="center"/>
              <w:rPr>
                <w:sz w:val="20"/>
              </w:rPr>
            </w:pPr>
            <w:r>
              <w:rPr>
                <w:sz w:val="20"/>
              </w:rPr>
              <w:t>47</w:t>
            </w:r>
          </w:p>
        </w:tc>
        <w:tc>
          <w:tcPr>
            <w:tcW w:w="1680" w:type="dxa"/>
          </w:tcPr>
          <w:p>
            <w:pPr>
              <w:pStyle w:val="10"/>
              <w:spacing w:before="28"/>
              <w:ind w:right="97"/>
              <w:jc w:val="right"/>
              <w:rPr>
                <w:sz w:val="20"/>
              </w:rPr>
            </w:pPr>
            <w:r>
              <w:rPr>
                <w:sz w:val="20"/>
              </w:rPr>
              <w:t>0.00</w:t>
            </w:r>
          </w:p>
        </w:tc>
        <w:tc>
          <w:tcPr>
            <w:tcW w:w="1680" w:type="dxa"/>
          </w:tcPr>
          <w:p>
            <w:pPr>
              <w:pStyle w:val="10"/>
              <w:spacing w:before="28"/>
              <w:ind w:right="97"/>
              <w:jc w:val="right"/>
              <w:rPr>
                <w:sz w:val="20"/>
              </w:rPr>
            </w:pPr>
            <w:r>
              <w:rPr>
                <w:sz w:val="20"/>
              </w:rPr>
              <w:t>0.00</w:t>
            </w:r>
          </w:p>
        </w:tc>
        <w:tc>
          <w:tcPr>
            <w:tcW w:w="1680" w:type="dxa"/>
          </w:tcPr>
          <w:p>
            <w:pPr>
              <w:pStyle w:val="10"/>
              <w:spacing w:before="28"/>
              <w:ind w:right="97"/>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380" w:type="dxa"/>
          </w:tcPr>
          <w:p>
            <w:pPr>
              <w:pStyle w:val="10"/>
              <w:spacing w:before="0"/>
              <w:rPr>
                <w:rFonts w:ascii="Times New Roman"/>
                <w:sz w:val="18"/>
              </w:rPr>
            </w:pPr>
          </w:p>
        </w:tc>
        <w:tc>
          <w:tcPr>
            <w:tcW w:w="580" w:type="dxa"/>
          </w:tcPr>
          <w:p>
            <w:pPr>
              <w:pStyle w:val="10"/>
              <w:spacing w:before="28"/>
              <w:ind w:left="169" w:right="158"/>
              <w:jc w:val="center"/>
              <w:rPr>
                <w:sz w:val="20"/>
              </w:rPr>
            </w:pPr>
            <w:r>
              <w:rPr>
                <w:sz w:val="20"/>
              </w:rPr>
              <w:t>21</w:t>
            </w:r>
          </w:p>
        </w:tc>
        <w:tc>
          <w:tcPr>
            <w:tcW w:w="996" w:type="dxa"/>
          </w:tcPr>
          <w:p>
            <w:pPr>
              <w:pStyle w:val="10"/>
              <w:spacing w:before="0"/>
              <w:rPr>
                <w:rFonts w:ascii="Times New Roman"/>
                <w:sz w:val="18"/>
              </w:rPr>
            </w:pPr>
          </w:p>
        </w:tc>
        <w:tc>
          <w:tcPr>
            <w:tcW w:w="3380" w:type="dxa"/>
          </w:tcPr>
          <w:p>
            <w:pPr>
              <w:pStyle w:val="10"/>
              <w:spacing w:before="28"/>
              <w:ind w:left="107"/>
              <w:rPr>
                <w:sz w:val="20"/>
              </w:rPr>
            </w:pPr>
            <w:r>
              <w:rPr>
                <w:sz w:val="20"/>
              </w:rPr>
              <w:t>二十一、其他支出</w:t>
            </w:r>
          </w:p>
        </w:tc>
        <w:tc>
          <w:tcPr>
            <w:tcW w:w="580" w:type="dxa"/>
          </w:tcPr>
          <w:p>
            <w:pPr>
              <w:pStyle w:val="10"/>
              <w:spacing w:before="28"/>
              <w:ind w:left="169" w:right="158"/>
              <w:jc w:val="center"/>
              <w:rPr>
                <w:sz w:val="20"/>
              </w:rPr>
            </w:pPr>
            <w:r>
              <w:rPr>
                <w:sz w:val="20"/>
              </w:rPr>
              <w:t>48</w:t>
            </w:r>
          </w:p>
        </w:tc>
        <w:tc>
          <w:tcPr>
            <w:tcW w:w="1680" w:type="dxa"/>
          </w:tcPr>
          <w:p>
            <w:pPr>
              <w:pStyle w:val="10"/>
              <w:spacing w:before="28"/>
              <w:ind w:right="97"/>
              <w:jc w:val="right"/>
              <w:rPr>
                <w:sz w:val="20"/>
              </w:rPr>
            </w:pPr>
            <w:r>
              <w:rPr>
                <w:sz w:val="20"/>
              </w:rPr>
              <w:t>0.00</w:t>
            </w:r>
          </w:p>
        </w:tc>
        <w:tc>
          <w:tcPr>
            <w:tcW w:w="1680" w:type="dxa"/>
          </w:tcPr>
          <w:p>
            <w:pPr>
              <w:pStyle w:val="10"/>
              <w:spacing w:before="28"/>
              <w:ind w:right="97"/>
              <w:jc w:val="right"/>
              <w:rPr>
                <w:sz w:val="20"/>
              </w:rPr>
            </w:pPr>
            <w:r>
              <w:rPr>
                <w:sz w:val="20"/>
              </w:rPr>
              <w:t>0.00</w:t>
            </w:r>
          </w:p>
        </w:tc>
        <w:tc>
          <w:tcPr>
            <w:tcW w:w="1680" w:type="dxa"/>
          </w:tcPr>
          <w:p>
            <w:pPr>
              <w:pStyle w:val="10"/>
              <w:spacing w:before="28"/>
              <w:ind w:right="97"/>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380" w:type="dxa"/>
          </w:tcPr>
          <w:p>
            <w:pPr>
              <w:pStyle w:val="10"/>
              <w:ind w:left="1089"/>
              <w:rPr>
                <w:b/>
                <w:sz w:val="20"/>
              </w:rPr>
            </w:pPr>
            <w:r>
              <w:rPr>
                <w:b/>
                <w:sz w:val="20"/>
              </w:rPr>
              <w:t>本年收入合计</w:t>
            </w:r>
          </w:p>
        </w:tc>
        <w:tc>
          <w:tcPr>
            <w:tcW w:w="580" w:type="dxa"/>
          </w:tcPr>
          <w:p>
            <w:pPr>
              <w:pStyle w:val="10"/>
              <w:ind w:left="169" w:right="158"/>
              <w:jc w:val="center"/>
              <w:rPr>
                <w:sz w:val="20"/>
              </w:rPr>
            </w:pPr>
            <w:r>
              <w:rPr>
                <w:sz w:val="20"/>
              </w:rPr>
              <w:t>22</w:t>
            </w:r>
          </w:p>
        </w:tc>
        <w:tc>
          <w:tcPr>
            <w:tcW w:w="996" w:type="dxa"/>
          </w:tcPr>
          <w:p>
            <w:pPr>
              <w:pStyle w:val="10"/>
              <w:ind w:right="95"/>
              <w:jc w:val="right"/>
              <w:rPr>
                <w:sz w:val="20"/>
              </w:rPr>
            </w:pPr>
            <w:r>
              <w:rPr>
                <w:sz w:val="20"/>
              </w:rPr>
              <w:t>392.44</w:t>
            </w:r>
          </w:p>
        </w:tc>
        <w:tc>
          <w:tcPr>
            <w:tcW w:w="3380" w:type="dxa"/>
          </w:tcPr>
          <w:p>
            <w:pPr>
              <w:pStyle w:val="10"/>
              <w:ind w:left="1089"/>
              <w:rPr>
                <w:b/>
                <w:sz w:val="20"/>
              </w:rPr>
            </w:pPr>
            <w:r>
              <w:rPr>
                <w:b/>
                <w:sz w:val="20"/>
              </w:rPr>
              <w:t>本年支出合计</w:t>
            </w:r>
          </w:p>
        </w:tc>
        <w:tc>
          <w:tcPr>
            <w:tcW w:w="580" w:type="dxa"/>
          </w:tcPr>
          <w:p>
            <w:pPr>
              <w:pStyle w:val="10"/>
              <w:ind w:left="169" w:right="158"/>
              <w:jc w:val="center"/>
              <w:rPr>
                <w:sz w:val="20"/>
              </w:rPr>
            </w:pPr>
            <w:r>
              <w:rPr>
                <w:sz w:val="20"/>
              </w:rPr>
              <w:t>49</w:t>
            </w:r>
          </w:p>
        </w:tc>
        <w:tc>
          <w:tcPr>
            <w:tcW w:w="1680" w:type="dxa"/>
          </w:tcPr>
          <w:p>
            <w:pPr>
              <w:pStyle w:val="10"/>
              <w:ind w:right="95"/>
              <w:jc w:val="right"/>
              <w:rPr>
                <w:sz w:val="20"/>
              </w:rPr>
            </w:pPr>
            <w:r>
              <w:rPr>
                <w:sz w:val="20"/>
              </w:rPr>
              <w:t>392.85</w:t>
            </w:r>
          </w:p>
        </w:tc>
        <w:tc>
          <w:tcPr>
            <w:tcW w:w="1680" w:type="dxa"/>
          </w:tcPr>
          <w:p>
            <w:pPr>
              <w:pStyle w:val="10"/>
              <w:ind w:right="95"/>
              <w:jc w:val="right"/>
              <w:rPr>
                <w:sz w:val="20"/>
              </w:rPr>
            </w:pPr>
            <w:r>
              <w:rPr>
                <w:sz w:val="20"/>
              </w:rPr>
              <w:t>392.85</w:t>
            </w:r>
          </w:p>
        </w:tc>
        <w:tc>
          <w:tcPr>
            <w:tcW w:w="1680" w:type="dxa"/>
          </w:tcPr>
          <w:p>
            <w:pPr>
              <w:pStyle w:val="10"/>
              <w:ind w:right="97"/>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380" w:type="dxa"/>
          </w:tcPr>
          <w:p>
            <w:pPr>
              <w:pStyle w:val="10"/>
              <w:ind w:left="107"/>
              <w:rPr>
                <w:sz w:val="20"/>
              </w:rPr>
            </w:pPr>
            <w:r>
              <w:rPr>
                <w:sz w:val="20"/>
              </w:rPr>
              <w:t>年初财政拨款结转和结余</w:t>
            </w:r>
          </w:p>
        </w:tc>
        <w:tc>
          <w:tcPr>
            <w:tcW w:w="580" w:type="dxa"/>
          </w:tcPr>
          <w:p>
            <w:pPr>
              <w:pStyle w:val="10"/>
              <w:ind w:left="169" w:right="158"/>
              <w:jc w:val="center"/>
              <w:rPr>
                <w:sz w:val="20"/>
              </w:rPr>
            </w:pPr>
            <w:r>
              <w:rPr>
                <w:sz w:val="20"/>
              </w:rPr>
              <w:t>23</w:t>
            </w:r>
          </w:p>
        </w:tc>
        <w:tc>
          <w:tcPr>
            <w:tcW w:w="996" w:type="dxa"/>
          </w:tcPr>
          <w:p>
            <w:pPr>
              <w:pStyle w:val="10"/>
              <w:ind w:right="95"/>
              <w:jc w:val="right"/>
              <w:rPr>
                <w:sz w:val="20"/>
              </w:rPr>
            </w:pPr>
            <w:r>
              <w:rPr>
                <w:sz w:val="20"/>
              </w:rPr>
              <w:t>167.47</w:t>
            </w:r>
          </w:p>
        </w:tc>
        <w:tc>
          <w:tcPr>
            <w:tcW w:w="3380" w:type="dxa"/>
          </w:tcPr>
          <w:p>
            <w:pPr>
              <w:pStyle w:val="10"/>
              <w:ind w:left="107"/>
              <w:rPr>
                <w:sz w:val="20"/>
              </w:rPr>
            </w:pPr>
            <w:r>
              <w:rPr>
                <w:sz w:val="20"/>
              </w:rPr>
              <w:t>年末财政拨款结转和结余</w:t>
            </w:r>
          </w:p>
        </w:tc>
        <w:tc>
          <w:tcPr>
            <w:tcW w:w="580" w:type="dxa"/>
          </w:tcPr>
          <w:p>
            <w:pPr>
              <w:pStyle w:val="10"/>
              <w:ind w:left="169" w:right="158"/>
              <w:jc w:val="center"/>
              <w:rPr>
                <w:sz w:val="20"/>
              </w:rPr>
            </w:pPr>
            <w:r>
              <w:rPr>
                <w:sz w:val="20"/>
              </w:rPr>
              <w:t>50</w:t>
            </w:r>
          </w:p>
        </w:tc>
        <w:tc>
          <w:tcPr>
            <w:tcW w:w="1680" w:type="dxa"/>
          </w:tcPr>
          <w:p>
            <w:pPr>
              <w:pStyle w:val="10"/>
              <w:ind w:right="95"/>
              <w:jc w:val="right"/>
              <w:rPr>
                <w:sz w:val="20"/>
              </w:rPr>
            </w:pPr>
            <w:r>
              <w:rPr>
                <w:sz w:val="20"/>
              </w:rPr>
              <w:t>167.07</w:t>
            </w:r>
          </w:p>
        </w:tc>
        <w:tc>
          <w:tcPr>
            <w:tcW w:w="1680" w:type="dxa"/>
          </w:tcPr>
          <w:p>
            <w:pPr>
              <w:pStyle w:val="10"/>
              <w:ind w:right="95"/>
              <w:jc w:val="right"/>
              <w:rPr>
                <w:sz w:val="20"/>
              </w:rPr>
            </w:pPr>
            <w:r>
              <w:rPr>
                <w:sz w:val="20"/>
              </w:rPr>
              <w:t>167.07</w:t>
            </w:r>
          </w:p>
        </w:tc>
        <w:tc>
          <w:tcPr>
            <w:tcW w:w="1680" w:type="dxa"/>
          </w:tcPr>
          <w:p>
            <w:pPr>
              <w:pStyle w:val="10"/>
              <w:ind w:right="97"/>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380" w:type="dxa"/>
          </w:tcPr>
          <w:p>
            <w:pPr>
              <w:pStyle w:val="10"/>
              <w:ind w:left="306"/>
              <w:rPr>
                <w:sz w:val="20"/>
              </w:rPr>
            </w:pPr>
            <w:r>
              <w:rPr>
                <w:sz w:val="20"/>
              </w:rPr>
              <w:t>一般公共预算财政拨款</w:t>
            </w:r>
          </w:p>
        </w:tc>
        <w:tc>
          <w:tcPr>
            <w:tcW w:w="580" w:type="dxa"/>
          </w:tcPr>
          <w:p>
            <w:pPr>
              <w:pStyle w:val="10"/>
              <w:ind w:left="169" w:right="158"/>
              <w:jc w:val="center"/>
              <w:rPr>
                <w:sz w:val="20"/>
              </w:rPr>
            </w:pPr>
            <w:r>
              <w:rPr>
                <w:sz w:val="20"/>
              </w:rPr>
              <w:t>24</w:t>
            </w:r>
          </w:p>
        </w:tc>
        <w:tc>
          <w:tcPr>
            <w:tcW w:w="996" w:type="dxa"/>
          </w:tcPr>
          <w:p>
            <w:pPr>
              <w:pStyle w:val="10"/>
              <w:ind w:right="95"/>
              <w:jc w:val="right"/>
              <w:rPr>
                <w:sz w:val="20"/>
              </w:rPr>
            </w:pPr>
            <w:r>
              <w:rPr>
                <w:sz w:val="20"/>
              </w:rPr>
              <w:t>167.47</w:t>
            </w:r>
          </w:p>
        </w:tc>
        <w:tc>
          <w:tcPr>
            <w:tcW w:w="3380" w:type="dxa"/>
          </w:tcPr>
          <w:p>
            <w:pPr>
              <w:pStyle w:val="10"/>
              <w:spacing w:before="0"/>
              <w:rPr>
                <w:rFonts w:ascii="Times New Roman"/>
                <w:sz w:val="18"/>
              </w:rPr>
            </w:pPr>
          </w:p>
        </w:tc>
        <w:tc>
          <w:tcPr>
            <w:tcW w:w="580" w:type="dxa"/>
          </w:tcPr>
          <w:p>
            <w:pPr>
              <w:pStyle w:val="10"/>
              <w:ind w:left="169" w:right="158"/>
              <w:jc w:val="center"/>
              <w:rPr>
                <w:sz w:val="20"/>
              </w:rPr>
            </w:pPr>
            <w:r>
              <w:rPr>
                <w:sz w:val="20"/>
              </w:rPr>
              <w:t>51</w:t>
            </w:r>
          </w:p>
        </w:tc>
        <w:tc>
          <w:tcPr>
            <w:tcW w:w="1680" w:type="dxa"/>
          </w:tcPr>
          <w:p>
            <w:pPr>
              <w:pStyle w:val="10"/>
              <w:spacing w:before="0"/>
              <w:rPr>
                <w:rFonts w:ascii="Times New Roman"/>
                <w:sz w:val="18"/>
              </w:rPr>
            </w:pPr>
          </w:p>
        </w:tc>
        <w:tc>
          <w:tcPr>
            <w:tcW w:w="1680" w:type="dxa"/>
          </w:tcPr>
          <w:p>
            <w:pPr>
              <w:pStyle w:val="10"/>
              <w:spacing w:before="0"/>
              <w:rPr>
                <w:rFonts w:ascii="Times New Roman"/>
                <w:sz w:val="18"/>
              </w:rPr>
            </w:pPr>
          </w:p>
        </w:tc>
        <w:tc>
          <w:tcPr>
            <w:tcW w:w="1680" w:type="dxa"/>
          </w:tcPr>
          <w:p>
            <w:pPr>
              <w:pStyle w:val="10"/>
              <w:spacing w:before="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380" w:type="dxa"/>
          </w:tcPr>
          <w:p>
            <w:pPr>
              <w:pStyle w:val="10"/>
              <w:spacing w:before="29"/>
              <w:ind w:left="306"/>
              <w:rPr>
                <w:sz w:val="20"/>
              </w:rPr>
            </w:pPr>
            <w:r>
              <w:rPr>
                <w:sz w:val="20"/>
              </w:rPr>
              <w:t>政府性基金预算财政拨款</w:t>
            </w:r>
          </w:p>
        </w:tc>
        <w:tc>
          <w:tcPr>
            <w:tcW w:w="580" w:type="dxa"/>
          </w:tcPr>
          <w:p>
            <w:pPr>
              <w:pStyle w:val="10"/>
              <w:spacing w:before="29"/>
              <w:ind w:left="169" w:right="158"/>
              <w:jc w:val="center"/>
              <w:rPr>
                <w:sz w:val="20"/>
              </w:rPr>
            </w:pPr>
            <w:r>
              <w:rPr>
                <w:sz w:val="20"/>
              </w:rPr>
              <w:t>25</w:t>
            </w:r>
          </w:p>
        </w:tc>
        <w:tc>
          <w:tcPr>
            <w:tcW w:w="996" w:type="dxa"/>
          </w:tcPr>
          <w:p>
            <w:pPr>
              <w:pStyle w:val="10"/>
              <w:spacing w:before="29"/>
              <w:ind w:right="97"/>
              <w:jc w:val="right"/>
              <w:rPr>
                <w:sz w:val="20"/>
              </w:rPr>
            </w:pPr>
            <w:r>
              <w:rPr>
                <w:sz w:val="20"/>
              </w:rPr>
              <w:t>0.00</w:t>
            </w:r>
          </w:p>
        </w:tc>
        <w:tc>
          <w:tcPr>
            <w:tcW w:w="3380" w:type="dxa"/>
          </w:tcPr>
          <w:p>
            <w:pPr>
              <w:pStyle w:val="10"/>
              <w:spacing w:before="0"/>
              <w:rPr>
                <w:rFonts w:ascii="Times New Roman"/>
                <w:sz w:val="18"/>
              </w:rPr>
            </w:pPr>
          </w:p>
        </w:tc>
        <w:tc>
          <w:tcPr>
            <w:tcW w:w="580" w:type="dxa"/>
          </w:tcPr>
          <w:p>
            <w:pPr>
              <w:pStyle w:val="10"/>
              <w:spacing w:before="29"/>
              <w:ind w:left="169" w:right="158"/>
              <w:jc w:val="center"/>
              <w:rPr>
                <w:sz w:val="20"/>
              </w:rPr>
            </w:pPr>
            <w:r>
              <w:rPr>
                <w:sz w:val="20"/>
              </w:rPr>
              <w:t>52</w:t>
            </w:r>
          </w:p>
        </w:tc>
        <w:tc>
          <w:tcPr>
            <w:tcW w:w="1680" w:type="dxa"/>
          </w:tcPr>
          <w:p>
            <w:pPr>
              <w:pStyle w:val="10"/>
              <w:spacing w:before="0"/>
              <w:rPr>
                <w:rFonts w:ascii="Times New Roman"/>
                <w:sz w:val="18"/>
              </w:rPr>
            </w:pPr>
          </w:p>
        </w:tc>
        <w:tc>
          <w:tcPr>
            <w:tcW w:w="1680" w:type="dxa"/>
          </w:tcPr>
          <w:p>
            <w:pPr>
              <w:pStyle w:val="10"/>
              <w:spacing w:before="0"/>
              <w:rPr>
                <w:rFonts w:ascii="Times New Roman"/>
                <w:sz w:val="18"/>
              </w:rPr>
            </w:pPr>
          </w:p>
        </w:tc>
        <w:tc>
          <w:tcPr>
            <w:tcW w:w="1680" w:type="dxa"/>
          </w:tcPr>
          <w:p>
            <w:pPr>
              <w:pStyle w:val="10"/>
              <w:spacing w:before="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380" w:type="dxa"/>
          </w:tcPr>
          <w:p>
            <w:pPr>
              <w:pStyle w:val="10"/>
              <w:spacing w:before="0"/>
              <w:rPr>
                <w:rFonts w:ascii="Times New Roman"/>
                <w:sz w:val="18"/>
              </w:rPr>
            </w:pPr>
          </w:p>
        </w:tc>
        <w:tc>
          <w:tcPr>
            <w:tcW w:w="580" w:type="dxa"/>
          </w:tcPr>
          <w:p>
            <w:pPr>
              <w:pStyle w:val="10"/>
              <w:spacing w:before="28"/>
              <w:ind w:left="169" w:right="158"/>
              <w:jc w:val="center"/>
              <w:rPr>
                <w:sz w:val="20"/>
              </w:rPr>
            </w:pPr>
            <w:r>
              <w:rPr>
                <w:sz w:val="20"/>
              </w:rPr>
              <w:t>26</w:t>
            </w:r>
          </w:p>
        </w:tc>
        <w:tc>
          <w:tcPr>
            <w:tcW w:w="996" w:type="dxa"/>
          </w:tcPr>
          <w:p>
            <w:pPr>
              <w:pStyle w:val="10"/>
              <w:spacing w:before="0"/>
              <w:rPr>
                <w:rFonts w:ascii="Times New Roman"/>
                <w:sz w:val="18"/>
              </w:rPr>
            </w:pPr>
          </w:p>
        </w:tc>
        <w:tc>
          <w:tcPr>
            <w:tcW w:w="3380" w:type="dxa"/>
          </w:tcPr>
          <w:p>
            <w:pPr>
              <w:pStyle w:val="10"/>
              <w:spacing w:before="0"/>
              <w:rPr>
                <w:rFonts w:ascii="Times New Roman"/>
                <w:sz w:val="18"/>
              </w:rPr>
            </w:pPr>
          </w:p>
        </w:tc>
        <w:tc>
          <w:tcPr>
            <w:tcW w:w="580" w:type="dxa"/>
          </w:tcPr>
          <w:p>
            <w:pPr>
              <w:pStyle w:val="10"/>
              <w:spacing w:before="28"/>
              <w:ind w:left="169" w:right="158"/>
              <w:jc w:val="center"/>
              <w:rPr>
                <w:sz w:val="20"/>
              </w:rPr>
            </w:pPr>
            <w:r>
              <w:rPr>
                <w:sz w:val="20"/>
              </w:rPr>
              <w:t>53</w:t>
            </w:r>
          </w:p>
        </w:tc>
        <w:tc>
          <w:tcPr>
            <w:tcW w:w="1680" w:type="dxa"/>
          </w:tcPr>
          <w:p>
            <w:pPr>
              <w:pStyle w:val="10"/>
              <w:spacing w:before="0"/>
              <w:rPr>
                <w:rFonts w:ascii="Times New Roman"/>
                <w:sz w:val="18"/>
              </w:rPr>
            </w:pPr>
          </w:p>
        </w:tc>
        <w:tc>
          <w:tcPr>
            <w:tcW w:w="1680" w:type="dxa"/>
          </w:tcPr>
          <w:p>
            <w:pPr>
              <w:pStyle w:val="10"/>
              <w:spacing w:before="0"/>
              <w:rPr>
                <w:rFonts w:ascii="Times New Roman"/>
                <w:sz w:val="18"/>
              </w:rPr>
            </w:pPr>
          </w:p>
        </w:tc>
        <w:tc>
          <w:tcPr>
            <w:tcW w:w="1680" w:type="dxa"/>
          </w:tcPr>
          <w:p>
            <w:pPr>
              <w:pStyle w:val="10"/>
              <w:spacing w:before="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3380" w:type="dxa"/>
          </w:tcPr>
          <w:p>
            <w:pPr>
              <w:pStyle w:val="10"/>
              <w:spacing w:before="28"/>
              <w:ind w:left="1469" w:right="1459"/>
              <w:jc w:val="center"/>
              <w:rPr>
                <w:b/>
                <w:sz w:val="20"/>
              </w:rPr>
            </w:pPr>
            <w:r>
              <w:rPr>
                <w:b/>
                <w:sz w:val="20"/>
              </w:rPr>
              <w:t>总计</w:t>
            </w:r>
          </w:p>
        </w:tc>
        <w:tc>
          <w:tcPr>
            <w:tcW w:w="580" w:type="dxa"/>
          </w:tcPr>
          <w:p>
            <w:pPr>
              <w:pStyle w:val="10"/>
              <w:spacing w:before="28"/>
              <w:ind w:left="169" w:right="158"/>
              <w:jc w:val="center"/>
              <w:rPr>
                <w:sz w:val="20"/>
              </w:rPr>
            </w:pPr>
            <w:r>
              <w:rPr>
                <w:sz w:val="20"/>
              </w:rPr>
              <w:t>27</w:t>
            </w:r>
          </w:p>
        </w:tc>
        <w:tc>
          <w:tcPr>
            <w:tcW w:w="996" w:type="dxa"/>
          </w:tcPr>
          <w:p>
            <w:pPr>
              <w:pStyle w:val="10"/>
              <w:spacing w:before="28"/>
              <w:ind w:right="95"/>
              <w:jc w:val="right"/>
              <w:rPr>
                <w:sz w:val="20"/>
              </w:rPr>
            </w:pPr>
            <w:r>
              <w:rPr>
                <w:sz w:val="20"/>
              </w:rPr>
              <w:t>559.91</w:t>
            </w:r>
          </w:p>
        </w:tc>
        <w:tc>
          <w:tcPr>
            <w:tcW w:w="3380" w:type="dxa"/>
          </w:tcPr>
          <w:p>
            <w:pPr>
              <w:pStyle w:val="10"/>
              <w:spacing w:before="28"/>
              <w:ind w:left="1469" w:right="1459"/>
              <w:jc w:val="center"/>
              <w:rPr>
                <w:b/>
                <w:sz w:val="20"/>
              </w:rPr>
            </w:pPr>
            <w:r>
              <w:rPr>
                <w:b/>
                <w:sz w:val="20"/>
              </w:rPr>
              <w:t>总计</w:t>
            </w:r>
          </w:p>
        </w:tc>
        <w:tc>
          <w:tcPr>
            <w:tcW w:w="580" w:type="dxa"/>
          </w:tcPr>
          <w:p>
            <w:pPr>
              <w:pStyle w:val="10"/>
              <w:spacing w:before="28"/>
              <w:ind w:left="169" w:right="158"/>
              <w:jc w:val="center"/>
              <w:rPr>
                <w:sz w:val="20"/>
              </w:rPr>
            </w:pPr>
            <w:r>
              <w:rPr>
                <w:sz w:val="20"/>
              </w:rPr>
              <w:t>54</w:t>
            </w:r>
          </w:p>
        </w:tc>
        <w:tc>
          <w:tcPr>
            <w:tcW w:w="1680" w:type="dxa"/>
          </w:tcPr>
          <w:p>
            <w:pPr>
              <w:pStyle w:val="10"/>
              <w:spacing w:before="28"/>
              <w:ind w:right="95"/>
              <w:jc w:val="right"/>
              <w:rPr>
                <w:sz w:val="20"/>
              </w:rPr>
            </w:pPr>
            <w:r>
              <w:rPr>
                <w:sz w:val="20"/>
              </w:rPr>
              <w:t>559.91</w:t>
            </w:r>
          </w:p>
        </w:tc>
        <w:tc>
          <w:tcPr>
            <w:tcW w:w="1680" w:type="dxa"/>
          </w:tcPr>
          <w:p>
            <w:pPr>
              <w:pStyle w:val="10"/>
              <w:spacing w:before="28"/>
              <w:ind w:right="95"/>
              <w:jc w:val="right"/>
              <w:rPr>
                <w:sz w:val="20"/>
              </w:rPr>
            </w:pPr>
            <w:r>
              <w:rPr>
                <w:sz w:val="20"/>
              </w:rPr>
              <w:t>559.91</w:t>
            </w:r>
          </w:p>
        </w:tc>
        <w:tc>
          <w:tcPr>
            <w:tcW w:w="1680" w:type="dxa"/>
          </w:tcPr>
          <w:p>
            <w:pPr>
              <w:pStyle w:val="10"/>
              <w:spacing w:before="28"/>
              <w:ind w:right="97"/>
              <w:jc w:val="right"/>
              <w:rPr>
                <w:sz w:val="20"/>
              </w:rPr>
            </w:pPr>
            <w:r>
              <w:rPr>
                <w:sz w:val="20"/>
              </w:rPr>
              <w:t>0.00</w:t>
            </w:r>
          </w:p>
        </w:tc>
      </w:tr>
    </w:tbl>
    <w:p>
      <w:pPr>
        <w:pStyle w:val="4"/>
        <w:spacing w:before="7"/>
        <w:rPr>
          <w:b/>
          <w:sz w:val="9"/>
        </w:rPr>
      </w:pPr>
    </w:p>
    <w:p>
      <w:pPr>
        <w:spacing w:before="71"/>
        <w:ind w:left="368" w:right="0" w:firstLine="0"/>
        <w:jc w:val="left"/>
        <w:rPr>
          <w:sz w:val="20"/>
        </w:rPr>
      </w:pPr>
      <w:r>
        <w:rPr>
          <w:sz w:val="20"/>
        </w:rPr>
        <w:t>注：本表反映部门本年度一般公共预算财政拨款和政府性基金预算财政拨款的总收支和年末结转结余情况。本表金额转换为万元时，因四舍五入可能存在尾差。</w:t>
      </w:r>
    </w:p>
    <w:p>
      <w:pPr>
        <w:spacing w:after="0"/>
        <w:jc w:val="left"/>
        <w:rPr>
          <w:sz w:val="20"/>
        </w:rPr>
        <w:sectPr>
          <w:pgSz w:w="16840" w:h="11910" w:orient="landscape"/>
          <w:pgMar w:top="1100" w:right="840" w:bottom="900" w:left="1160" w:header="0" w:footer="720" w:gutter="0"/>
          <w:cols w:space="720" w:num="1"/>
        </w:sectPr>
      </w:pPr>
    </w:p>
    <w:p>
      <w:pPr>
        <w:pStyle w:val="4"/>
        <w:rPr>
          <w:sz w:val="20"/>
        </w:rPr>
      </w:pPr>
    </w:p>
    <w:p>
      <w:pPr>
        <w:pStyle w:val="4"/>
        <w:rPr>
          <w:sz w:val="20"/>
        </w:rPr>
      </w:pPr>
    </w:p>
    <w:p>
      <w:pPr>
        <w:pStyle w:val="4"/>
        <w:spacing w:before="2"/>
        <w:rPr>
          <w:sz w:val="18"/>
        </w:rPr>
      </w:pPr>
    </w:p>
    <w:p>
      <w:pPr>
        <w:pStyle w:val="3"/>
        <w:ind w:right="315"/>
        <w:jc w:val="center"/>
      </w:pPr>
      <w:r>
        <w:t>一般公共预算财政拨款支出决算表</w:t>
      </w:r>
    </w:p>
    <w:p>
      <w:pPr>
        <w:pStyle w:val="4"/>
        <w:rPr>
          <w:b/>
          <w:sz w:val="20"/>
        </w:rPr>
      </w:pPr>
    </w:p>
    <w:p>
      <w:pPr>
        <w:pStyle w:val="4"/>
        <w:rPr>
          <w:b/>
          <w:sz w:val="20"/>
        </w:rPr>
      </w:pPr>
    </w:p>
    <w:p>
      <w:pPr>
        <w:pStyle w:val="4"/>
        <w:spacing w:before="12"/>
        <w:rPr>
          <w:b/>
          <w:sz w:val="16"/>
        </w:rPr>
      </w:pPr>
    </w:p>
    <w:tbl>
      <w:tblPr>
        <w:tblStyle w:val="6"/>
        <w:tblW w:w="0" w:type="auto"/>
        <w:tblInd w:w="268"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1020"/>
        <w:gridCol w:w="3920"/>
        <w:gridCol w:w="2260"/>
        <w:gridCol w:w="2260"/>
        <w:gridCol w:w="4524"/>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623" w:hRule="atLeast"/>
        </w:trPr>
        <w:tc>
          <w:tcPr>
            <w:tcW w:w="13984" w:type="dxa"/>
            <w:gridSpan w:val="5"/>
            <w:tcBorders>
              <w:top w:val="nil"/>
              <w:left w:val="nil"/>
            </w:tcBorders>
          </w:tcPr>
          <w:p>
            <w:pPr>
              <w:pStyle w:val="10"/>
              <w:spacing w:before="17"/>
              <w:ind w:right="95"/>
              <w:jc w:val="right"/>
              <w:rPr>
                <w:sz w:val="22"/>
              </w:rPr>
            </w:pPr>
            <w:r>
              <w:rPr>
                <w:spacing w:val="-3"/>
                <w:sz w:val="22"/>
              </w:rPr>
              <w:t>金额单位：万元</w:t>
            </w:r>
          </w:p>
          <w:p>
            <w:pPr>
              <w:pStyle w:val="10"/>
              <w:tabs>
                <w:tab w:val="left" w:pos="12777"/>
              </w:tabs>
              <w:spacing w:before="30" w:line="275" w:lineRule="exact"/>
              <w:ind w:right="95"/>
              <w:jc w:val="right"/>
              <w:rPr>
                <w:sz w:val="22"/>
              </w:rPr>
            </w:pPr>
            <w:r>
              <w:rPr>
                <w:sz w:val="22"/>
              </w:rPr>
              <w:t>部</w:t>
            </w:r>
            <w:r>
              <w:rPr>
                <w:spacing w:val="-3"/>
                <w:sz w:val="22"/>
              </w:rPr>
              <w:t>门</w:t>
            </w:r>
            <w:r>
              <w:rPr>
                <w:sz w:val="22"/>
              </w:rPr>
              <w:t>：中</w:t>
            </w:r>
            <w:r>
              <w:rPr>
                <w:spacing w:val="-3"/>
                <w:sz w:val="22"/>
              </w:rPr>
              <w:t>共</w:t>
            </w:r>
            <w:r>
              <w:rPr>
                <w:sz w:val="22"/>
              </w:rPr>
              <w:t>舞阳</w:t>
            </w:r>
            <w:r>
              <w:rPr>
                <w:spacing w:val="-3"/>
                <w:sz w:val="22"/>
              </w:rPr>
              <w:t>县</w:t>
            </w:r>
            <w:r>
              <w:rPr>
                <w:sz w:val="22"/>
              </w:rPr>
              <w:t>委政</w:t>
            </w:r>
            <w:r>
              <w:rPr>
                <w:spacing w:val="-3"/>
                <w:sz w:val="22"/>
              </w:rPr>
              <w:t>法</w:t>
            </w:r>
            <w:r>
              <w:rPr>
                <w:sz w:val="22"/>
              </w:rPr>
              <w:t>委员会</w:t>
            </w:r>
            <w:r>
              <w:rPr>
                <w:sz w:val="22"/>
              </w:rPr>
              <w:tab/>
            </w:r>
            <w:r>
              <w:rPr>
                <w:sz w:val="22"/>
              </w:rPr>
              <w:t>公开</w:t>
            </w:r>
            <w:r>
              <w:rPr>
                <w:spacing w:val="-58"/>
                <w:sz w:val="22"/>
              </w:rPr>
              <w:t xml:space="preserve"> </w:t>
            </w:r>
            <w:r>
              <w:rPr>
                <w:sz w:val="22"/>
              </w:rPr>
              <w:t>05</w:t>
            </w:r>
            <w:r>
              <w:rPr>
                <w:spacing w:val="-53"/>
                <w:sz w:val="22"/>
              </w:rPr>
              <w:t xml:space="preserve"> </w:t>
            </w:r>
            <w:r>
              <w:rPr>
                <w:sz w:val="22"/>
              </w:rPr>
              <w:t>表</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4940" w:type="dxa"/>
            <w:gridSpan w:val="2"/>
            <w:tcBorders>
              <w:left w:val="single" w:color="000000" w:sz="4" w:space="0"/>
              <w:bottom w:val="single" w:color="000000" w:sz="4" w:space="0"/>
              <w:right w:val="single" w:color="000000" w:sz="4" w:space="0"/>
            </w:tcBorders>
          </w:tcPr>
          <w:p>
            <w:pPr>
              <w:pStyle w:val="10"/>
              <w:ind w:left="107"/>
              <w:rPr>
                <w:sz w:val="20"/>
              </w:rPr>
            </w:pPr>
            <w:r>
              <w:rPr>
                <w:sz w:val="20"/>
              </w:rPr>
              <w:t>项目</w:t>
            </w:r>
          </w:p>
        </w:tc>
        <w:tc>
          <w:tcPr>
            <w:tcW w:w="9044" w:type="dxa"/>
            <w:gridSpan w:val="3"/>
            <w:tcBorders>
              <w:left w:val="single" w:color="000000" w:sz="4" w:space="0"/>
              <w:bottom w:val="single" w:color="000000" w:sz="4" w:space="0"/>
              <w:right w:val="single" w:color="000000" w:sz="4" w:space="0"/>
            </w:tcBorders>
          </w:tcPr>
          <w:p>
            <w:pPr>
              <w:pStyle w:val="10"/>
              <w:ind w:left="4101" w:right="4093"/>
              <w:jc w:val="center"/>
              <w:rPr>
                <w:sz w:val="20"/>
              </w:rPr>
            </w:pPr>
            <w:r>
              <w:rPr>
                <w:sz w:val="20"/>
              </w:rPr>
              <w:t>本年支出</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956" w:hRule="atLeast"/>
        </w:trPr>
        <w:tc>
          <w:tcPr>
            <w:tcW w:w="1020" w:type="dxa"/>
            <w:tcBorders>
              <w:top w:val="single" w:color="000000" w:sz="4" w:space="0"/>
              <w:left w:val="single" w:color="000000" w:sz="4" w:space="0"/>
              <w:bottom w:val="single" w:color="000000" w:sz="4" w:space="0"/>
              <w:right w:val="single" w:color="000000" w:sz="4" w:space="0"/>
            </w:tcBorders>
          </w:tcPr>
          <w:p>
            <w:pPr>
              <w:pStyle w:val="10"/>
              <w:spacing w:before="2"/>
              <w:rPr>
                <w:b/>
                <w:sz w:val="15"/>
              </w:rPr>
            </w:pPr>
          </w:p>
          <w:p>
            <w:pPr>
              <w:pStyle w:val="10"/>
              <w:spacing w:before="0" w:line="292" w:lineRule="auto"/>
              <w:ind w:left="109" w:right="99"/>
              <w:rPr>
                <w:sz w:val="20"/>
              </w:rPr>
            </w:pPr>
            <w:r>
              <w:rPr>
                <w:sz w:val="20"/>
              </w:rPr>
              <w:t>功能分类科目编码</w:t>
            </w:r>
          </w:p>
        </w:tc>
        <w:tc>
          <w:tcPr>
            <w:tcW w:w="3920" w:type="dxa"/>
            <w:tcBorders>
              <w:top w:val="single" w:color="000000" w:sz="4" w:space="0"/>
              <w:left w:val="single" w:color="000000" w:sz="4" w:space="0"/>
              <w:bottom w:val="single" w:color="000000" w:sz="4" w:space="0"/>
              <w:right w:val="single" w:color="000000" w:sz="4" w:space="0"/>
            </w:tcBorders>
          </w:tcPr>
          <w:p>
            <w:pPr>
              <w:pStyle w:val="10"/>
              <w:spacing w:before="4"/>
              <w:rPr>
                <w:b/>
                <w:sz w:val="27"/>
              </w:rPr>
            </w:pPr>
          </w:p>
          <w:p>
            <w:pPr>
              <w:pStyle w:val="10"/>
              <w:spacing w:before="0"/>
              <w:ind w:left="1539" w:right="1531"/>
              <w:jc w:val="center"/>
              <w:rPr>
                <w:sz w:val="20"/>
              </w:rPr>
            </w:pPr>
            <w:r>
              <w:rPr>
                <w:sz w:val="20"/>
              </w:rPr>
              <w:t>科目名称</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4"/>
              <w:rPr>
                <w:b/>
                <w:sz w:val="27"/>
              </w:rPr>
            </w:pPr>
          </w:p>
          <w:p>
            <w:pPr>
              <w:pStyle w:val="10"/>
              <w:spacing w:before="0"/>
              <w:ind w:left="908" w:right="900"/>
              <w:jc w:val="center"/>
              <w:rPr>
                <w:sz w:val="20"/>
              </w:rPr>
            </w:pPr>
            <w:r>
              <w:rPr>
                <w:sz w:val="20"/>
              </w:rPr>
              <w:t>小计</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4"/>
              <w:rPr>
                <w:b/>
                <w:sz w:val="27"/>
              </w:rPr>
            </w:pPr>
          </w:p>
          <w:p>
            <w:pPr>
              <w:pStyle w:val="10"/>
              <w:spacing w:before="0"/>
              <w:ind w:left="729"/>
              <w:rPr>
                <w:sz w:val="20"/>
              </w:rPr>
            </w:pPr>
            <w:r>
              <w:rPr>
                <w:sz w:val="20"/>
              </w:rPr>
              <w:t>基本支出</w:t>
            </w:r>
          </w:p>
        </w:tc>
        <w:tc>
          <w:tcPr>
            <w:tcW w:w="4524" w:type="dxa"/>
            <w:tcBorders>
              <w:top w:val="single" w:color="000000" w:sz="4" w:space="0"/>
              <w:left w:val="single" w:color="000000" w:sz="4" w:space="0"/>
              <w:bottom w:val="single" w:color="000000" w:sz="4" w:space="0"/>
              <w:right w:val="single" w:color="000000" w:sz="4" w:space="0"/>
            </w:tcBorders>
          </w:tcPr>
          <w:p>
            <w:pPr>
              <w:pStyle w:val="10"/>
              <w:spacing w:before="4"/>
              <w:rPr>
                <w:b/>
                <w:sz w:val="27"/>
              </w:rPr>
            </w:pPr>
          </w:p>
          <w:p>
            <w:pPr>
              <w:pStyle w:val="10"/>
              <w:spacing w:before="0"/>
              <w:ind w:left="1842" w:right="1832"/>
              <w:jc w:val="center"/>
              <w:rPr>
                <w:sz w:val="20"/>
              </w:rPr>
            </w:pPr>
            <w:r>
              <w:rPr>
                <w:sz w:val="20"/>
              </w:rPr>
              <w:t>项目支出</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4940" w:type="dxa"/>
            <w:gridSpan w:val="2"/>
            <w:tcBorders>
              <w:top w:val="single" w:color="000000" w:sz="4" w:space="0"/>
              <w:left w:val="single" w:color="000000" w:sz="4" w:space="0"/>
              <w:bottom w:val="single" w:color="000000" w:sz="4" w:space="0"/>
              <w:right w:val="single" w:color="000000" w:sz="4" w:space="0"/>
            </w:tcBorders>
          </w:tcPr>
          <w:p>
            <w:pPr>
              <w:pStyle w:val="10"/>
              <w:ind w:left="2249" w:right="2241"/>
              <w:jc w:val="center"/>
              <w:rPr>
                <w:sz w:val="20"/>
              </w:rPr>
            </w:pPr>
            <w:r>
              <w:rPr>
                <w:sz w:val="20"/>
              </w:rPr>
              <w:t>栏次</w:t>
            </w:r>
          </w:p>
        </w:tc>
        <w:tc>
          <w:tcPr>
            <w:tcW w:w="2260" w:type="dxa"/>
            <w:tcBorders>
              <w:top w:val="single" w:color="000000" w:sz="4" w:space="0"/>
              <w:left w:val="single" w:color="000000" w:sz="4" w:space="0"/>
              <w:bottom w:val="single" w:color="000000" w:sz="4" w:space="0"/>
              <w:right w:val="single" w:color="000000" w:sz="4" w:space="0"/>
            </w:tcBorders>
          </w:tcPr>
          <w:p>
            <w:pPr>
              <w:pStyle w:val="10"/>
              <w:ind w:left="7"/>
              <w:jc w:val="center"/>
              <w:rPr>
                <w:sz w:val="20"/>
              </w:rPr>
            </w:pPr>
            <w:r>
              <w:rPr>
                <w:w w:val="99"/>
                <w:sz w:val="20"/>
              </w:rPr>
              <w:t>1</w:t>
            </w:r>
          </w:p>
        </w:tc>
        <w:tc>
          <w:tcPr>
            <w:tcW w:w="2260" w:type="dxa"/>
            <w:tcBorders>
              <w:top w:val="single" w:color="000000" w:sz="4" w:space="0"/>
              <w:left w:val="single" w:color="000000" w:sz="4" w:space="0"/>
              <w:bottom w:val="single" w:color="000000" w:sz="4" w:space="0"/>
              <w:right w:val="single" w:color="000000" w:sz="4" w:space="0"/>
            </w:tcBorders>
          </w:tcPr>
          <w:p>
            <w:pPr>
              <w:pStyle w:val="10"/>
              <w:ind w:left="8"/>
              <w:jc w:val="center"/>
              <w:rPr>
                <w:sz w:val="20"/>
              </w:rPr>
            </w:pPr>
            <w:r>
              <w:rPr>
                <w:w w:val="99"/>
                <w:sz w:val="20"/>
              </w:rPr>
              <w:t>2</w:t>
            </w:r>
          </w:p>
        </w:tc>
        <w:tc>
          <w:tcPr>
            <w:tcW w:w="4524" w:type="dxa"/>
            <w:tcBorders>
              <w:top w:val="single" w:color="000000" w:sz="4" w:space="0"/>
              <w:left w:val="single" w:color="000000" w:sz="4" w:space="0"/>
              <w:bottom w:val="single" w:color="000000" w:sz="4" w:space="0"/>
              <w:right w:val="single" w:color="000000" w:sz="4" w:space="0"/>
            </w:tcBorders>
          </w:tcPr>
          <w:p>
            <w:pPr>
              <w:pStyle w:val="10"/>
              <w:ind w:left="7"/>
              <w:jc w:val="center"/>
              <w:rPr>
                <w:sz w:val="20"/>
              </w:rPr>
            </w:pPr>
            <w:r>
              <w:rPr>
                <w:w w:val="99"/>
                <w:sz w:val="20"/>
              </w:rPr>
              <w:t>3</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4940" w:type="dxa"/>
            <w:gridSpan w:val="2"/>
            <w:tcBorders>
              <w:top w:val="single" w:color="000000" w:sz="4" w:space="0"/>
              <w:left w:val="single" w:color="000000" w:sz="4" w:space="0"/>
              <w:bottom w:val="single" w:color="000000" w:sz="4" w:space="0"/>
              <w:right w:val="single" w:color="000000" w:sz="4" w:space="0"/>
            </w:tcBorders>
          </w:tcPr>
          <w:p>
            <w:pPr>
              <w:pStyle w:val="10"/>
              <w:ind w:left="107"/>
              <w:rPr>
                <w:sz w:val="20"/>
              </w:rPr>
            </w:pPr>
            <w:r>
              <w:rPr>
                <w:sz w:val="20"/>
              </w:rPr>
              <w:t>合计</w:t>
            </w:r>
          </w:p>
        </w:tc>
        <w:tc>
          <w:tcPr>
            <w:tcW w:w="2260" w:type="dxa"/>
            <w:tcBorders>
              <w:top w:val="single" w:color="000000" w:sz="4" w:space="0"/>
              <w:left w:val="single" w:color="000000" w:sz="4" w:space="0"/>
              <w:bottom w:val="single" w:color="000000" w:sz="4" w:space="0"/>
              <w:right w:val="single" w:color="000000" w:sz="4" w:space="0"/>
            </w:tcBorders>
          </w:tcPr>
          <w:p>
            <w:pPr>
              <w:pStyle w:val="10"/>
              <w:ind w:right="92"/>
              <w:jc w:val="right"/>
              <w:rPr>
                <w:b/>
                <w:sz w:val="20"/>
              </w:rPr>
            </w:pPr>
            <w:r>
              <w:rPr>
                <w:b/>
                <w:sz w:val="20"/>
              </w:rPr>
              <w:t>392.85</w:t>
            </w:r>
          </w:p>
        </w:tc>
        <w:tc>
          <w:tcPr>
            <w:tcW w:w="2260" w:type="dxa"/>
            <w:tcBorders>
              <w:top w:val="single" w:color="000000" w:sz="4" w:space="0"/>
              <w:left w:val="single" w:color="000000" w:sz="4" w:space="0"/>
              <w:bottom w:val="single" w:color="000000" w:sz="4" w:space="0"/>
              <w:right w:val="single" w:color="000000" w:sz="4" w:space="0"/>
            </w:tcBorders>
          </w:tcPr>
          <w:p>
            <w:pPr>
              <w:pStyle w:val="10"/>
              <w:ind w:right="92"/>
              <w:jc w:val="right"/>
              <w:rPr>
                <w:b/>
                <w:sz w:val="20"/>
              </w:rPr>
            </w:pPr>
            <w:r>
              <w:rPr>
                <w:b/>
                <w:sz w:val="20"/>
              </w:rPr>
              <w:t>392.85</w:t>
            </w:r>
          </w:p>
        </w:tc>
        <w:tc>
          <w:tcPr>
            <w:tcW w:w="4524" w:type="dxa"/>
            <w:tcBorders>
              <w:top w:val="single" w:color="000000" w:sz="4" w:space="0"/>
              <w:left w:val="single" w:color="000000" w:sz="4" w:space="0"/>
              <w:bottom w:val="single" w:color="000000" w:sz="4" w:space="0"/>
              <w:right w:val="single" w:color="000000" w:sz="4" w:space="0"/>
            </w:tcBorders>
          </w:tcPr>
          <w:p>
            <w:pPr>
              <w:pStyle w:val="10"/>
              <w:ind w:right="94"/>
              <w:jc w:val="right"/>
              <w:rPr>
                <w:b/>
                <w:sz w:val="20"/>
              </w:rPr>
            </w:pPr>
            <w:r>
              <w:rPr>
                <w:b/>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1020" w:type="dxa"/>
            <w:tcBorders>
              <w:top w:val="single" w:color="000000" w:sz="4" w:space="0"/>
              <w:left w:val="single" w:color="000000" w:sz="4" w:space="0"/>
              <w:bottom w:val="single" w:color="000000" w:sz="4" w:space="0"/>
              <w:right w:val="single" w:color="000000" w:sz="4" w:space="0"/>
            </w:tcBorders>
          </w:tcPr>
          <w:p>
            <w:pPr>
              <w:pStyle w:val="10"/>
              <w:ind w:left="107"/>
              <w:rPr>
                <w:b/>
                <w:sz w:val="20"/>
              </w:rPr>
            </w:pPr>
            <w:r>
              <w:rPr>
                <w:b/>
                <w:sz w:val="20"/>
              </w:rPr>
              <w:t>201</w:t>
            </w:r>
          </w:p>
        </w:tc>
        <w:tc>
          <w:tcPr>
            <w:tcW w:w="3920" w:type="dxa"/>
            <w:tcBorders>
              <w:top w:val="single" w:color="000000" w:sz="4" w:space="0"/>
              <w:left w:val="single" w:color="000000" w:sz="4" w:space="0"/>
              <w:bottom w:val="single" w:color="000000" w:sz="4" w:space="0"/>
              <w:right w:val="single" w:color="000000" w:sz="4" w:space="0"/>
            </w:tcBorders>
          </w:tcPr>
          <w:p>
            <w:pPr>
              <w:pStyle w:val="10"/>
              <w:ind w:left="107"/>
              <w:rPr>
                <w:b/>
                <w:sz w:val="20"/>
              </w:rPr>
            </w:pPr>
            <w:r>
              <w:rPr>
                <w:b/>
                <w:sz w:val="20"/>
              </w:rPr>
              <w:t>一般公共服务支出</w:t>
            </w:r>
          </w:p>
        </w:tc>
        <w:tc>
          <w:tcPr>
            <w:tcW w:w="2260" w:type="dxa"/>
            <w:tcBorders>
              <w:top w:val="single" w:color="000000" w:sz="4" w:space="0"/>
              <w:left w:val="single" w:color="000000" w:sz="4" w:space="0"/>
              <w:bottom w:val="single" w:color="000000" w:sz="4" w:space="0"/>
              <w:right w:val="single" w:color="000000" w:sz="4" w:space="0"/>
            </w:tcBorders>
          </w:tcPr>
          <w:p>
            <w:pPr>
              <w:pStyle w:val="10"/>
              <w:ind w:right="92"/>
              <w:jc w:val="right"/>
              <w:rPr>
                <w:b/>
                <w:sz w:val="20"/>
              </w:rPr>
            </w:pPr>
            <w:r>
              <w:rPr>
                <w:b/>
                <w:sz w:val="20"/>
              </w:rPr>
              <w:t>392.85</w:t>
            </w:r>
          </w:p>
        </w:tc>
        <w:tc>
          <w:tcPr>
            <w:tcW w:w="2260" w:type="dxa"/>
            <w:tcBorders>
              <w:top w:val="single" w:color="000000" w:sz="4" w:space="0"/>
              <w:left w:val="single" w:color="000000" w:sz="4" w:space="0"/>
              <w:bottom w:val="single" w:color="000000" w:sz="4" w:space="0"/>
              <w:right w:val="single" w:color="000000" w:sz="4" w:space="0"/>
            </w:tcBorders>
          </w:tcPr>
          <w:p>
            <w:pPr>
              <w:pStyle w:val="10"/>
              <w:ind w:right="92"/>
              <w:jc w:val="right"/>
              <w:rPr>
                <w:b/>
                <w:sz w:val="20"/>
              </w:rPr>
            </w:pPr>
            <w:r>
              <w:rPr>
                <w:b/>
                <w:sz w:val="20"/>
              </w:rPr>
              <w:t>392.85</w:t>
            </w:r>
          </w:p>
        </w:tc>
        <w:tc>
          <w:tcPr>
            <w:tcW w:w="4524" w:type="dxa"/>
            <w:tcBorders>
              <w:top w:val="single" w:color="000000" w:sz="4" w:space="0"/>
              <w:left w:val="single" w:color="000000" w:sz="4" w:space="0"/>
              <w:bottom w:val="single" w:color="000000" w:sz="4" w:space="0"/>
              <w:right w:val="single" w:color="000000" w:sz="4" w:space="0"/>
            </w:tcBorders>
          </w:tcPr>
          <w:p>
            <w:pPr>
              <w:pStyle w:val="10"/>
              <w:ind w:right="94"/>
              <w:jc w:val="right"/>
              <w:rPr>
                <w:b/>
                <w:sz w:val="20"/>
              </w:rPr>
            </w:pPr>
            <w:r>
              <w:rPr>
                <w:b/>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1020" w:type="dxa"/>
            <w:tcBorders>
              <w:top w:val="single" w:color="000000" w:sz="4" w:space="0"/>
              <w:left w:val="single" w:color="000000" w:sz="4" w:space="0"/>
              <w:bottom w:val="single" w:color="000000" w:sz="4" w:space="0"/>
              <w:right w:val="single" w:color="000000" w:sz="4" w:space="0"/>
            </w:tcBorders>
          </w:tcPr>
          <w:p>
            <w:pPr>
              <w:pStyle w:val="10"/>
              <w:spacing w:before="29"/>
              <w:ind w:left="107"/>
              <w:rPr>
                <w:b/>
                <w:sz w:val="20"/>
              </w:rPr>
            </w:pPr>
            <w:r>
              <w:rPr>
                <w:b/>
                <w:sz w:val="20"/>
              </w:rPr>
              <w:t>20136</w:t>
            </w:r>
          </w:p>
        </w:tc>
        <w:tc>
          <w:tcPr>
            <w:tcW w:w="3920" w:type="dxa"/>
            <w:tcBorders>
              <w:top w:val="single" w:color="000000" w:sz="4" w:space="0"/>
              <w:left w:val="single" w:color="000000" w:sz="4" w:space="0"/>
              <w:bottom w:val="single" w:color="000000" w:sz="4" w:space="0"/>
              <w:right w:val="single" w:color="000000" w:sz="4" w:space="0"/>
            </w:tcBorders>
          </w:tcPr>
          <w:p>
            <w:pPr>
              <w:pStyle w:val="10"/>
              <w:spacing w:before="29"/>
              <w:ind w:left="107"/>
              <w:rPr>
                <w:b/>
                <w:sz w:val="20"/>
              </w:rPr>
            </w:pPr>
            <w:r>
              <w:rPr>
                <w:b/>
                <w:sz w:val="20"/>
              </w:rPr>
              <w:t>其他共产党事务支出</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29"/>
              <w:ind w:right="92"/>
              <w:jc w:val="right"/>
              <w:rPr>
                <w:b/>
                <w:sz w:val="20"/>
              </w:rPr>
            </w:pPr>
            <w:r>
              <w:rPr>
                <w:b/>
                <w:sz w:val="20"/>
              </w:rPr>
              <w:t>392.85</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29"/>
              <w:ind w:right="92"/>
              <w:jc w:val="right"/>
              <w:rPr>
                <w:b/>
                <w:sz w:val="20"/>
              </w:rPr>
            </w:pPr>
            <w:r>
              <w:rPr>
                <w:b/>
                <w:sz w:val="20"/>
              </w:rPr>
              <w:t>392.85</w:t>
            </w:r>
          </w:p>
        </w:tc>
        <w:tc>
          <w:tcPr>
            <w:tcW w:w="4524" w:type="dxa"/>
            <w:tcBorders>
              <w:top w:val="single" w:color="000000" w:sz="4" w:space="0"/>
              <w:left w:val="single" w:color="000000" w:sz="4" w:space="0"/>
              <w:bottom w:val="single" w:color="000000" w:sz="4" w:space="0"/>
              <w:right w:val="single" w:color="000000" w:sz="4" w:space="0"/>
            </w:tcBorders>
          </w:tcPr>
          <w:p>
            <w:pPr>
              <w:pStyle w:val="10"/>
              <w:spacing w:before="29"/>
              <w:ind w:right="94"/>
              <w:jc w:val="right"/>
              <w:rPr>
                <w:b/>
                <w:sz w:val="20"/>
              </w:rPr>
            </w:pPr>
            <w:r>
              <w:rPr>
                <w:b/>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1020" w:type="dxa"/>
            <w:tcBorders>
              <w:top w:val="single" w:color="000000" w:sz="4" w:space="0"/>
              <w:left w:val="single" w:color="000000" w:sz="4" w:space="0"/>
              <w:bottom w:val="single" w:color="000000" w:sz="4" w:space="0"/>
              <w:right w:val="single" w:color="000000" w:sz="4" w:space="0"/>
            </w:tcBorders>
          </w:tcPr>
          <w:p>
            <w:pPr>
              <w:pStyle w:val="10"/>
              <w:spacing w:before="28"/>
              <w:ind w:left="107"/>
              <w:rPr>
                <w:sz w:val="20"/>
              </w:rPr>
            </w:pPr>
            <w:r>
              <w:rPr>
                <w:sz w:val="20"/>
              </w:rPr>
              <w:t>2013601</w:t>
            </w:r>
          </w:p>
        </w:tc>
        <w:tc>
          <w:tcPr>
            <w:tcW w:w="3920" w:type="dxa"/>
            <w:tcBorders>
              <w:top w:val="single" w:color="000000" w:sz="4" w:space="0"/>
              <w:left w:val="single" w:color="000000" w:sz="4" w:space="0"/>
              <w:bottom w:val="single" w:color="000000" w:sz="4" w:space="0"/>
              <w:right w:val="single" w:color="000000" w:sz="4" w:space="0"/>
            </w:tcBorders>
          </w:tcPr>
          <w:p>
            <w:pPr>
              <w:pStyle w:val="10"/>
              <w:spacing w:before="28"/>
              <w:ind w:left="306"/>
              <w:rPr>
                <w:sz w:val="20"/>
              </w:rPr>
            </w:pPr>
            <w:r>
              <w:rPr>
                <w:sz w:val="20"/>
              </w:rPr>
              <w:t>行政运行</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28"/>
              <w:ind w:right="95"/>
              <w:jc w:val="right"/>
              <w:rPr>
                <w:sz w:val="20"/>
              </w:rPr>
            </w:pPr>
            <w:r>
              <w:rPr>
                <w:sz w:val="20"/>
              </w:rPr>
              <w:t>392.85</w:t>
            </w:r>
          </w:p>
        </w:tc>
        <w:tc>
          <w:tcPr>
            <w:tcW w:w="2260" w:type="dxa"/>
            <w:tcBorders>
              <w:top w:val="single" w:color="000000" w:sz="4" w:space="0"/>
              <w:left w:val="single" w:color="000000" w:sz="4" w:space="0"/>
              <w:bottom w:val="single" w:color="000000" w:sz="4" w:space="0"/>
              <w:right w:val="single" w:color="000000" w:sz="4" w:space="0"/>
            </w:tcBorders>
          </w:tcPr>
          <w:p>
            <w:pPr>
              <w:pStyle w:val="10"/>
              <w:spacing w:before="28"/>
              <w:ind w:right="94"/>
              <w:jc w:val="right"/>
              <w:rPr>
                <w:sz w:val="20"/>
              </w:rPr>
            </w:pPr>
            <w:r>
              <w:rPr>
                <w:sz w:val="20"/>
              </w:rPr>
              <w:t>392.85</w:t>
            </w:r>
          </w:p>
        </w:tc>
        <w:tc>
          <w:tcPr>
            <w:tcW w:w="4524"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0.00</w:t>
            </w:r>
          </w:p>
        </w:tc>
      </w:tr>
    </w:tbl>
    <w:p>
      <w:pPr>
        <w:spacing w:before="28"/>
        <w:ind w:left="368" w:right="0" w:firstLine="0"/>
        <w:jc w:val="left"/>
        <w:rPr>
          <w:sz w:val="20"/>
        </w:rPr>
      </w:pPr>
      <w:r>
        <w:rPr>
          <w:sz w:val="20"/>
        </w:rPr>
        <w:t>注：本表反映部门本年度一般公共预算财政拨款支出情况。本表金额转换为万元时，因四舍五入可能存在尾差。</w:t>
      </w:r>
    </w:p>
    <w:p>
      <w:pPr>
        <w:spacing w:after="0"/>
        <w:jc w:val="left"/>
        <w:rPr>
          <w:sz w:val="20"/>
        </w:rPr>
        <w:sectPr>
          <w:pgSz w:w="16840" w:h="11910" w:orient="landscape"/>
          <w:pgMar w:top="1100" w:right="840" w:bottom="900" w:left="1160" w:header="0" w:footer="720" w:gutter="0"/>
          <w:cols w:space="720" w:num="1"/>
        </w:sectPr>
      </w:pPr>
    </w:p>
    <w:p>
      <w:pPr>
        <w:pStyle w:val="4"/>
        <w:rPr>
          <w:sz w:val="20"/>
        </w:rPr>
      </w:pPr>
    </w:p>
    <w:p>
      <w:pPr>
        <w:pStyle w:val="4"/>
        <w:rPr>
          <w:sz w:val="20"/>
        </w:rPr>
      </w:pPr>
    </w:p>
    <w:p>
      <w:pPr>
        <w:pStyle w:val="4"/>
        <w:spacing w:before="2"/>
        <w:rPr>
          <w:sz w:val="18"/>
        </w:rPr>
      </w:pPr>
    </w:p>
    <w:p>
      <w:pPr>
        <w:pStyle w:val="3"/>
        <w:ind w:right="315"/>
        <w:jc w:val="center"/>
      </w:pPr>
      <w:r>
        <w:t>一般公共预算财政拨款基本支出决算表</w:t>
      </w:r>
    </w:p>
    <w:p>
      <w:pPr>
        <w:pStyle w:val="4"/>
        <w:rPr>
          <w:b/>
          <w:sz w:val="20"/>
        </w:rPr>
      </w:pPr>
    </w:p>
    <w:p>
      <w:pPr>
        <w:pStyle w:val="4"/>
        <w:rPr>
          <w:b/>
          <w:sz w:val="20"/>
        </w:rPr>
      </w:pPr>
    </w:p>
    <w:p>
      <w:pPr>
        <w:pStyle w:val="4"/>
        <w:spacing w:before="12"/>
        <w:rPr>
          <w:b/>
          <w:sz w:val="16"/>
        </w:rPr>
      </w:pPr>
    </w:p>
    <w:tbl>
      <w:tblPr>
        <w:tblStyle w:val="6"/>
        <w:tblW w:w="0" w:type="auto"/>
        <w:tblInd w:w="130"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740"/>
        <w:gridCol w:w="2596"/>
        <w:gridCol w:w="996"/>
        <w:gridCol w:w="976"/>
        <w:gridCol w:w="2396"/>
        <w:gridCol w:w="996"/>
        <w:gridCol w:w="976"/>
        <w:gridCol w:w="2796"/>
        <w:gridCol w:w="1800"/>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623" w:hRule="atLeast"/>
        </w:trPr>
        <w:tc>
          <w:tcPr>
            <w:tcW w:w="14272" w:type="dxa"/>
            <w:gridSpan w:val="9"/>
            <w:tcBorders>
              <w:top w:val="nil"/>
              <w:left w:val="nil"/>
            </w:tcBorders>
          </w:tcPr>
          <w:p>
            <w:pPr>
              <w:pStyle w:val="10"/>
              <w:spacing w:before="40"/>
              <w:ind w:right="96"/>
              <w:jc w:val="right"/>
              <w:rPr>
                <w:sz w:val="18"/>
              </w:rPr>
            </w:pPr>
            <w:r>
              <w:rPr>
                <w:sz w:val="18"/>
              </w:rPr>
              <w:t>金额单位：万元</w:t>
            </w:r>
          </w:p>
          <w:p>
            <w:pPr>
              <w:pStyle w:val="10"/>
              <w:tabs>
                <w:tab w:val="left" w:pos="13088"/>
              </w:tabs>
              <w:spacing w:before="45" w:line="288" w:lineRule="exact"/>
              <w:ind w:left="113"/>
              <w:rPr>
                <w:sz w:val="24"/>
              </w:rPr>
            </w:pPr>
            <w:r>
              <w:rPr>
                <w:position w:val="2"/>
                <w:sz w:val="20"/>
              </w:rPr>
              <w:t>部门：中共舞阳县委政法委员会</w:t>
            </w:r>
            <w:r>
              <w:rPr>
                <w:position w:val="2"/>
                <w:sz w:val="20"/>
              </w:rPr>
              <w:tab/>
            </w:r>
            <w:r>
              <w:rPr>
                <w:sz w:val="24"/>
              </w:rPr>
              <w:t>公开</w:t>
            </w:r>
            <w:r>
              <w:rPr>
                <w:spacing w:val="-60"/>
                <w:sz w:val="24"/>
              </w:rPr>
              <w:t xml:space="preserve"> </w:t>
            </w:r>
            <w:r>
              <w:rPr>
                <w:sz w:val="24"/>
              </w:rPr>
              <w:t>06</w:t>
            </w:r>
            <w:r>
              <w:rPr>
                <w:spacing w:val="-60"/>
                <w:sz w:val="24"/>
              </w:rPr>
              <w:t xml:space="preserve"> </w:t>
            </w:r>
            <w:r>
              <w:rPr>
                <w:sz w:val="24"/>
              </w:rPr>
              <w:t>表</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4332" w:type="dxa"/>
            <w:gridSpan w:val="3"/>
            <w:tcBorders>
              <w:left w:val="single" w:color="000000" w:sz="4" w:space="0"/>
              <w:bottom w:val="single" w:color="000000" w:sz="4" w:space="0"/>
              <w:right w:val="single" w:color="000000" w:sz="4" w:space="0"/>
            </w:tcBorders>
          </w:tcPr>
          <w:p>
            <w:pPr>
              <w:pStyle w:val="10"/>
              <w:ind w:left="1744" w:right="1738"/>
              <w:jc w:val="center"/>
              <w:rPr>
                <w:sz w:val="20"/>
              </w:rPr>
            </w:pPr>
            <w:r>
              <w:rPr>
                <w:sz w:val="20"/>
              </w:rPr>
              <w:t>人员经费</w:t>
            </w:r>
          </w:p>
        </w:tc>
        <w:tc>
          <w:tcPr>
            <w:tcW w:w="9940" w:type="dxa"/>
            <w:gridSpan w:val="6"/>
            <w:tcBorders>
              <w:left w:val="single" w:color="000000" w:sz="4" w:space="0"/>
              <w:bottom w:val="single" w:color="000000" w:sz="4" w:space="0"/>
              <w:right w:val="single" w:color="000000" w:sz="4" w:space="0"/>
            </w:tcBorders>
          </w:tcPr>
          <w:p>
            <w:pPr>
              <w:pStyle w:val="10"/>
              <w:ind w:left="4549" w:right="4540"/>
              <w:jc w:val="center"/>
              <w:rPr>
                <w:sz w:val="20"/>
              </w:rPr>
            </w:pPr>
            <w:r>
              <w:rPr>
                <w:sz w:val="20"/>
              </w:rPr>
              <w:t>公用经费</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634" w:hRule="atLeast"/>
        </w:trPr>
        <w:tc>
          <w:tcPr>
            <w:tcW w:w="740" w:type="dxa"/>
            <w:tcBorders>
              <w:top w:val="single" w:color="000000" w:sz="4" w:space="0"/>
              <w:left w:val="single" w:color="000000" w:sz="4" w:space="0"/>
              <w:bottom w:val="single" w:color="000000" w:sz="4" w:space="0"/>
              <w:right w:val="single" w:color="000000" w:sz="4" w:space="0"/>
            </w:tcBorders>
          </w:tcPr>
          <w:p>
            <w:pPr>
              <w:pStyle w:val="10"/>
              <w:spacing w:before="33"/>
              <w:ind w:left="168"/>
              <w:rPr>
                <w:sz w:val="20"/>
              </w:rPr>
            </w:pPr>
            <w:r>
              <w:rPr>
                <w:w w:val="95"/>
                <w:sz w:val="20"/>
              </w:rPr>
              <w:t>科目</w:t>
            </w:r>
          </w:p>
          <w:p>
            <w:pPr>
              <w:pStyle w:val="10"/>
              <w:spacing w:before="56"/>
              <w:ind w:left="168"/>
              <w:rPr>
                <w:sz w:val="20"/>
              </w:rPr>
            </w:pPr>
            <w:r>
              <w:rPr>
                <w:w w:val="95"/>
                <w:sz w:val="20"/>
              </w:rPr>
              <w:t>编码</w:t>
            </w:r>
          </w:p>
        </w:tc>
        <w:tc>
          <w:tcPr>
            <w:tcW w:w="2596" w:type="dxa"/>
            <w:tcBorders>
              <w:top w:val="single" w:color="000000" w:sz="4" w:space="0"/>
              <w:left w:val="single" w:color="000000" w:sz="4" w:space="0"/>
              <w:bottom w:val="single" w:color="000000" w:sz="4" w:space="0"/>
              <w:right w:val="single" w:color="000000" w:sz="4" w:space="0"/>
            </w:tcBorders>
          </w:tcPr>
          <w:p>
            <w:pPr>
              <w:pStyle w:val="10"/>
              <w:spacing w:before="10"/>
              <w:rPr>
                <w:b/>
                <w:sz w:val="14"/>
              </w:rPr>
            </w:pPr>
          </w:p>
          <w:p>
            <w:pPr>
              <w:pStyle w:val="10"/>
              <w:spacing w:before="0"/>
              <w:ind w:left="877" w:right="869"/>
              <w:jc w:val="center"/>
              <w:rPr>
                <w:sz w:val="20"/>
              </w:rPr>
            </w:pPr>
            <w:r>
              <w:rPr>
                <w:sz w:val="20"/>
              </w:rPr>
              <w:t>科目名称</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10"/>
              <w:rPr>
                <w:b/>
                <w:sz w:val="14"/>
              </w:rPr>
            </w:pPr>
          </w:p>
          <w:p>
            <w:pPr>
              <w:pStyle w:val="10"/>
              <w:spacing w:before="0"/>
              <w:ind w:left="197"/>
              <w:rPr>
                <w:sz w:val="20"/>
              </w:rPr>
            </w:pPr>
            <w:r>
              <w:rPr>
                <w:sz w:val="20"/>
              </w:rPr>
              <w:t>决算数</w:t>
            </w:r>
          </w:p>
        </w:tc>
        <w:tc>
          <w:tcPr>
            <w:tcW w:w="976" w:type="dxa"/>
            <w:tcBorders>
              <w:top w:val="single" w:color="000000" w:sz="4" w:space="0"/>
              <w:left w:val="single" w:color="000000" w:sz="4" w:space="0"/>
              <w:bottom w:val="single" w:color="000000" w:sz="4" w:space="0"/>
              <w:right w:val="single" w:color="000000" w:sz="4" w:space="0"/>
            </w:tcBorders>
          </w:tcPr>
          <w:p>
            <w:pPr>
              <w:pStyle w:val="10"/>
              <w:spacing w:before="33"/>
              <w:ind w:left="167" w:right="158"/>
              <w:jc w:val="center"/>
              <w:rPr>
                <w:sz w:val="20"/>
              </w:rPr>
            </w:pPr>
            <w:r>
              <w:rPr>
                <w:sz w:val="20"/>
              </w:rPr>
              <w:t>科目编</w:t>
            </w:r>
          </w:p>
          <w:p>
            <w:pPr>
              <w:pStyle w:val="10"/>
              <w:spacing w:before="56"/>
              <w:ind w:left="7"/>
              <w:jc w:val="center"/>
              <w:rPr>
                <w:sz w:val="20"/>
              </w:rPr>
            </w:pPr>
            <w:r>
              <w:rPr>
                <w:w w:val="99"/>
                <w:sz w:val="20"/>
              </w:rPr>
              <w:t>码</w:t>
            </w:r>
          </w:p>
        </w:tc>
        <w:tc>
          <w:tcPr>
            <w:tcW w:w="2396" w:type="dxa"/>
            <w:tcBorders>
              <w:top w:val="single" w:color="000000" w:sz="4" w:space="0"/>
              <w:left w:val="single" w:color="000000" w:sz="4" w:space="0"/>
              <w:bottom w:val="single" w:color="000000" w:sz="4" w:space="0"/>
              <w:right w:val="single" w:color="000000" w:sz="4" w:space="0"/>
            </w:tcBorders>
          </w:tcPr>
          <w:p>
            <w:pPr>
              <w:pStyle w:val="10"/>
              <w:spacing w:before="10"/>
              <w:rPr>
                <w:b/>
                <w:sz w:val="14"/>
              </w:rPr>
            </w:pPr>
          </w:p>
          <w:p>
            <w:pPr>
              <w:pStyle w:val="10"/>
              <w:spacing w:before="0"/>
              <w:ind w:left="798"/>
              <w:rPr>
                <w:sz w:val="20"/>
              </w:rPr>
            </w:pPr>
            <w:r>
              <w:rPr>
                <w:sz w:val="20"/>
              </w:rPr>
              <w:t>科目名称</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10"/>
              <w:rPr>
                <w:b/>
                <w:sz w:val="14"/>
              </w:rPr>
            </w:pPr>
          </w:p>
          <w:p>
            <w:pPr>
              <w:pStyle w:val="10"/>
              <w:spacing w:before="0"/>
              <w:ind w:left="197"/>
              <w:rPr>
                <w:sz w:val="20"/>
              </w:rPr>
            </w:pPr>
            <w:r>
              <w:rPr>
                <w:sz w:val="20"/>
              </w:rPr>
              <w:t>决算数</w:t>
            </w:r>
          </w:p>
        </w:tc>
        <w:tc>
          <w:tcPr>
            <w:tcW w:w="976" w:type="dxa"/>
            <w:tcBorders>
              <w:top w:val="single" w:color="000000" w:sz="4" w:space="0"/>
              <w:left w:val="single" w:color="000000" w:sz="4" w:space="0"/>
              <w:bottom w:val="single" w:color="000000" w:sz="4" w:space="0"/>
              <w:right w:val="single" w:color="000000" w:sz="4" w:space="0"/>
            </w:tcBorders>
          </w:tcPr>
          <w:p>
            <w:pPr>
              <w:pStyle w:val="10"/>
              <w:spacing w:before="33"/>
              <w:ind w:left="167" w:right="158"/>
              <w:jc w:val="center"/>
              <w:rPr>
                <w:sz w:val="20"/>
              </w:rPr>
            </w:pPr>
            <w:r>
              <w:rPr>
                <w:sz w:val="20"/>
              </w:rPr>
              <w:t>科目编</w:t>
            </w:r>
          </w:p>
          <w:p>
            <w:pPr>
              <w:pStyle w:val="10"/>
              <w:spacing w:before="56"/>
              <w:ind w:left="7"/>
              <w:jc w:val="center"/>
              <w:rPr>
                <w:sz w:val="20"/>
              </w:rPr>
            </w:pPr>
            <w:r>
              <w:rPr>
                <w:w w:val="99"/>
                <w:sz w:val="20"/>
              </w:rPr>
              <w:t>码</w:t>
            </w:r>
          </w:p>
        </w:tc>
        <w:tc>
          <w:tcPr>
            <w:tcW w:w="2796" w:type="dxa"/>
            <w:tcBorders>
              <w:top w:val="single" w:color="000000" w:sz="4" w:space="0"/>
              <w:left w:val="single" w:color="000000" w:sz="4" w:space="0"/>
              <w:bottom w:val="single" w:color="000000" w:sz="4" w:space="0"/>
              <w:right w:val="single" w:color="000000" w:sz="4" w:space="0"/>
            </w:tcBorders>
          </w:tcPr>
          <w:p>
            <w:pPr>
              <w:pStyle w:val="10"/>
              <w:spacing w:before="10"/>
              <w:rPr>
                <w:b/>
                <w:sz w:val="14"/>
              </w:rPr>
            </w:pPr>
          </w:p>
          <w:p>
            <w:pPr>
              <w:pStyle w:val="10"/>
              <w:spacing w:before="0"/>
              <w:ind w:left="977" w:right="969"/>
              <w:jc w:val="center"/>
              <w:rPr>
                <w:sz w:val="20"/>
              </w:rPr>
            </w:pPr>
            <w:r>
              <w:rPr>
                <w:sz w:val="20"/>
              </w:rPr>
              <w:t>科目名称</w:t>
            </w:r>
          </w:p>
        </w:tc>
        <w:tc>
          <w:tcPr>
            <w:tcW w:w="1800" w:type="dxa"/>
            <w:tcBorders>
              <w:top w:val="single" w:color="000000" w:sz="4" w:space="0"/>
              <w:left w:val="single" w:color="000000" w:sz="4" w:space="0"/>
              <w:bottom w:val="single" w:color="000000" w:sz="4" w:space="0"/>
              <w:right w:val="single" w:color="000000" w:sz="4" w:space="0"/>
            </w:tcBorders>
          </w:tcPr>
          <w:p>
            <w:pPr>
              <w:pStyle w:val="10"/>
              <w:spacing w:before="10"/>
              <w:rPr>
                <w:b/>
                <w:sz w:val="14"/>
              </w:rPr>
            </w:pPr>
          </w:p>
          <w:p>
            <w:pPr>
              <w:pStyle w:val="10"/>
              <w:spacing w:before="0"/>
              <w:ind w:left="599"/>
              <w:rPr>
                <w:sz w:val="20"/>
              </w:rPr>
            </w:pPr>
            <w:r>
              <w:rPr>
                <w:sz w:val="20"/>
              </w:rPr>
              <w:t>决算数</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740" w:type="dxa"/>
            <w:tcBorders>
              <w:top w:val="single" w:color="000000" w:sz="4" w:space="0"/>
              <w:left w:val="single" w:color="000000" w:sz="4" w:space="0"/>
              <w:bottom w:val="single" w:color="000000" w:sz="4" w:space="0"/>
              <w:right w:val="single" w:color="000000" w:sz="4" w:space="0"/>
            </w:tcBorders>
          </w:tcPr>
          <w:p>
            <w:pPr>
              <w:pStyle w:val="10"/>
              <w:spacing w:before="28"/>
              <w:ind w:left="108"/>
              <w:rPr>
                <w:sz w:val="20"/>
              </w:rPr>
            </w:pPr>
            <w:r>
              <w:rPr>
                <w:sz w:val="20"/>
              </w:rPr>
              <w:t>301</w:t>
            </w:r>
          </w:p>
        </w:tc>
        <w:tc>
          <w:tcPr>
            <w:tcW w:w="2596" w:type="dxa"/>
            <w:tcBorders>
              <w:top w:val="single" w:color="000000" w:sz="4" w:space="0"/>
              <w:left w:val="single" w:color="000000" w:sz="4" w:space="0"/>
              <w:bottom w:val="single" w:color="000000" w:sz="4" w:space="0"/>
              <w:right w:val="single" w:color="000000" w:sz="4" w:space="0"/>
            </w:tcBorders>
          </w:tcPr>
          <w:p>
            <w:pPr>
              <w:pStyle w:val="10"/>
              <w:spacing w:before="28"/>
              <w:ind w:left="107"/>
              <w:rPr>
                <w:sz w:val="20"/>
              </w:rPr>
            </w:pPr>
            <w:r>
              <w:rPr>
                <w:sz w:val="20"/>
              </w:rPr>
              <w:t>工资福利支出</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135.63</w:t>
            </w:r>
          </w:p>
        </w:tc>
        <w:tc>
          <w:tcPr>
            <w:tcW w:w="976" w:type="dxa"/>
            <w:tcBorders>
              <w:top w:val="single" w:color="000000" w:sz="4" w:space="0"/>
              <w:left w:val="single" w:color="000000" w:sz="4" w:space="0"/>
              <w:bottom w:val="single" w:color="000000" w:sz="4" w:space="0"/>
              <w:right w:val="single" w:color="000000" w:sz="4" w:space="0"/>
            </w:tcBorders>
          </w:tcPr>
          <w:p>
            <w:pPr>
              <w:pStyle w:val="10"/>
              <w:spacing w:before="28"/>
              <w:ind w:left="108"/>
              <w:rPr>
                <w:sz w:val="20"/>
              </w:rPr>
            </w:pPr>
            <w:r>
              <w:rPr>
                <w:sz w:val="20"/>
              </w:rPr>
              <w:t>302</w:t>
            </w:r>
          </w:p>
        </w:tc>
        <w:tc>
          <w:tcPr>
            <w:tcW w:w="2396" w:type="dxa"/>
            <w:tcBorders>
              <w:top w:val="single" w:color="000000" w:sz="4" w:space="0"/>
              <w:left w:val="single" w:color="000000" w:sz="4" w:space="0"/>
              <w:bottom w:val="single" w:color="000000" w:sz="4" w:space="0"/>
              <w:right w:val="single" w:color="000000" w:sz="4" w:space="0"/>
            </w:tcBorders>
          </w:tcPr>
          <w:p>
            <w:pPr>
              <w:pStyle w:val="10"/>
              <w:spacing w:before="28"/>
              <w:ind w:left="107"/>
              <w:rPr>
                <w:sz w:val="20"/>
              </w:rPr>
            </w:pPr>
            <w:r>
              <w:rPr>
                <w:sz w:val="20"/>
              </w:rPr>
              <w:t>商品和服务支出</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164.53</w:t>
            </w:r>
          </w:p>
        </w:tc>
        <w:tc>
          <w:tcPr>
            <w:tcW w:w="976" w:type="dxa"/>
            <w:tcBorders>
              <w:top w:val="single" w:color="000000" w:sz="4" w:space="0"/>
              <w:left w:val="single" w:color="000000" w:sz="4" w:space="0"/>
              <w:bottom w:val="single" w:color="000000" w:sz="4" w:space="0"/>
              <w:right w:val="single" w:color="000000" w:sz="4" w:space="0"/>
            </w:tcBorders>
          </w:tcPr>
          <w:p>
            <w:pPr>
              <w:pStyle w:val="10"/>
              <w:spacing w:before="28"/>
              <w:ind w:left="108"/>
              <w:rPr>
                <w:sz w:val="20"/>
              </w:rPr>
            </w:pPr>
            <w:r>
              <w:rPr>
                <w:sz w:val="20"/>
              </w:rPr>
              <w:t>307</w:t>
            </w:r>
          </w:p>
        </w:tc>
        <w:tc>
          <w:tcPr>
            <w:tcW w:w="2796" w:type="dxa"/>
            <w:tcBorders>
              <w:top w:val="single" w:color="000000" w:sz="4" w:space="0"/>
              <w:left w:val="single" w:color="000000" w:sz="4" w:space="0"/>
              <w:bottom w:val="single" w:color="000000" w:sz="4" w:space="0"/>
              <w:right w:val="single" w:color="000000" w:sz="4" w:space="0"/>
            </w:tcBorders>
          </w:tcPr>
          <w:p>
            <w:pPr>
              <w:pStyle w:val="10"/>
              <w:spacing w:before="28"/>
              <w:ind w:left="107"/>
              <w:rPr>
                <w:sz w:val="20"/>
              </w:rPr>
            </w:pPr>
            <w:r>
              <w:rPr>
                <w:sz w:val="20"/>
              </w:rPr>
              <w:t>债务利息及费用支出</w:t>
            </w:r>
          </w:p>
        </w:tc>
        <w:tc>
          <w:tcPr>
            <w:tcW w:w="1800" w:type="dxa"/>
            <w:tcBorders>
              <w:top w:val="single" w:color="000000" w:sz="4" w:space="0"/>
              <w:left w:val="single" w:color="000000" w:sz="4" w:space="0"/>
              <w:bottom w:val="single" w:color="000000" w:sz="4" w:space="0"/>
              <w:right w:val="single" w:color="000000" w:sz="4" w:space="0"/>
            </w:tcBorders>
          </w:tcPr>
          <w:p>
            <w:pPr>
              <w:pStyle w:val="10"/>
              <w:spacing w:before="28"/>
              <w:ind w:right="95"/>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740" w:type="dxa"/>
            <w:tcBorders>
              <w:top w:val="single" w:color="000000" w:sz="4" w:space="0"/>
              <w:left w:val="single" w:color="000000" w:sz="4" w:space="0"/>
              <w:bottom w:val="single" w:color="000000" w:sz="4" w:space="0"/>
              <w:right w:val="single" w:color="000000" w:sz="4" w:space="0"/>
            </w:tcBorders>
          </w:tcPr>
          <w:p>
            <w:pPr>
              <w:pStyle w:val="10"/>
              <w:ind w:left="108"/>
              <w:rPr>
                <w:sz w:val="20"/>
              </w:rPr>
            </w:pPr>
            <w:r>
              <w:rPr>
                <w:sz w:val="20"/>
              </w:rPr>
              <w:t>30101</w:t>
            </w:r>
          </w:p>
        </w:tc>
        <w:tc>
          <w:tcPr>
            <w:tcW w:w="2596" w:type="dxa"/>
            <w:tcBorders>
              <w:top w:val="single" w:color="000000" w:sz="4" w:space="0"/>
              <w:left w:val="single" w:color="000000" w:sz="4" w:space="0"/>
              <w:bottom w:val="single" w:color="000000" w:sz="4" w:space="0"/>
              <w:right w:val="single" w:color="000000" w:sz="4" w:space="0"/>
            </w:tcBorders>
          </w:tcPr>
          <w:p>
            <w:pPr>
              <w:pStyle w:val="10"/>
              <w:ind w:left="307"/>
              <w:rPr>
                <w:sz w:val="20"/>
              </w:rPr>
            </w:pPr>
            <w:r>
              <w:rPr>
                <w:sz w:val="20"/>
              </w:rPr>
              <w:t>基本工资</w:t>
            </w:r>
          </w:p>
        </w:tc>
        <w:tc>
          <w:tcPr>
            <w:tcW w:w="996" w:type="dxa"/>
            <w:tcBorders>
              <w:top w:val="single" w:color="000000" w:sz="4" w:space="0"/>
              <w:left w:val="single" w:color="000000" w:sz="4" w:space="0"/>
              <w:bottom w:val="single" w:color="000000" w:sz="4" w:space="0"/>
              <w:right w:val="single" w:color="000000" w:sz="4" w:space="0"/>
            </w:tcBorders>
          </w:tcPr>
          <w:p>
            <w:pPr>
              <w:pStyle w:val="10"/>
              <w:ind w:right="96"/>
              <w:jc w:val="right"/>
              <w:rPr>
                <w:sz w:val="20"/>
              </w:rPr>
            </w:pPr>
            <w:r>
              <w:rPr>
                <w:sz w:val="20"/>
              </w:rPr>
              <w:t>94.06</w:t>
            </w:r>
          </w:p>
        </w:tc>
        <w:tc>
          <w:tcPr>
            <w:tcW w:w="976" w:type="dxa"/>
            <w:tcBorders>
              <w:top w:val="single" w:color="000000" w:sz="4" w:space="0"/>
              <w:left w:val="single" w:color="000000" w:sz="4" w:space="0"/>
              <w:bottom w:val="single" w:color="000000" w:sz="4" w:space="0"/>
              <w:right w:val="single" w:color="000000" w:sz="4" w:space="0"/>
            </w:tcBorders>
          </w:tcPr>
          <w:p>
            <w:pPr>
              <w:pStyle w:val="10"/>
              <w:ind w:left="108"/>
              <w:rPr>
                <w:sz w:val="20"/>
              </w:rPr>
            </w:pPr>
            <w:r>
              <w:rPr>
                <w:sz w:val="20"/>
              </w:rPr>
              <w:t>30201</w:t>
            </w:r>
          </w:p>
        </w:tc>
        <w:tc>
          <w:tcPr>
            <w:tcW w:w="2396" w:type="dxa"/>
            <w:tcBorders>
              <w:top w:val="single" w:color="000000" w:sz="4" w:space="0"/>
              <w:left w:val="single" w:color="000000" w:sz="4" w:space="0"/>
              <w:bottom w:val="single" w:color="000000" w:sz="4" w:space="0"/>
              <w:right w:val="single" w:color="000000" w:sz="4" w:space="0"/>
            </w:tcBorders>
          </w:tcPr>
          <w:p>
            <w:pPr>
              <w:pStyle w:val="10"/>
              <w:ind w:left="308"/>
              <w:rPr>
                <w:sz w:val="20"/>
              </w:rPr>
            </w:pPr>
            <w:r>
              <w:rPr>
                <w:sz w:val="20"/>
              </w:rPr>
              <w:t>办公费</w:t>
            </w:r>
          </w:p>
        </w:tc>
        <w:tc>
          <w:tcPr>
            <w:tcW w:w="996" w:type="dxa"/>
            <w:tcBorders>
              <w:top w:val="single" w:color="000000" w:sz="4" w:space="0"/>
              <w:left w:val="single" w:color="000000" w:sz="4" w:space="0"/>
              <w:bottom w:val="single" w:color="000000" w:sz="4" w:space="0"/>
              <w:right w:val="single" w:color="000000" w:sz="4" w:space="0"/>
            </w:tcBorders>
          </w:tcPr>
          <w:p>
            <w:pPr>
              <w:pStyle w:val="10"/>
              <w:ind w:right="96"/>
              <w:jc w:val="right"/>
              <w:rPr>
                <w:sz w:val="20"/>
              </w:rPr>
            </w:pPr>
            <w:r>
              <w:rPr>
                <w:sz w:val="20"/>
              </w:rPr>
              <w:t>7.64</w:t>
            </w:r>
          </w:p>
        </w:tc>
        <w:tc>
          <w:tcPr>
            <w:tcW w:w="976" w:type="dxa"/>
            <w:tcBorders>
              <w:top w:val="single" w:color="000000" w:sz="4" w:space="0"/>
              <w:left w:val="single" w:color="000000" w:sz="4" w:space="0"/>
              <w:bottom w:val="single" w:color="000000" w:sz="4" w:space="0"/>
              <w:right w:val="single" w:color="000000" w:sz="4" w:space="0"/>
            </w:tcBorders>
          </w:tcPr>
          <w:p>
            <w:pPr>
              <w:pStyle w:val="10"/>
              <w:ind w:left="108"/>
              <w:rPr>
                <w:sz w:val="20"/>
              </w:rPr>
            </w:pPr>
            <w:r>
              <w:rPr>
                <w:sz w:val="20"/>
              </w:rPr>
              <w:t>30701</w:t>
            </w:r>
          </w:p>
        </w:tc>
        <w:tc>
          <w:tcPr>
            <w:tcW w:w="2796" w:type="dxa"/>
            <w:tcBorders>
              <w:top w:val="single" w:color="000000" w:sz="4" w:space="0"/>
              <w:left w:val="single" w:color="000000" w:sz="4" w:space="0"/>
              <w:bottom w:val="single" w:color="000000" w:sz="4" w:space="0"/>
              <w:right w:val="single" w:color="000000" w:sz="4" w:space="0"/>
            </w:tcBorders>
          </w:tcPr>
          <w:p>
            <w:pPr>
              <w:pStyle w:val="10"/>
              <w:ind w:left="308"/>
              <w:rPr>
                <w:sz w:val="20"/>
              </w:rPr>
            </w:pPr>
            <w:r>
              <w:rPr>
                <w:sz w:val="20"/>
              </w:rPr>
              <w:t>国内债务付息</w:t>
            </w:r>
          </w:p>
        </w:tc>
        <w:tc>
          <w:tcPr>
            <w:tcW w:w="1800" w:type="dxa"/>
            <w:tcBorders>
              <w:top w:val="single" w:color="000000" w:sz="4" w:space="0"/>
              <w:left w:val="single" w:color="000000" w:sz="4" w:space="0"/>
              <w:bottom w:val="single" w:color="000000" w:sz="4" w:space="0"/>
              <w:right w:val="single" w:color="000000" w:sz="4" w:space="0"/>
            </w:tcBorders>
          </w:tcPr>
          <w:p>
            <w:pPr>
              <w:pStyle w:val="10"/>
              <w:ind w:right="95"/>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740" w:type="dxa"/>
            <w:tcBorders>
              <w:top w:val="single" w:color="000000" w:sz="4" w:space="0"/>
              <w:left w:val="single" w:color="000000" w:sz="4" w:space="0"/>
              <w:bottom w:val="single" w:color="000000" w:sz="4" w:space="0"/>
              <w:right w:val="single" w:color="000000" w:sz="4" w:space="0"/>
            </w:tcBorders>
          </w:tcPr>
          <w:p>
            <w:pPr>
              <w:pStyle w:val="10"/>
              <w:ind w:left="108"/>
              <w:rPr>
                <w:sz w:val="20"/>
              </w:rPr>
            </w:pPr>
            <w:r>
              <w:rPr>
                <w:sz w:val="20"/>
              </w:rPr>
              <w:t>30102</w:t>
            </w:r>
          </w:p>
        </w:tc>
        <w:tc>
          <w:tcPr>
            <w:tcW w:w="2596" w:type="dxa"/>
            <w:tcBorders>
              <w:top w:val="single" w:color="000000" w:sz="4" w:space="0"/>
              <w:left w:val="single" w:color="000000" w:sz="4" w:space="0"/>
              <w:bottom w:val="single" w:color="000000" w:sz="4" w:space="0"/>
              <w:right w:val="single" w:color="000000" w:sz="4" w:space="0"/>
            </w:tcBorders>
          </w:tcPr>
          <w:p>
            <w:pPr>
              <w:pStyle w:val="10"/>
              <w:ind w:left="307"/>
              <w:rPr>
                <w:sz w:val="20"/>
              </w:rPr>
            </w:pPr>
            <w:r>
              <w:rPr>
                <w:sz w:val="20"/>
              </w:rPr>
              <w:t>津贴补贴</w:t>
            </w:r>
          </w:p>
        </w:tc>
        <w:tc>
          <w:tcPr>
            <w:tcW w:w="996" w:type="dxa"/>
            <w:tcBorders>
              <w:top w:val="single" w:color="000000" w:sz="4" w:space="0"/>
              <w:left w:val="single" w:color="000000" w:sz="4" w:space="0"/>
              <w:bottom w:val="single" w:color="000000" w:sz="4" w:space="0"/>
              <w:right w:val="single" w:color="000000" w:sz="4" w:space="0"/>
            </w:tcBorders>
          </w:tcPr>
          <w:p>
            <w:pPr>
              <w:pStyle w:val="10"/>
              <w:ind w:right="96"/>
              <w:jc w:val="right"/>
              <w:rPr>
                <w:sz w:val="20"/>
              </w:rPr>
            </w:pPr>
            <w:r>
              <w:rPr>
                <w:sz w:val="20"/>
              </w:rPr>
              <w:t>29.04</w:t>
            </w:r>
          </w:p>
        </w:tc>
        <w:tc>
          <w:tcPr>
            <w:tcW w:w="976" w:type="dxa"/>
            <w:tcBorders>
              <w:top w:val="single" w:color="000000" w:sz="4" w:space="0"/>
              <w:left w:val="single" w:color="000000" w:sz="4" w:space="0"/>
              <w:bottom w:val="single" w:color="000000" w:sz="4" w:space="0"/>
              <w:right w:val="single" w:color="000000" w:sz="4" w:space="0"/>
            </w:tcBorders>
          </w:tcPr>
          <w:p>
            <w:pPr>
              <w:pStyle w:val="10"/>
              <w:ind w:left="108"/>
              <w:rPr>
                <w:sz w:val="20"/>
              </w:rPr>
            </w:pPr>
            <w:r>
              <w:rPr>
                <w:sz w:val="20"/>
              </w:rPr>
              <w:t>30202</w:t>
            </w:r>
          </w:p>
        </w:tc>
        <w:tc>
          <w:tcPr>
            <w:tcW w:w="2396" w:type="dxa"/>
            <w:tcBorders>
              <w:top w:val="single" w:color="000000" w:sz="4" w:space="0"/>
              <w:left w:val="single" w:color="000000" w:sz="4" w:space="0"/>
              <w:bottom w:val="single" w:color="000000" w:sz="4" w:space="0"/>
              <w:right w:val="single" w:color="000000" w:sz="4" w:space="0"/>
            </w:tcBorders>
          </w:tcPr>
          <w:p>
            <w:pPr>
              <w:pStyle w:val="10"/>
              <w:ind w:left="308"/>
              <w:rPr>
                <w:sz w:val="20"/>
              </w:rPr>
            </w:pPr>
            <w:r>
              <w:rPr>
                <w:sz w:val="20"/>
              </w:rPr>
              <w:t>印刷费</w:t>
            </w:r>
          </w:p>
        </w:tc>
        <w:tc>
          <w:tcPr>
            <w:tcW w:w="996" w:type="dxa"/>
            <w:tcBorders>
              <w:top w:val="single" w:color="000000" w:sz="4" w:space="0"/>
              <w:left w:val="single" w:color="000000" w:sz="4" w:space="0"/>
              <w:bottom w:val="single" w:color="000000" w:sz="4" w:space="0"/>
              <w:right w:val="single" w:color="000000" w:sz="4" w:space="0"/>
            </w:tcBorders>
          </w:tcPr>
          <w:p>
            <w:pPr>
              <w:pStyle w:val="10"/>
              <w:ind w:right="96"/>
              <w:jc w:val="right"/>
              <w:rPr>
                <w:sz w:val="20"/>
              </w:rPr>
            </w:pPr>
            <w:r>
              <w:rPr>
                <w:sz w:val="20"/>
              </w:rPr>
              <w:t>67.61</w:t>
            </w:r>
          </w:p>
        </w:tc>
        <w:tc>
          <w:tcPr>
            <w:tcW w:w="976" w:type="dxa"/>
            <w:tcBorders>
              <w:top w:val="single" w:color="000000" w:sz="4" w:space="0"/>
              <w:left w:val="single" w:color="000000" w:sz="4" w:space="0"/>
              <w:bottom w:val="single" w:color="000000" w:sz="4" w:space="0"/>
              <w:right w:val="single" w:color="000000" w:sz="4" w:space="0"/>
            </w:tcBorders>
          </w:tcPr>
          <w:p>
            <w:pPr>
              <w:pStyle w:val="10"/>
              <w:ind w:left="108"/>
              <w:rPr>
                <w:sz w:val="20"/>
              </w:rPr>
            </w:pPr>
            <w:r>
              <w:rPr>
                <w:sz w:val="20"/>
              </w:rPr>
              <w:t>30702</w:t>
            </w:r>
          </w:p>
        </w:tc>
        <w:tc>
          <w:tcPr>
            <w:tcW w:w="2796" w:type="dxa"/>
            <w:tcBorders>
              <w:top w:val="single" w:color="000000" w:sz="4" w:space="0"/>
              <w:left w:val="single" w:color="000000" w:sz="4" w:space="0"/>
              <w:bottom w:val="single" w:color="000000" w:sz="4" w:space="0"/>
              <w:right w:val="single" w:color="000000" w:sz="4" w:space="0"/>
            </w:tcBorders>
          </w:tcPr>
          <w:p>
            <w:pPr>
              <w:pStyle w:val="10"/>
              <w:ind w:left="308"/>
              <w:rPr>
                <w:sz w:val="20"/>
              </w:rPr>
            </w:pPr>
            <w:r>
              <w:rPr>
                <w:sz w:val="20"/>
              </w:rPr>
              <w:t>国外债务付息</w:t>
            </w:r>
          </w:p>
        </w:tc>
        <w:tc>
          <w:tcPr>
            <w:tcW w:w="1800" w:type="dxa"/>
            <w:tcBorders>
              <w:top w:val="single" w:color="000000" w:sz="4" w:space="0"/>
              <w:left w:val="single" w:color="000000" w:sz="4" w:space="0"/>
              <w:bottom w:val="single" w:color="000000" w:sz="4" w:space="0"/>
              <w:right w:val="single" w:color="000000" w:sz="4" w:space="0"/>
            </w:tcBorders>
          </w:tcPr>
          <w:p>
            <w:pPr>
              <w:pStyle w:val="10"/>
              <w:ind w:right="95"/>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740" w:type="dxa"/>
            <w:tcBorders>
              <w:top w:val="single" w:color="000000" w:sz="4" w:space="0"/>
              <w:left w:val="single" w:color="000000" w:sz="4" w:space="0"/>
              <w:bottom w:val="single" w:color="000000" w:sz="4" w:space="0"/>
              <w:right w:val="single" w:color="000000" w:sz="4" w:space="0"/>
            </w:tcBorders>
          </w:tcPr>
          <w:p>
            <w:pPr>
              <w:pStyle w:val="10"/>
              <w:ind w:left="108"/>
              <w:rPr>
                <w:sz w:val="20"/>
              </w:rPr>
            </w:pPr>
            <w:r>
              <w:rPr>
                <w:sz w:val="20"/>
              </w:rPr>
              <w:t>30103</w:t>
            </w:r>
          </w:p>
        </w:tc>
        <w:tc>
          <w:tcPr>
            <w:tcW w:w="2596" w:type="dxa"/>
            <w:tcBorders>
              <w:top w:val="single" w:color="000000" w:sz="4" w:space="0"/>
              <w:left w:val="single" w:color="000000" w:sz="4" w:space="0"/>
              <w:bottom w:val="single" w:color="000000" w:sz="4" w:space="0"/>
              <w:right w:val="single" w:color="000000" w:sz="4" w:space="0"/>
            </w:tcBorders>
          </w:tcPr>
          <w:p>
            <w:pPr>
              <w:pStyle w:val="10"/>
              <w:ind w:left="307"/>
              <w:rPr>
                <w:sz w:val="20"/>
              </w:rPr>
            </w:pPr>
            <w:r>
              <w:rPr>
                <w:sz w:val="20"/>
              </w:rPr>
              <w:t>奖金</w:t>
            </w:r>
          </w:p>
        </w:tc>
        <w:tc>
          <w:tcPr>
            <w:tcW w:w="996" w:type="dxa"/>
            <w:tcBorders>
              <w:top w:val="single" w:color="000000" w:sz="4" w:space="0"/>
              <w:left w:val="single" w:color="000000" w:sz="4" w:space="0"/>
              <w:bottom w:val="single" w:color="000000" w:sz="4" w:space="0"/>
              <w:right w:val="single" w:color="000000" w:sz="4" w:space="0"/>
            </w:tcBorders>
          </w:tcPr>
          <w:p>
            <w:pPr>
              <w:pStyle w:val="10"/>
              <w:ind w:right="96"/>
              <w:jc w:val="right"/>
              <w:rPr>
                <w:sz w:val="20"/>
              </w:rPr>
            </w:pPr>
            <w:r>
              <w:rPr>
                <w:sz w:val="20"/>
              </w:rPr>
              <w:t>3.46</w:t>
            </w:r>
          </w:p>
        </w:tc>
        <w:tc>
          <w:tcPr>
            <w:tcW w:w="976" w:type="dxa"/>
            <w:tcBorders>
              <w:top w:val="single" w:color="000000" w:sz="4" w:space="0"/>
              <w:left w:val="single" w:color="000000" w:sz="4" w:space="0"/>
              <w:bottom w:val="single" w:color="000000" w:sz="4" w:space="0"/>
              <w:right w:val="single" w:color="000000" w:sz="4" w:space="0"/>
            </w:tcBorders>
          </w:tcPr>
          <w:p>
            <w:pPr>
              <w:pStyle w:val="10"/>
              <w:ind w:left="108"/>
              <w:rPr>
                <w:sz w:val="20"/>
              </w:rPr>
            </w:pPr>
            <w:r>
              <w:rPr>
                <w:sz w:val="20"/>
              </w:rPr>
              <w:t>30203</w:t>
            </w:r>
          </w:p>
        </w:tc>
        <w:tc>
          <w:tcPr>
            <w:tcW w:w="2396" w:type="dxa"/>
            <w:tcBorders>
              <w:top w:val="single" w:color="000000" w:sz="4" w:space="0"/>
              <w:left w:val="single" w:color="000000" w:sz="4" w:space="0"/>
              <w:bottom w:val="single" w:color="000000" w:sz="4" w:space="0"/>
              <w:right w:val="single" w:color="000000" w:sz="4" w:space="0"/>
            </w:tcBorders>
          </w:tcPr>
          <w:p>
            <w:pPr>
              <w:pStyle w:val="10"/>
              <w:ind w:left="308"/>
              <w:rPr>
                <w:sz w:val="20"/>
              </w:rPr>
            </w:pPr>
            <w:r>
              <w:rPr>
                <w:sz w:val="20"/>
              </w:rPr>
              <w:t>咨询费</w:t>
            </w:r>
          </w:p>
        </w:tc>
        <w:tc>
          <w:tcPr>
            <w:tcW w:w="996" w:type="dxa"/>
            <w:tcBorders>
              <w:top w:val="single" w:color="000000" w:sz="4" w:space="0"/>
              <w:left w:val="single" w:color="000000" w:sz="4" w:space="0"/>
              <w:bottom w:val="single" w:color="000000" w:sz="4" w:space="0"/>
              <w:right w:val="single" w:color="000000" w:sz="4" w:space="0"/>
            </w:tcBorders>
          </w:tcPr>
          <w:p>
            <w:pPr>
              <w:pStyle w:val="10"/>
              <w:ind w:right="96"/>
              <w:jc w:val="right"/>
              <w:rPr>
                <w:sz w:val="20"/>
              </w:rPr>
            </w:pPr>
            <w:r>
              <w:rPr>
                <w:sz w:val="20"/>
              </w:rPr>
              <w:t>0.00</w:t>
            </w:r>
          </w:p>
        </w:tc>
        <w:tc>
          <w:tcPr>
            <w:tcW w:w="976" w:type="dxa"/>
            <w:tcBorders>
              <w:top w:val="single" w:color="000000" w:sz="4" w:space="0"/>
              <w:left w:val="single" w:color="000000" w:sz="4" w:space="0"/>
              <w:bottom w:val="single" w:color="000000" w:sz="4" w:space="0"/>
              <w:right w:val="single" w:color="000000" w:sz="4" w:space="0"/>
            </w:tcBorders>
          </w:tcPr>
          <w:p>
            <w:pPr>
              <w:pStyle w:val="10"/>
              <w:ind w:left="108"/>
              <w:rPr>
                <w:sz w:val="20"/>
              </w:rPr>
            </w:pPr>
            <w:r>
              <w:rPr>
                <w:sz w:val="20"/>
              </w:rPr>
              <w:t>310</w:t>
            </w:r>
          </w:p>
        </w:tc>
        <w:tc>
          <w:tcPr>
            <w:tcW w:w="2796" w:type="dxa"/>
            <w:tcBorders>
              <w:top w:val="single" w:color="000000" w:sz="4" w:space="0"/>
              <w:left w:val="single" w:color="000000" w:sz="4" w:space="0"/>
              <w:bottom w:val="single" w:color="000000" w:sz="4" w:space="0"/>
              <w:right w:val="single" w:color="000000" w:sz="4" w:space="0"/>
            </w:tcBorders>
          </w:tcPr>
          <w:p>
            <w:pPr>
              <w:pStyle w:val="10"/>
              <w:ind w:left="107"/>
              <w:rPr>
                <w:sz w:val="20"/>
              </w:rPr>
            </w:pPr>
            <w:r>
              <w:rPr>
                <w:sz w:val="20"/>
              </w:rPr>
              <w:t>资本性支出</w:t>
            </w:r>
          </w:p>
        </w:tc>
        <w:tc>
          <w:tcPr>
            <w:tcW w:w="1800" w:type="dxa"/>
            <w:tcBorders>
              <w:top w:val="single" w:color="000000" w:sz="4" w:space="0"/>
              <w:left w:val="single" w:color="000000" w:sz="4" w:space="0"/>
              <w:bottom w:val="single" w:color="000000" w:sz="4" w:space="0"/>
              <w:right w:val="single" w:color="000000" w:sz="4" w:space="0"/>
            </w:tcBorders>
          </w:tcPr>
          <w:p>
            <w:pPr>
              <w:pStyle w:val="10"/>
              <w:ind w:right="95"/>
              <w:jc w:val="right"/>
              <w:rPr>
                <w:sz w:val="20"/>
              </w:rPr>
            </w:pPr>
            <w:r>
              <w:rPr>
                <w:sz w:val="20"/>
              </w:rPr>
              <w:t>75.65</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740" w:type="dxa"/>
            <w:tcBorders>
              <w:top w:val="single" w:color="000000" w:sz="4" w:space="0"/>
              <w:left w:val="single" w:color="000000" w:sz="4" w:space="0"/>
              <w:bottom w:val="single" w:color="000000" w:sz="4" w:space="0"/>
              <w:right w:val="single" w:color="000000" w:sz="4" w:space="0"/>
            </w:tcBorders>
          </w:tcPr>
          <w:p>
            <w:pPr>
              <w:pStyle w:val="10"/>
              <w:spacing w:before="29"/>
              <w:ind w:left="108"/>
              <w:rPr>
                <w:sz w:val="20"/>
              </w:rPr>
            </w:pPr>
            <w:r>
              <w:rPr>
                <w:sz w:val="20"/>
              </w:rPr>
              <w:t>30106</w:t>
            </w:r>
          </w:p>
        </w:tc>
        <w:tc>
          <w:tcPr>
            <w:tcW w:w="2596" w:type="dxa"/>
            <w:tcBorders>
              <w:top w:val="single" w:color="000000" w:sz="4" w:space="0"/>
              <w:left w:val="single" w:color="000000" w:sz="4" w:space="0"/>
              <w:bottom w:val="single" w:color="000000" w:sz="4" w:space="0"/>
              <w:right w:val="single" w:color="000000" w:sz="4" w:space="0"/>
            </w:tcBorders>
          </w:tcPr>
          <w:p>
            <w:pPr>
              <w:pStyle w:val="10"/>
              <w:spacing w:before="29"/>
              <w:ind w:left="307"/>
              <w:rPr>
                <w:sz w:val="20"/>
              </w:rPr>
            </w:pPr>
            <w:r>
              <w:rPr>
                <w:sz w:val="20"/>
              </w:rPr>
              <w:t>伙食补助费</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29"/>
              <w:ind w:right="96"/>
              <w:jc w:val="right"/>
              <w:rPr>
                <w:sz w:val="20"/>
              </w:rPr>
            </w:pPr>
            <w:r>
              <w:rPr>
                <w:sz w:val="20"/>
              </w:rPr>
              <w:t>0.00</w:t>
            </w:r>
          </w:p>
        </w:tc>
        <w:tc>
          <w:tcPr>
            <w:tcW w:w="976" w:type="dxa"/>
            <w:tcBorders>
              <w:top w:val="single" w:color="000000" w:sz="4" w:space="0"/>
              <w:left w:val="single" w:color="000000" w:sz="4" w:space="0"/>
              <w:bottom w:val="single" w:color="000000" w:sz="4" w:space="0"/>
              <w:right w:val="single" w:color="000000" w:sz="4" w:space="0"/>
            </w:tcBorders>
          </w:tcPr>
          <w:p>
            <w:pPr>
              <w:pStyle w:val="10"/>
              <w:spacing w:before="29"/>
              <w:ind w:left="108"/>
              <w:rPr>
                <w:sz w:val="20"/>
              </w:rPr>
            </w:pPr>
            <w:r>
              <w:rPr>
                <w:sz w:val="20"/>
              </w:rPr>
              <w:t>30204</w:t>
            </w:r>
          </w:p>
        </w:tc>
        <w:tc>
          <w:tcPr>
            <w:tcW w:w="2396" w:type="dxa"/>
            <w:tcBorders>
              <w:top w:val="single" w:color="000000" w:sz="4" w:space="0"/>
              <w:left w:val="single" w:color="000000" w:sz="4" w:space="0"/>
              <w:bottom w:val="single" w:color="000000" w:sz="4" w:space="0"/>
              <w:right w:val="single" w:color="000000" w:sz="4" w:space="0"/>
            </w:tcBorders>
          </w:tcPr>
          <w:p>
            <w:pPr>
              <w:pStyle w:val="10"/>
              <w:spacing w:before="29"/>
              <w:ind w:left="308"/>
              <w:rPr>
                <w:sz w:val="20"/>
              </w:rPr>
            </w:pPr>
            <w:r>
              <w:rPr>
                <w:sz w:val="20"/>
              </w:rPr>
              <w:t>手续费</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29"/>
              <w:ind w:right="96"/>
              <w:jc w:val="right"/>
              <w:rPr>
                <w:sz w:val="20"/>
              </w:rPr>
            </w:pPr>
            <w:r>
              <w:rPr>
                <w:sz w:val="20"/>
              </w:rPr>
              <w:t>0.10</w:t>
            </w:r>
          </w:p>
        </w:tc>
        <w:tc>
          <w:tcPr>
            <w:tcW w:w="976" w:type="dxa"/>
            <w:tcBorders>
              <w:top w:val="single" w:color="000000" w:sz="4" w:space="0"/>
              <w:left w:val="single" w:color="000000" w:sz="4" w:space="0"/>
              <w:bottom w:val="single" w:color="000000" w:sz="4" w:space="0"/>
              <w:right w:val="single" w:color="000000" w:sz="4" w:space="0"/>
            </w:tcBorders>
          </w:tcPr>
          <w:p>
            <w:pPr>
              <w:pStyle w:val="10"/>
              <w:spacing w:before="29"/>
              <w:ind w:left="108"/>
              <w:rPr>
                <w:sz w:val="20"/>
              </w:rPr>
            </w:pPr>
            <w:r>
              <w:rPr>
                <w:sz w:val="20"/>
              </w:rPr>
              <w:t>31001</w:t>
            </w:r>
          </w:p>
        </w:tc>
        <w:tc>
          <w:tcPr>
            <w:tcW w:w="2796" w:type="dxa"/>
            <w:tcBorders>
              <w:top w:val="single" w:color="000000" w:sz="4" w:space="0"/>
              <w:left w:val="single" w:color="000000" w:sz="4" w:space="0"/>
              <w:bottom w:val="single" w:color="000000" w:sz="4" w:space="0"/>
              <w:right w:val="single" w:color="000000" w:sz="4" w:space="0"/>
            </w:tcBorders>
          </w:tcPr>
          <w:p>
            <w:pPr>
              <w:pStyle w:val="10"/>
              <w:spacing w:before="29"/>
              <w:ind w:left="308"/>
              <w:rPr>
                <w:sz w:val="20"/>
              </w:rPr>
            </w:pPr>
            <w:r>
              <w:rPr>
                <w:sz w:val="20"/>
              </w:rPr>
              <w:t>房屋建筑物购建</w:t>
            </w:r>
          </w:p>
        </w:tc>
        <w:tc>
          <w:tcPr>
            <w:tcW w:w="1800" w:type="dxa"/>
            <w:tcBorders>
              <w:top w:val="single" w:color="000000" w:sz="4" w:space="0"/>
              <w:left w:val="single" w:color="000000" w:sz="4" w:space="0"/>
              <w:bottom w:val="single" w:color="000000" w:sz="4" w:space="0"/>
              <w:right w:val="single" w:color="000000" w:sz="4" w:space="0"/>
            </w:tcBorders>
          </w:tcPr>
          <w:p>
            <w:pPr>
              <w:pStyle w:val="10"/>
              <w:spacing w:before="29"/>
              <w:ind w:right="95"/>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740" w:type="dxa"/>
            <w:tcBorders>
              <w:top w:val="single" w:color="000000" w:sz="4" w:space="0"/>
              <w:left w:val="single" w:color="000000" w:sz="4" w:space="0"/>
              <w:bottom w:val="single" w:color="000000" w:sz="4" w:space="0"/>
              <w:right w:val="single" w:color="000000" w:sz="4" w:space="0"/>
            </w:tcBorders>
          </w:tcPr>
          <w:p>
            <w:pPr>
              <w:pStyle w:val="10"/>
              <w:spacing w:before="28"/>
              <w:ind w:left="108"/>
              <w:rPr>
                <w:sz w:val="20"/>
              </w:rPr>
            </w:pPr>
            <w:r>
              <w:rPr>
                <w:sz w:val="20"/>
              </w:rPr>
              <w:t>30107</w:t>
            </w:r>
          </w:p>
        </w:tc>
        <w:tc>
          <w:tcPr>
            <w:tcW w:w="2596" w:type="dxa"/>
            <w:tcBorders>
              <w:top w:val="single" w:color="000000" w:sz="4" w:space="0"/>
              <w:left w:val="single" w:color="000000" w:sz="4" w:space="0"/>
              <w:bottom w:val="single" w:color="000000" w:sz="4" w:space="0"/>
              <w:right w:val="single" w:color="000000" w:sz="4" w:space="0"/>
            </w:tcBorders>
          </w:tcPr>
          <w:p>
            <w:pPr>
              <w:pStyle w:val="10"/>
              <w:spacing w:before="28"/>
              <w:ind w:left="307"/>
              <w:rPr>
                <w:sz w:val="20"/>
              </w:rPr>
            </w:pPr>
            <w:r>
              <w:rPr>
                <w:sz w:val="20"/>
              </w:rPr>
              <w:t>绩效工资</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1.69</w:t>
            </w:r>
          </w:p>
        </w:tc>
        <w:tc>
          <w:tcPr>
            <w:tcW w:w="976" w:type="dxa"/>
            <w:tcBorders>
              <w:top w:val="single" w:color="000000" w:sz="4" w:space="0"/>
              <w:left w:val="single" w:color="000000" w:sz="4" w:space="0"/>
              <w:bottom w:val="single" w:color="000000" w:sz="4" w:space="0"/>
              <w:right w:val="single" w:color="000000" w:sz="4" w:space="0"/>
            </w:tcBorders>
          </w:tcPr>
          <w:p>
            <w:pPr>
              <w:pStyle w:val="10"/>
              <w:spacing w:before="28"/>
              <w:ind w:left="108"/>
              <w:rPr>
                <w:sz w:val="20"/>
              </w:rPr>
            </w:pPr>
            <w:r>
              <w:rPr>
                <w:sz w:val="20"/>
              </w:rPr>
              <w:t>30205</w:t>
            </w:r>
          </w:p>
        </w:tc>
        <w:tc>
          <w:tcPr>
            <w:tcW w:w="2396" w:type="dxa"/>
            <w:tcBorders>
              <w:top w:val="single" w:color="000000" w:sz="4" w:space="0"/>
              <w:left w:val="single" w:color="000000" w:sz="4" w:space="0"/>
              <w:bottom w:val="single" w:color="000000" w:sz="4" w:space="0"/>
              <w:right w:val="single" w:color="000000" w:sz="4" w:space="0"/>
            </w:tcBorders>
          </w:tcPr>
          <w:p>
            <w:pPr>
              <w:pStyle w:val="10"/>
              <w:spacing w:before="28"/>
              <w:ind w:left="308"/>
              <w:rPr>
                <w:sz w:val="20"/>
              </w:rPr>
            </w:pPr>
            <w:r>
              <w:rPr>
                <w:sz w:val="20"/>
              </w:rPr>
              <w:t>水费</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0.00</w:t>
            </w:r>
          </w:p>
        </w:tc>
        <w:tc>
          <w:tcPr>
            <w:tcW w:w="976" w:type="dxa"/>
            <w:tcBorders>
              <w:top w:val="single" w:color="000000" w:sz="4" w:space="0"/>
              <w:left w:val="single" w:color="000000" w:sz="4" w:space="0"/>
              <w:bottom w:val="single" w:color="000000" w:sz="4" w:space="0"/>
              <w:right w:val="single" w:color="000000" w:sz="4" w:space="0"/>
            </w:tcBorders>
          </w:tcPr>
          <w:p>
            <w:pPr>
              <w:pStyle w:val="10"/>
              <w:spacing w:before="28"/>
              <w:ind w:left="108"/>
              <w:rPr>
                <w:sz w:val="20"/>
              </w:rPr>
            </w:pPr>
            <w:r>
              <w:rPr>
                <w:sz w:val="20"/>
              </w:rPr>
              <w:t>31002</w:t>
            </w:r>
          </w:p>
        </w:tc>
        <w:tc>
          <w:tcPr>
            <w:tcW w:w="2796" w:type="dxa"/>
            <w:tcBorders>
              <w:top w:val="single" w:color="000000" w:sz="4" w:space="0"/>
              <w:left w:val="single" w:color="000000" w:sz="4" w:space="0"/>
              <w:bottom w:val="single" w:color="000000" w:sz="4" w:space="0"/>
              <w:right w:val="single" w:color="000000" w:sz="4" w:space="0"/>
            </w:tcBorders>
          </w:tcPr>
          <w:p>
            <w:pPr>
              <w:pStyle w:val="10"/>
              <w:spacing w:before="28"/>
              <w:ind w:left="308"/>
              <w:rPr>
                <w:sz w:val="20"/>
              </w:rPr>
            </w:pPr>
            <w:r>
              <w:rPr>
                <w:sz w:val="20"/>
              </w:rPr>
              <w:t>办公设备购置</w:t>
            </w:r>
          </w:p>
        </w:tc>
        <w:tc>
          <w:tcPr>
            <w:tcW w:w="1800" w:type="dxa"/>
            <w:tcBorders>
              <w:top w:val="single" w:color="000000" w:sz="4" w:space="0"/>
              <w:left w:val="single" w:color="000000" w:sz="4" w:space="0"/>
              <w:bottom w:val="single" w:color="000000" w:sz="4" w:space="0"/>
              <w:right w:val="single" w:color="000000" w:sz="4" w:space="0"/>
            </w:tcBorders>
          </w:tcPr>
          <w:p>
            <w:pPr>
              <w:pStyle w:val="10"/>
              <w:spacing w:before="28"/>
              <w:ind w:right="95"/>
              <w:jc w:val="right"/>
              <w:rPr>
                <w:sz w:val="20"/>
              </w:rPr>
            </w:pPr>
            <w:r>
              <w:rPr>
                <w:sz w:val="20"/>
              </w:rPr>
              <w:t>5.14</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624" w:hRule="atLeast"/>
        </w:trPr>
        <w:tc>
          <w:tcPr>
            <w:tcW w:w="740" w:type="dxa"/>
            <w:tcBorders>
              <w:top w:val="single" w:color="000000" w:sz="4" w:space="0"/>
              <w:left w:val="single" w:color="000000" w:sz="4" w:space="0"/>
              <w:bottom w:val="single" w:color="000000" w:sz="4" w:space="0"/>
              <w:right w:val="single" w:color="000000" w:sz="4" w:space="0"/>
            </w:tcBorders>
          </w:tcPr>
          <w:p>
            <w:pPr>
              <w:pStyle w:val="10"/>
              <w:spacing w:before="4"/>
              <w:rPr>
                <w:b/>
                <w:sz w:val="14"/>
              </w:rPr>
            </w:pPr>
          </w:p>
          <w:p>
            <w:pPr>
              <w:pStyle w:val="10"/>
              <w:spacing w:before="1"/>
              <w:ind w:left="108"/>
              <w:rPr>
                <w:sz w:val="20"/>
              </w:rPr>
            </w:pPr>
            <w:r>
              <w:rPr>
                <w:sz w:val="20"/>
              </w:rPr>
              <w:t>30108</w:t>
            </w:r>
          </w:p>
        </w:tc>
        <w:tc>
          <w:tcPr>
            <w:tcW w:w="2596" w:type="dxa"/>
            <w:tcBorders>
              <w:top w:val="single" w:color="000000" w:sz="4" w:space="0"/>
              <w:left w:val="single" w:color="000000" w:sz="4" w:space="0"/>
              <w:bottom w:val="single" w:color="000000" w:sz="4" w:space="0"/>
              <w:right w:val="single" w:color="000000" w:sz="4" w:space="0"/>
            </w:tcBorders>
          </w:tcPr>
          <w:p>
            <w:pPr>
              <w:pStyle w:val="10"/>
              <w:spacing w:before="28"/>
              <w:ind w:left="307"/>
              <w:rPr>
                <w:sz w:val="20"/>
              </w:rPr>
            </w:pPr>
            <w:r>
              <w:rPr>
                <w:sz w:val="20"/>
              </w:rPr>
              <w:t>机关事业单位基本养</w:t>
            </w:r>
          </w:p>
          <w:p>
            <w:pPr>
              <w:pStyle w:val="10"/>
              <w:spacing w:before="56"/>
              <w:ind w:left="307"/>
              <w:rPr>
                <w:sz w:val="20"/>
              </w:rPr>
            </w:pPr>
            <w:r>
              <w:rPr>
                <w:sz w:val="20"/>
              </w:rPr>
              <w:t>老保险缴费</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4"/>
              <w:rPr>
                <w:b/>
                <w:sz w:val="14"/>
              </w:rPr>
            </w:pPr>
          </w:p>
          <w:p>
            <w:pPr>
              <w:pStyle w:val="10"/>
              <w:spacing w:before="1"/>
              <w:ind w:right="96"/>
              <w:jc w:val="right"/>
              <w:rPr>
                <w:sz w:val="20"/>
              </w:rPr>
            </w:pPr>
            <w:r>
              <w:rPr>
                <w:sz w:val="20"/>
              </w:rPr>
              <w:t>3.39</w:t>
            </w:r>
          </w:p>
        </w:tc>
        <w:tc>
          <w:tcPr>
            <w:tcW w:w="976" w:type="dxa"/>
            <w:tcBorders>
              <w:top w:val="single" w:color="000000" w:sz="4" w:space="0"/>
              <w:left w:val="single" w:color="000000" w:sz="4" w:space="0"/>
              <w:bottom w:val="single" w:color="000000" w:sz="4" w:space="0"/>
              <w:right w:val="single" w:color="000000" w:sz="4" w:space="0"/>
            </w:tcBorders>
          </w:tcPr>
          <w:p>
            <w:pPr>
              <w:pStyle w:val="10"/>
              <w:spacing w:before="4"/>
              <w:rPr>
                <w:b/>
                <w:sz w:val="14"/>
              </w:rPr>
            </w:pPr>
          </w:p>
          <w:p>
            <w:pPr>
              <w:pStyle w:val="10"/>
              <w:spacing w:before="1"/>
              <w:ind w:left="108"/>
              <w:rPr>
                <w:sz w:val="20"/>
              </w:rPr>
            </w:pPr>
            <w:r>
              <w:rPr>
                <w:sz w:val="20"/>
              </w:rPr>
              <w:t>30206</w:t>
            </w:r>
          </w:p>
        </w:tc>
        <w:tc>
          <w:tcPr>
            <w:tcW w:w="2396" w:type="dxa"/>
            <w:tcBorders>
              <w:top w:val="single" w:color="000000" w:sz="4" w:space="0"/>
              <w:left w:val="single" w:color="000000" w:sz="4" w:space="0"/>
              <w:bottom w:val="single" w:color="000000" w:sz="4" w:space="0"/>
              <w:right w:val="single" w:color="000000" w:sz="4" w:space="0"/>
            </w:tcBorders>
          </w:tcPr>
          <w:p>
            <w:pPr>
              <w:pStyle w:val="10"/>
              <w:spacing w:before="4"/>
              <w:rPr>
                <w:b/>
                <w:sz w:val="14"/>
              </w:rPr>
            </w:pPr>
          </w:p>
          <w:p>
            <w:pPr>
              <w:pStyle w:val="10"/>
              <w:spacing w:before="1"/>
              <w:ind w:left="308"/>
              <w:rPr>
                <w:sz w:val="20"/>
              </w:rPr>
            </w:pPr>
            <w:r>
              <w:rPr>
                <w:sz w:val="20"/>
              </w:rPr>
              <w:t>电费</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4"/>
              <w:rPr>
                <w:b/>
                <w:sz w:val="14"/>
              </w:rPr>
            </w:pPr>
          </w:p>
          <w:p>
            <w:pPr>
              <w:pStyle w:val="10"/>
              <w:spacing w:before="1"/>
              <w:ind w:right="96"/>
              <w:jc w:val="right"/>
              <w:rPr>
                <w:sz w:val="20"/>
              </w:rPr>
            </w:pPr>
            <w:r>
              <w:rPr>
                <w:sz w:val="20"/>
              </w:rPr>
              <w:t>0.00</w:t>
            </w:r>
          </w:p>
        </w:tc>
        <w:tc>
          <w:tcPr>
            <w:tcW w:w="976" w:type="dxa"/>
            <w:tcBorders>
              <w:top w:val="single" w:color="000000" w:sz="4" w:space="0"/>
              <w:left w:val="single" w:color="000000" w:sz="4" w:space="0"/>
              <w:bottom w:val="single" w:color="000000" w:sz="4" w:space="0"/>
              <w:right w:val="single" w:color="000000" w:sz="4" w:space="0"/>
            </w:tcBorders>
          </w:tcPr>
          <w:p>
            <w:pPr>
              <w:pStyle w:val="10"/>
              <w:spacing w:before="4"/>
              <w:rPr>
                <w:b/>
                <w:sz w:val="14"/>
              </w:rPr>
            </w:pPr>
          </w:p>
          <w:p>
            <w:pPr>
              <w:pStyle w:val="10"/>
              <w:spacing w:before="1"/>
              <w:ind w:left="108"/>
              <w:rPr>
                <w:sz w:val="20"/>
              </w:rPr>
            </w:pPr>
            <w:r>
              <w:rPr>
                <w:sz w:val="20"/>
              </w:rPr>
              <w:t>31003</w:t>
            </w:r>
          </w:p>
        </w:tc>
        <w:tc>
          <w:tcPr>
            <w:tcW w:w="2796" w:type="dxa"/>
            <w:tcBorders>
              <w:top w:val="single" w:color="000000" w:sz="4" w:space="0"/>
              <w:left w:val="single" w:color="000000" w:sz="4" w:space="0"/>
              <w:bottom w:val="single" w:color="000000" w:sz="4" w:space="0"/>
              <w:right w:val="single" w:color="000000" w:sz="4" w:space="0"/>
            </w:tcBorders>
          </w:tcPr>
          <w:p>
            <w:pPr>
              <w:pStyle w:val="10"/>
              <w:spacing w:before="4"/>
              <w:rPr>
                <w:b/>
                <w:sz w:val="14"/>
              </w:rPr>
            </w:pPr>
          </w:p>
          <w:p>
            <w:pPr>
              <w:pStyle w:val="10"/>
              <w:spacing w:before="1"/>
              <w:ind w:left="308"/>
              <w:rPr>
                <w:sz w:val="20"/>
              </w:rPr>
            </w:pPr>
            <w:r>
              <w:rPr>
                <w:sz w:val="20"/>
              </w:rPr>
              <w:t>专用设备购置</w:t>
            </w:r>
          </w:p>
        </w:tc>
        <w:tc>
          <w:tcPr>
            <w:tcW w:w="1800" w:type="dxa"/>
            <w:tcBorders>
              <w:top w:val="single" w:color="000000" w:sz="4" w:space="0"/>
              <w:left w:val="single" w:color="000000" w:sz="4" w:space="0"/>
              <w:bottom w:val="single" w:color="000000" w:sz="4" w:space="0"/>
              <w:right w:val="single" w:color="000000" w:sz="4" w:space="0"/>
            </w:tcBorders>
          </w:tcPr>
          <w:p>
            <w:pPr>
              <w:pStyle w:val="10"/>
              <w:spacing w:before="4"/>
              <w:rPr>
                <w:b/>
                <w:sz w:val="14"/>
              </w:rPr>
            </w:pPr>
          </w:p>
          <w:p>
            <w:pPr>
              <w:pStyle w:val="10"/>
              <w:spacing w:before="1"/>
              <w:ind w:right="95"/>
              <w:jc w:val="right"/>
              <w:rPr>
                <w:sz w:val="20"/>
              </w:rPr>
            </w:pPr>
            <w:r>
              <w:rPr>
                <w:sz w:val="20"/>
              </w:rPr>
              <w:t>70.23</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740" w:type="dxa"/>
            <w:tcBorders>
              <w:top w:val="single" w:color="000000" w:sz="4" w:space="0"/>
              <w:left w:val="single" w:color="000000" w:sz="4" w:space="0"/>
              <w:bottom w:val="single" w:color="000000" w:sz="4" w:space="0"/>
              <w:right w:val="single" w:color="000000" w:sz="4" w:space="0"/>
            </w:tcBorders>
          </w:tcPr>
          <w:p>
            <w:pPr>
              <w:pStyle w:val="10"/>
              <w:spacing w:before="28"/>
              <w:ind w:left="108"/>
              <w:rPr>
                <w:sz w:val="20"/>
              </w:rPr>
            </w:pPr>
            <w:r>
              <w:rPr>
                <w:sz w:val="20"/>
              </w:rPr>
              <w:t>30109</w:t>
            </w:r>
          </w:p>
        </w:tc>
        <w:tc>
          <w:tcPr>
            <w:tcW w:w="2596" w:type="dxa"/>
            <w:tcBorders>
              <w:top w:val="single" w:color="000000" w:sz="4" w:space="0"/>
              <w:left w:val="single" w:color="000000" w:sz="4" w:space="0"/>
              <w:bottom w:val="single" w:color="000000" w:sz="4" w:space="0"/>
              <w:right w:val="single" w:color="000000" w:sz="4" w:space="0"/>
            </w:tcBorders>
          </w:tcPr>
          <w:p>
            <w:pPr>
              <w:pStyle w:val="10"/>
              <w:spacing w:before="28"/>
              <w:ind w:left="307"/>
              <w:rPr>
                <w:sz w:val="20"/>
              </w:rPr>
            </w:pPr>
            <w:r>
              <w:rPr>
                <w:sz w:val="20"/>
              </w:rPr>
              <w:t>职业年金缴费</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0.00</w:t>
            </w:r>
          </w:p>
        </w:tc>
        <w:tc>
          <w:tcPr>
            <w:tcW w:w="976" w:type="dxa"/>
            <w:tcBorders>
              <w:top w:val="single" w:color="000000" w:sz="4" w:space="0"/>
              <w:left w:val="single" w:color="000000" w:sz="4" w:space="0"/>
              <w:bottom w:val="single" w:color="000000" w:sz="4" w:space="0"/>
              <w:right w:val="single" w:color="000000" w:sz="4" w:space="0"/>
            </w:tcBorders>
          </w:tcPr>
          <w:p>
            <w:pPr>
              <w:pStyle w:val="10"/>
              <w:spacing w:before="28"/>
              <w:ind w:left="108"/>
              <w:rPr>
                <w:sz w:val="20"/>
              </w:rPr>
            </w:pPr>
            <w:r>
              <w:rPr>
                <w:sz w:val="20"/>
              </w:rPr>
              <w:t>30207</w:t>
            </w:r>
          </w:p>
        </w:tc>
        <w:tc>
          <w:tcPr>
            <w:tcW w:w="2396" w:type="dxa"/>
            <w:tcBorders>
              <w:top w:val="single" w:color="000000" w:sz="4" w:space="0"/>
              <w:left w:val="single" w:color="000000" w:sz="4" w:space="0"/>
              <w:bottom w:val="single" w:color="000000" w:sz="4" w:space="0"/>
              <w:right w:val="single" w:color="000000" w:sz="4" w:space="0"/>
            </w:tcBorders>
          </w:tcPr>
          <w:p>
            <w:pPr>
              <w:pStyle w:val="10"/>
              <w:spacing w:before="28"/>
              <w:ind w:left="308"/>
              <w:rPr>
                <w:sz w:val="20"/>
              </w:rPr>
            </w:pPr>
            <w:r>
              <w:rPr>
                <w:sz w:val="20"/>
              </w:rPr>
              <w:t>邮电费</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5.92</w:t>
            </w:r>
          </w:p>
        </w:tc>
        <w:tc>
          <w:tcPr>
            <w:tcW w:w="976" w:type="dxa"/>
            <w:tcBorders>
              <w:top w:val="single" w:color="000000" w:sz="4" w:space="0"/>
              <w:left w:val="single" w:color="000000" w:sz="4" w:space="0"/>
              <w:bottom w:val="single" w:color="000000" w:sz="4" w:space="0"/>
              <w:right w:val="single" w:color="000000" w:sz="4" w:space="0"/>
            </w:tcBorders>
          </w:tcPr>
          <w:p>
            <w:pPr>
              <w:pStyle w:val="10"/>
              <w:spacing w:before="28"/>
              <w:ind w:left="108"/>
              <w:rPr>
                <w:sz w:val="20"/>
              </w:rPr>
            </w:pPr>
            <w:r>
              <w:rPr>
                <w:sz w:val="20"/>
              </w:rPr>
              <w:t>31005</w:t>
            </w:r>
          </w:p>
        </w:tc>
        <w:tc>
          <w:tcPr>
            <w:tcW w:w="2796" w:type="dxa"/>
            <w:tcBorders>
              <w:top w:val="single" w:color="000000" w:sz="4" w:space="0"/>
              <w:left w:val="single" w:color="000000" w:sz="4" w:space="0"/>
              <w:bottom w:val="single" w:color="000000" w:sz="4" w:space="0"/>
              <w:right w:val="single" w:color="000000" w:sz="4" w:space="0"/>
            </w:tcBorders>
          </w:tcPr>
          <w:p>
            <w:pPr>
              <w:pStyle w:val="10"/>
              <w:spacing w:before="28"/>
              <w:ind w:left="308"/>
              <w:rPr>
                <w:sz w:val="20"/>
              </w:rPr>
            </w:pPr>
            <w:r>
              <w:rPr>
                <w:sz w:val="20"/>
              </w:rPr>
              <w:t>基础设施建设</w:t>
            </w:r>
          </w:p>
        </w:tc>
        <w:tc>
          <w:tcPr>
            <w:tcW w:w="1800" w:type="dxa"/>
            <w:tcBorders>
              <w:top w:val="single" w:color="000000" w:sz="4" w:space="0"/>
              <w:left w:val="single" w:color="000000" w:sz="4" w:space="0"/>
              <w:bottom w:val="single" w:color="000000" w:sz="4" w:space="0"/>
              <w:right w:val="single" w:color="000000" w:sz="4" w:space="0"/>
            </w:tcBorders>
          </w:tcPr>
          <w:p>
            <w:pPr>
              <w:pStyle w:val="10"/>
              <w:spacing w:before="28"/>
              <w:ind w:right="95"/>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740" w:type="dxa"/>
            <w:tcBorders>
              <w:top w:val="single" w:color="000000" w:sz="4" w:space="0"/>
              <w:left w:val="single" w:color="000000" w:sz="4" w:space="0"/>
              <w:bottom w:val="single" w:color="000000" w:sz="4" w:space="0"/>
              <w:right w:val="single" w:color="000000" w:sz="4" w:space="0"/>
            </w:tcBorders>
          </w:tcPr>
          <w:p>
            <w:pPr>
              <w:pStyle w:val="10"/>
              <w:ind w:left="108"/>
              <w:rPr>
                <w:sz w:val="20"/>
              </w:rPr>
            </w:pPr>
            <w:r>
              <w:rPr>
                <w:sz w:val="20"/>
              </w:rPr>
              <w:t>30110</w:t>
            </w:r>
          </w:p>
        </w:tc>
        <w:tc>
          <w:tcPr>
            <w:tcW w:w="2596" w:type="dxa"/>
            <w:tcBorders>
              <w:top w:val="single" w:color="000000" w:sz="4" w:space="0"/>
              <w:left w:val="single" w:color="000000" w:sz="4" w:space="0"/>
              <w:bottom w:val="single" w:color="000000" w:sz="4" w:space="0"/>
              <w:right w:val="single" w:color="000000" w:sz="4" w:space="0"/>
            </w:tcBorders>
          </w:tcPr>
          <w:p>
            <w:pPr>
              <w:pStyle w:val="10"/>
              <w:ind w:left="307"/>
              <w:rPr>
                <w:sz w:val="20"/>
              </w:rPr>
            </w:pPr>
            <w:r>
              <w:rPr>
                <w:sz w:val="20"/>
              </w:rPr>
              <w:t>职工基本医疗保险缴费</w:t>
            </w:r>
          </w:p>
        </w:tc>
        <w:tc>
          <w:tcPr>
            <w:tcW w:w="996" w:type="dxa"/>
            <w:tcBorders>
              <w:top w:val="single" w:color="000000" w:sz="4" w:space="0"/>
              <w:left w:val="single" w:color="000000" w:sz="4" w:space="0"/>
              <w:bottom w:val="single" w:color="000000" w:sz="4" w:space="0"/>
              <w:right w:val="single" w:color="000000" w:sz="4" w:space="0"/>
            </w:tcBorders>
          </w:tcPr>
          <w:p>
            <w:pPr>
              <w:pStyle w:val="10"/>
              <w:ind w:right="96"/>
              <w:jc w:val="right"/>
              <w:rPr>
                <w:sz w:val="20"/>
              </w:rPr>
            </w:pPr>
            <w:r>
              <w:rPr>
                <w:sz w:val="20"/>
              </w:rPr>
              <w:t>0.00</w:t>
            </w:r>
          </w:p>
        </w:tc>
        <w:tc>
          <w:tcPr>
            <w:tcW w:w="976" w:type="dxa"/>
            <w:tcBorders>
              <w:top w:val="single" w:color="000000" w:sz="4" w:space="0"/>
              <w:left w:val="single" w:color="000000" w:sz="4" w:space="0"/>
              <w:bottom w:val="single" w:color="000000" w:sz="4" w:space="0"/>
              <w:right w:val="single" w:color="000000" w:sz="4" w:space="0"/>
            </w:tcBorders>
          </w:tcPr>
          <w:p>
            <w:pPr>
              <w:pStyle w:val="10"/>
              <w:ind w:left="108"/>
              <w:rPr>
                <w:sz w:val="20"/>
              </w:rPr>
            </w:pPr>
            <w:r>
              <w:rPr>
                <w:sz w:val="20"/>
              </w:rPr>
              <w:t>30208</w:t>
            </w:r>
          </w:p>
        </w:tc>
        <w:tc>
          <w:tcPr>
            <w:tcW w:w="2396" w:type="dxa"/>
            <w:tcBorders>
              <w:top w:val="single" w:color="000000" w:sz="4" w:space="0"/>
              <w:left w:val="single" w:color="000000" w:sz="4" w:space="0"/>
              <w:bottom w:val="single" w:color="000000" w:sz="4" w:space="0"/>
              <w:right w:val="single" w:color="000000" w:sz="4" w:space="0"/>
            </w:tcBorders>
          </w:tcPr>
          <w:p>
            <w:pPr>
              <w:pStyle w:val="10"/>
              <w:ind w:left="308"/>
              <w:rPr>
                <w:sz w:val="20"/>
              </w:rPr>
            </w:pPr>
            <w:r>
              <w:rPr>
                <w:sz w:val="20"/>
              </w:rPr>
              <w:t>取暖费</w:t>
            </w:r>
          </w:p>
        </w:tc>
        <w:tc>
          <w:tcPr>
            <w:tcW w:w="996" w:type="dxa"/>
            <w:tcBorders>
              <w:top w:val="single" w:color="000000" w:sz="4" w:space="0"/>
              <w:left w:val="single" w:color="000000" w:sz="4" w:space="0"/>
              <w:bottom w:val="single" w:color="000000" w:sz="4" w:space="0"/>
              <w:right w:val="single" w:color="000000" w:sz="4" w:space="0"/>
            </w:tcBorders>
          </w:tcPr>
          <w:p>
            <w:pPr>
              <w:pStyle w:val="10"/>
              <w:ind w:right="96"/>
              <w:jc w:val="right"/>
              <w:rPr>
                <w:sz w:val="20"/>
              </w:rPr>
            </w:pPr>
            <w:r>
              <w:rPr>
                <w:sz w:val="20"/>
              </w:rPr>
              <w:t>0.00</w:t>
            </w:r>
          </w:p>
        </w:tc>
        <w:tc>
          <w:tcPr>
            <w:tcW w:w="976" w:type="dxa"/>
            <w:tcBorders>
              <w:top w:val="single" w:color="000000" w:sz="4" w:space="0"/>
              <w:left w:val="single" w:color="000000" w:sz="4" w:space="0"/>
              <w:bottom w:val="single" w:color="000000" w:sz="4" w:space="0"/>
              <w:right w:val="single" w:color="000000" w:sz="4" w:space="0"/>
            </w:tcBorders>
          </w:tcPr>
          <w:p>
            <w:pPr>
              <w:pStyle w:val="10"/>
              <w:ind w:left="108"/>
              <w:rPr>
                <w:sz w:val="20"/>
              </w:rPr>
            </w:pPr>
            <w:r>
              <w:rPr>
                <w:sz w:val="20"/>
              </w:rPr>
              <w:t>31006</w:t>
            </w:r>
          </w:p>
        </w:tc>
        <w:tc>
          <w:tcPr>
            <w:tcW w:w="2796" w:type="dxa"/>
            <w:tcBorders>
              <w:top w:val="single" w:color="000000" w:sz="4" w:space="0"/>
              <w:left w:val="single" w:color="000000" w:sz="4" w:space="0"/>
              <w:bottom w:val="single" w:color="000000" w:sz="4" w:space="0"/>
              <w:right w:val="single" w:color="000000" w:sz="4" w:space="0"/>
            </w:tcBorders>
          </w:tcPr>
          <w:p>
            <w:pPr>
              <w:pStyle w:val="10"/>
              <w:ind w:left="308"/>
              <w:rPr>
                <w:sz w:val="20"/>
              </w:rPr>
            </w:pPr>
            <w:r>
              <w:rPr>
                <w:sz w:val="20"/>
              </w:rPr>
              <w:t>大型修缮</w:t>
            </w:r>
          </w:p>
        </w:tc>
        <w:tc>
          <w:tcPr>
            <w:tcW w:w="1800" w:type="dxa"/>
            <w:tcBorders>
              <w:top w:val="single" w:color="000000" w:sz="4" w:space="0"/>
              <w:left w:val="single" w:color="000000" w:sz="4" w:space="0"/>
              <w:bottom w:val="single" w:color="000000" w:sz="4" w:space="0"/>
              <w:right w:val="single" w:color="000000" w:sz="4" w:space="0"/>
            </w:tcBorders>
          </w:tcPr>
          <w:p>
            <w:pPr>
              <w:pStyle w:val="10"/>
              <w:ind w:right="95"/>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740" w:type="dxa"/>
            <w:tcBorders>
              <w:top w:val="single" w:color="000000" w:sz="4" w:space="0"/>
              <w:left w:val="single" w:color="000000" w:sz="4" w:space="0"/>
              <w:bottom w:val="single" w:color="000000" w:sz="4" w:space="0"/>
              <w:right w:val="single" w:color="000000" w:sz="4" w:space="0"/>
            </w:tcBorders>
          </w:tcPr>
          <w:p>
            <w:pPr>
              <w:pStyle w:val="10"/>
              <w:ind w:left="108"/>
              <w:rPr>
                <w:sz w:val="20"/>
              </w:rPr>
            </w:pPr>
            <w:r>
              <w:rPr>
                <w:sz w:val="20"/>
              </w:rPr>
              <w:t>30111</w:t>
            </w:r>
          </w:p>
        </w:tc>
        <w:tc>
          <w:tcPr>
            <w:tcW w:w="2596" w:type="dxa"/>
            <w:tcBorders>
              <w:top w:val="single" w:color="000000" w:sz="4" w:space="0"/>
              <w:left w:val="single" w:color="000000" w:sz="4" w:space="0"/>
              <w:bottom w:val="single" w:color="000000" w:sz="4" w:space="0"/>
              <w:right w:val="single" w:color="000000" w:sz="4" w:space="0"/>
            </w:tcBorders>
          </w:tcPr>
          <w:p>
            <w:pPr>
              <w:pStyle w:val="10"/>
              <w:ind w:left="307"/>
              <w:rPr>
                <w:sz w:val="20"/>
              </w:rPr>
            </w:pPr>
            <w:r>
              <w:rPr>
                <w:sz w:val="20"/>
              </w:rPr>
              <w:t>公务员医疗补助缴费</w:t>
            </w:r>
          </w:p>
        </w:tc>
        <w:tc>
          <w:tcPr>
            <w:tcW w:w="996" w:type="dxa"/>
            <w:tcBorders>
              <w:top w:val="single" w:color="000000" w:sz="4" w:space="0"/>
              <w:left w:val="single" w:color="000000" w:sz="4" w:space="0"/>
              <w:bottom w:val="single" w:color="000000" w:sz="4" w:space="0"/>
              <w:right w:val="single" w:color="000000" w:sz="4" w:space="0"/>
            </w:tcBorders>
          </w:tcPr>
          <w:p>
            <w:pPr>
              <w:pStyle w:val="10"/>
              <w:ind w:right="96"/>
              <w:jc w:val="right"/>
              <w:rPr>
                <w:sz w:val="20"/>
              </w:rPr>
            </w:pPr>
            <w:r>
              <w:rPr>
                <w:sz w:val="20"/>
              </w:rPr>
              <w:t>0.00</w:t>
            </w:r>
          </w:p>
        </w:tc>
        <w:tc>
          <w:tcPr>
            <w:tcW w:w="976" w:type="dxa"/>
            <w:tcBorders>
              <w:top w:val="single" w:color="000000" w:sz="4" w:space="0"/>
              <w:left w:val="single" w:color="000000" w:sz="4" w:space="0"/>
              <w:bottom w:val="single" w:color="000000" w:sz="4" w:space="0"/>
              <w:right w:val="single" w:color="000000" w:sz="4" w:space="0"/>
            </w:tcBorders>
          </w:tcPr>
          <w:p>
            <w:pPr>
              <w:pStyle w:val="10"/>
              <w:ind w:left="108"/>
              <w:rPr>
                <w:sz w:val="20"/>
              </w:rPr>
            </w:pPr>
            <w:r>
              <w:rPr>
                <w:sz w:val="20"/>
              </w:rPr>
              <w:t>30209</w:t>
            </w:r>
          </w:p>
        </w:tc>
        <w:tc>
          <w:tcPr>
            <w:tcW w:w="2396" w:type="dxa"/>
            <w:tcBorders>
              <w:top w:val="single" w:color="000000" w:sz="4" w:space="0"/>
              <w:left w:val="single" w:color="000000" w:sz="4" w:space="0"/>
              <w:bottom w:val="single" w:color="000000" w:sz="4" w:space="0"/>
              <w:right w:val="single" w:color="000000" w:sz="4" w:space="0"/>
            </w:tcBorders>
          </w:tcPr>
          <w:p>
            <w:pPr>
              <w:pStyle w:val="10"/>
              <w:ind w:left="308"/>
              <w:rPr>
                <w:sz w:val="20"/>
              </w:rPr>
            </w:pPr>
            <w:r>
              <w:rPr>
                <w:sz w:val="20"/>
              </w:rPr>
              <w:t>物业管理费</w:t>
            </w:r>
          </w:p>
        </w:tc>
        <w:tc>
          <w:tcPr>
            <w:tcW w:w="996" w:type="dxa"/>
            <w:tcBorders>
              <w:top w:val="single" w:color="000000" w:sz="4" w:space="0"/>
              <w:left w:val="single" w:color="000000" w:sz="4" w:space="0"/>
              <w:bottom w:val="single" w:color="000000" w:sz="4" w:space="0"/>
              <w:right w:val="single" w:color="000000" w:sz="4" w:space="0"/>
            </w:tcBorders>
          </w:tcPr>
          <w:p>
            <w:pPr>
              <w:pStyle w:val="10"/>
              <w:ind w:right="96"/>
              <w:jc w:val="right"/>
              <w:rPr>
                <w:sz w:val="20"/>
              </w:rPr>
            </w:pPr>
            <w:r>
              <w:rPr>
                <w:sz w:val="20"/>
              </w:rPr>
              <w:t>0.00</w:t>
            </w:r>
          </w:p>
        </w:tc>
        <w:tc>
          <w:tcPr>
            <w:tcW w:w="976" w:type="dxa"/>
            <w:tcBorders>
              <w:top w:val="single" w:color="000000" w:sz="4" w:space="0"/>
              <w:left w:val="single" w:color="000000" w:sz="4" w:space="0"/>
              <w:bottom w:val="single" w:color="000000" w:sz="4" w:space="0"/>
              <w:right w:val="single" w:color="000000" w:sz="4" w:space="0"/>
            </w:tcBorders>
          </w:tcPr>
          <w:p>
            <w:pPr>
              <w:pStyle w:val="10"/>
              <w:ind w:left="108"/>
              <w:rPr>
                <w:sz w:val="20"/>
              </w:rPr>
            </w:pPr>
            <w:r>
              <w:rPr>
                <w:sz w:val="20"/>
              </w:rPr>
              <w:t>31007</w:t>
            </w:r>
          </w:p>
        </w:tc>
        <w:tc>
          <w:tcPr>
            <w:tcW w:w="2796" w:type="dxa"/>
            <w:tcBorders>
              <w:top w:val="single" w:color="000000" w:sz="4" w:space="0"/>
              <w:left w:val="single" w:color="000000" w:sz="4" w:space="0"/>
              <w:bottom w:val="single" w:color="000000" w:sz="4" w:space="0"/>
              <w:right w:val="single" w:color="000000" w:sz="4" w:space="0"/>
            </w:tcBorders>
          </w:tcPr>
          <w:p>
            <w:pPr>
              <w:pStyle w:val="10"/>
              <w:ind w:left="308"/>
              <w:rPr>
                <w:sz w:val="20"/>
              </w:rPr>
            </w:pPr>
            <w:r>
              <w:rPr>
                <w:sz w:val="20"/>
              </w:rPr>
              <w:t>信息网络及软件购置更新</w:t>
            </w:r>
          </w:p>
        </w:tc>
        <w:tc>
          <w:tcPr>
            <w:tcW w:w="1800" w:type="dxa"/>
            <w:tcBorders>
              <w:top w:val="single" w:color="000000" w:sz="4" w:space="0"/>
              <w:left w:val="single" w:color="000000" w:sz="4" w:space="0"/>
              <w:bottom w:val="single" w:color="000000" w:sz="4" w:space="0"/>
              <w:right w:val="single" w:color="000000" w:sz="4" w:space="0"/>
            </w:tcBorders>
          </w:tcPr>
          <w:p>
            <w:pPr>
              <w:pStyle w:val="10"/>
              <w:ind w:right="95"/>
              <w:jc w:val="right"/>
              <w:rPr>
                <w:sz w:val="20"/>
              </w:rPr>
            </w:pPr>
            <w:r>
              <w:rPr>
                <w:sz w:val="20"/>
              </w:rPr>
              <w:t>0.28</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740" w:type="dxa"/>
            <w:tcBorders>
              <w:top w:val="single" w:color="000000" w:sz="4" w:space="0"/>
              <w:left w:val="single" w:color="000000" w:sz="4" w:space="0"/>
              <w:bottom w:val="single" w:color="000000" w:sz="4" w:space="0"/>
              <w:right w:val="single" w:color="000000" w:sz="4" w:space="0"/>
            </w:tcBorders>
          </w:tcPr>
          <w:p>
            <w:pPr>
              <w:pStyle w:val="10"/>
              <w:spacing w:before="29"/>
              <w:ind w:left="108"/>
              <w:rPr>
                <w:sz w:val="20"/>
              </w:rPr>
            </w:pPr>
            <w:r>
              <w:rPr>
                <w:sz w:val="20"/>
              </w:rPr>
              <w:t>30112</w:t>
            </w:r>
          </w:p>
        </w:tc>
        <w:tc>
          <w:tcPr>
            <w:tcW w:w="2596" w:type="dxa"/>
            <w:tcBorders>
              <w:top w:val="single" w:color="000000" w:sz="4" w:space="0"/>
              <w:left w:val="single" w:color="000000" w:sz="4" w:space="0"/>
              <w:bottom w:val="single" w:color="000000" w:sz="4" w:space="0"/>
              <w:right w:val="single" w:color="000000" w:sz="4" w:space="0"/>
            </w:tcBorders>
          </w:tcPr>
          <w:p>
            <w:pPr>
              <w:pStyle w:val="10"/>
              <w:spacing w:before="29"/>
              <w:ind w:left="307"/>
              <w:rPr>
                <w:sz w:val="20"/>
              </w:rPr>
            </w:pPr>
            <w:r>
              <w:rPr>
                <w:sz w:val="20"/>
              </w:rPr>
              <w:t>其他社会保障缴费</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29"/>
              <w:ind w:right="96"/>
              <w:jc w:val="right"/>
              <w:rPr>
                <w:sz w:val="20"/>
              </w:rPr>
            </w:pPr>
            <w:r>
              <w:rPr>
                <w:sz w:val="20"/>
              </w:rPr>
              <w:t>0.00</w:t>
            </w:r>
          </w:p>
        </w:tc>
        <w:tc>
          <w:tcPr>
            <w:tcW w:w="976" w:type="dxa"/>
            <w:tcBorders>
              <w:top w:val="single" w:color="000000" w:sz="4" w:space="0"/>
              <w:left w:val="single" w:color="000000" w:sz="4" w:space="0"/>
              <w:bottom w:val="single" w:color="000000" w:sz="4" w:space="0"/>
              <w:right w:val="single" w:color="000000" w:sz="4" w:space="0"/>
            </w:tcBorders>
          </w:tcPr>
          <w:p>
            <w:pPr>
              <w:pStyle w:val="10"/>
              <w:spacing w:before="29"/>
              <w:ind w:left="108"/>
              <w:rPr>
                <w:sz w:val="20"/>
              </w:rPr>
            </w:pPr>
            <w:r>
              <w:rPr>
                <w:sz w:val="20"/>
              </w:rPr>
              <w:t>30211</w:t>
            </w:r>
          </w:p>
        </w:tc>
        <w:tc>
          <w:tcPr>
            <w:tcW w:w="2396" w:type="dxa"/>
            <w:tcBorders>
              <w:top w:val="single" w:color="000000" w:sz="4" w:space="0"/>
              <w:left w:val="single" w:color="000000" w:sz="4" w:space="0"/>
              <w:bottom w:val="single" w:color="000000" w:sz="4" w:space="0"/>
              <w:right w:val="single" w:color="000000" w:sz="4" w:space="0"/>
            </w:tcBorders>
          </w:tcPr>
          <w:p>
            <w:pPr>
              <w:pStyle w:val="10"/>
              <w:spacing w:before="29"/>
              <w:ind w:left="308"/>
              <w:rPr>
                <w:sz w:val="20"/>
              </w:rPr>
            </w:pPr>
            <w:r>
              <w:rPr>
                <w:sz w:val="20"/>
              </w:rPr>
              <w:t>差旅费</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29"/>
              <w:ind w:right="96"/>
              <w:jc w:val="right"/>
              <w:rPr>
                <w:sz w:val="20"/>
              </w:rPr>
            </w:pPr>
            <w:r>
              <w:rPr>
                <w:sz w:val="20"/>
              </w:rPr>
              <w:t>27.30</w:t>
            </w:r>
          </w:p>
        </w:tc>
        <w:tc>
          <w:tcPr>
            <w:tcW w:w="976" w:type="dxa"/>
            <w:tcBorders>
              <w:top w:val="single" w:color="000000" w:sz="4" w:space="0"/>
              <w:left w:val="single" w:color="000000" w:sz="4" w:space="0"/>
              <w:bottom w:val="single" w:color="000000" w:sz="4" w:space="0"/>
              <w:right w:val="single" w:color="000000" w:sz="4" w:space="0"/>
            </w:tcBorders>
          </w:tcPr>
          <w:p>
            <w:pPr>
              <w:pStyle w:val="10"/>
              <w:spacing w:before="29"/>
              <w:ind w:left="108"/>
              <w:rPr>
                <w:sz w:val="20"/>
              </w:rPr>
            </w:pPr>
            <w:r>
              <w:rPr>
                <w:sz w:val="20"/>
              </w:rPr>
              <w:t>31008</w:t>
            </w:r>
          </w:p>
        </w:tc>
        <w:tc>
          <w:tcPr>
            <w:tcW w:w="2796" w:type="dxa"/>
            <w:tcBorders>
              <w:top w:val="single" w:color="000000" w:sz="4" w:space="0"/>
              <w:left w:val="single" w:color="000000" w:sz="4" w:space="0"/>
              <w:bottom w:val="single" w:color="000000" w:sz="4" w:space="0"/>
              <w:right w:val="single" w:color="000000" w:sz="4" w:space="0"/>
            </w:tcBorders>
          </w:tcPr>
          <w:p>
            <w:pPr>
              <w:pStyle w:val="10"/>
              <w:spacing w:before="29"/>
              <w:ind w:left="308"/>
              <w:rPr>
                <w:sz w:val="20"/>
              </w:rPr>
            </w:pPr>
            <w:r>
              <w:rPr>
                <w:sz w:val="20"/>
              </w:rPr>
              <w:t>物资储备</w:t>
            </w:r>
          </w:p>
        </w:tc>
        <w:tc>
          <w:tcPr>
            <w:tcW w:w="1800" w:type="dxa"/>
            <w:tcBorders>
              <w:top w:val="single" w:color="000000" w:sz="4" w:space="0"/>
              <w:left w:val="single" w:color="000000" w:sz="4" w:space="0"/>
              <w:bottom w:val="single" w:color="000000" w:sz="4" w:space="0"/>
              <w:right w:val="single" w:color="000000" w:sz="4" w:space="0"/>
            </w:tcBorders>
          </w:tcPr>
          <w:p>
            <w:pPr>
              <w:pStyle w:val="10"/>
              <w:spacing w:before="29"/>
              <w:ind w:right="95"/>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740" w:type="dxa"/>
            <w:tcBorders>
              <w:top w:val="single" w:color="000000" w:sz="4" w:space="0"/>
              <w:left w:val="single" w:color="000000" w:sz="4" w:space="0"/>
              <w:bottom w:val="single" w:color="000000" w:sz="4" w:space="0"/>
              <w:right w:val="single" w:color="000000" w:sz="4" w:space="0"/>
            </w:tcBorders>
          </w:tcPr>
          <w:p>
            <w:pPr>
              <w:pStyle w:val="10"/>
              <w:spacing w:before="28"/>
              <w:ind w:left="108"/>
              <w:rPr>
                <w:sz w:val="20"/>
              </w:rPr>
            </w:pPr>
            <w:r>
              <w:rPr>
                <w:sz w:val="20"/>
              </w:rPr>
              <w:t>30113</w:t>
            </w:r>
          </w:p>
        </w:tc>
        <w:tc>
          <w:tcPr>
            <w:tcW w:w="2596" w:type="dxa"/>
            <w:tcBorders>
              <w:top w:val="single" w:color="000000" w:sz="4" w:space="0"/>
              <w:left w:val="single" w:color="000000" w:sz="4" w:space="0"/>
              <w:bottom w:val="single" w:color="000000" w:sz="4" w:space="0"/>
              <w:right w:val="single" w:color="000000" w:sz="4" w:space="0"/>
            </w:tcBorders>
          </w:tcPr>
          <w:p>
            <w:pPr>
              <w:pStyle w:val="10"/>
              <w:spacing w:before="28"/>
              <w:ind w:left="307"/>
              <w:rPr>
                <w:sz w:val="20"/>
              </w:rPr>
            </w:pPr>
            <w:r>
              <w:rPr>
                <w:sz w:val="20"/>
              </w:rPr>
              <w:t>住房公积金</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0.00</w:t>
            </w:r>
          </w:p>
        </w:tc>
        <w:tc>
          <w:tcPr>
            <w:tcW w:w="976" w:type="dxa"/>
            <w:tcBorders>
              <w:top w:val="single" w:color="000000" w:sz="4" w:space="0"/>
              <w:left w:val="single" w:color="000000" w:sz="4" w:space="0"/>
              <w:bottom w:val="single" w:color="000000" w:sz="4" w:space="0"/>
              <w:right w:val="single" w:color="000000" w:sz="4" w:space="0"/>
            </w:tcBorders>
          </w:tcPr>
          <w:p>
            <w:pPr>
              <w:pStyle w:val="10"/>
              <w:spacing w:before="28"/>
              <w:ind w:left="108"/>
              <w:rPr>
                <w:sz w:val="20"/>
              </w:rPr>
            </w:pPr>
            <w:r>
              <w:rPr>
                <w:sz w:val="20"/>
              </w:rPr>
              <w:t>30212</w:t>
            </w:r>
          </w:p>
        </w:tc>
        <w:tc>
          <w:tcPr>
            <w:tcW w:w="2396" w:type="dxa"/>
            <w:tcBorders>
              <w:top w:val="single" w:color="000000" w:sz="4" w:space="0"/>
              <w:left w:val="single" w:color="000000" w:sz="4" w:space="0"/>
              <w:bottom w:val="single" w:color="000000" w:sz="4" w:space="0"/>
              <w:right w:val="single" w:color="000000" w:sz="4" w:space="0"/>
            </w:tcBorders>
          </w:tcPr>
          <w:p>
            <w:pPr>
              <w:pStyle w:val="10"/>
              <w:spacing w:before="28"/>
              <w:ind w:left="308"/>
              <w:rPr>
                <w:sz w:val="20"/>
              </w:rPr>
            </w:pPr>
            <w:r>
              <w:rPr>
                <w:sz w:val="20"/>
              </w:rPr>
              <w:t>因公出国（境）费用</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0.00</w:t>
            </w:r>
          </w:p>
        </w:tc>
        <w:tc>
          <w:tcPr>
            <w:tcW w:w="976" w:type="dxa"/>
            <w:tcBorders>
              <w:top w:val="single" w:color="000000" w:sz="4" w:space="0"/>
              <w:left w:val="single" w:color="000000" w:sz="4" w:space="0"/>
              <w:bottom w:val="single" w:color="000000" w:sz="4" w:space="0"/>
              <w:right w:val="single" w:color="000000" w:sz="4" w:space="0"/>
            </w:tcBorders>
          </w:tcPr>
          <w:p>
            <w:pPr>
              <w:pStyle w:val="10"/>
              <w:spacing w:before="28"/>
              <w:ind w:left="108"/>
              <w:rPr>
                <w:sz w:val="20"/>
              </w:rPr>
            </w:pPr>
            <w:r>
              <w:rPr>
                <w:sz w:val="20"/>
              </w:rPr>
              <w:t>31009</w:t>
            </w:r>
          </w:p>
        </w:tc>
        <w:tc>
          <w:tcPr>
            <w:tcW w:w="2796" w:type="dxa"/>
            <w:tcBorders>
              <w:top w:val="single" w:color="000000" w:sz="4" w:space="0"/>
              <w:left w:val="single" w:color="000000" w:sz="4" w:space="0"/>
              <w:bottom w:val="single" w:color="000000" w:sz="4" w:space="0"/>
              <w:right w:val="single" w:color="000000" w:sz="4" w:space="0"/>
            </w:tcBorders>
          </w:tcPr>
          <w:p>
            <w:pPr>
              <w:pStyle w:val="10"/>
              <w:spacing w:before="28"/>
              <w:ind w:left="308"/>
              <w:rPr>
                <w:sz w:val="20"/>
              </w:rPr>
            </w:pPr>
            <w:r>
              <w:rPr>
                <w:sz w:val="20"/>
              </w:rPr>
              <w:t>土地补偿</w:t>
            </w:r>
          </w:p>
        </w:tc>
        <w:tc>
          <w:tcPr>
            <w:tcW w:w="1800" w:type="dxa"/>
            <w:tcBorders>
              <w:top w:val="single" w:color="000000" w:sz="4" w:space="0"/>
              <w:left w:val="single" w:color="000000" w:sz="4" w:space="0"/>
              <w:bottom w:val="single" w:color="000000" w:sz="4" w:space="0"/>
              <w:right w:val="single" w:color="000000" w:sz="4" w:space="0"/>
            </w:tcBorders>
          </w:tcPr>
          <w:p>
            <w:pPr>
              <w:pStyle w:val="10"/>
              <w:spacing w:before="28"/>
              <w:ind w:right="95"/>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740" w:type="dxa"/>
            <w:tcBorders>
              <w:top w:val="single" w:color="000000" w:sz="4" w:space="0"/>
              <w:left w:val="single" w:color="000000" w:sz="4" w:space="0"/>
              <w:bottom w:val="single" w:color="000000" w:sz="4" w:space="0"/>
              <w:right w:val="single" w:color="000000" w:sz="4" w:space="0"/>
            </w:tcBorders>
          </w:tcPr>
          <w:p>
            <w:pPr>
              <w:pStyle w:val="10"/>
              <w:spacing w:before="28"/>
              <w:ind w:left="108"/>
              <w:rPr>
                <w:sz w:val="20"/>
              </w:rPr>
            </w:pPr>
            <w:r>
              <w:rPr>
                <w:sz w:val="20"/>
              </w:rPr>
              <w:t>30114</w:t>
            </w:r>
          </w:p>
        </w:tc>
        <w:tc>
          <w:tcPr>
            <w:tcW w:w="2596" w:type="dxa"/>
            <w:tcBorders>
              <w:top w:val="single" w:color="000000" w:sz="4" w:space="0"/>
              <w:left w:val="single" w:color="000000" w:sz="4" w:space="0"/>
              <w:bottom w:val="single" w:color="000000" w:sz="4" w:space="0"/>
              <w:right w:val="single" w:color="000000" w:sz="4" w:space="0"/>
            </w:tcBorders>
          </w:tcPr>
          <w:p>
            <w:pPr>
              <w:pStyle w:val="10"/>
              <w:spacing w:before="28"/>
              <w:ind w:left="307"/>
              <w:rPr>
                <w:sz w:val="20"/>
              </w:rPr>
            </w:pPr>
            <w:r>
              <w:rPr>
                <w:sz w:val="20"/>
              </w:rPr>
              <w:t>医疗费</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0.00</w:t>
            </w:r>
          </w:p>
        </w:tc>
        <w:tc>
          <w:tcPr>
            <w:tcW w:w="976" w:type="dxa"/>
            <w:tcBorders>
              <w:top w:val="single" w:color="000000" w:sz="4" w:space="0"/>
              <w:left w:val="single" w:color="000000" w:sz="4" w:space="0"/>
              <w:bottom w:val="single" w:color="000000" w:sz="4" w:space="0"/>
              <w:right w:val="single" w:color="000000" w:sz="4" w:space="0"/>
            </w:tcBorders>
          </w:tcPr>
          <w:p>
            <w:pPr>
              <w:pStyle w:val="10"/>
              <w:spacing w:before="28"/>
              <w:ind w:left="108"/>
              <w:rPr>
                <w:sz w:val="20"/>
              </w:rPr>
            </w:pPr>
            <w:r>
              <w:rPr>
                <w:sz w:val="20"/>
              </w:rPr>
              <w:t>30213</w:t>
            </w:r>
          </w:p>
        </w:tc>
        <w:tc>
          <w:tcPr>
            <w:tcW w:w="2396" w:type="dxa"/>
            <w:tcBorders>
              <w:top w:val="single" w:color="000000" w:sz="4" w:space="0"/>
              <w:left w:val="single" w:color="000000" w:sz="4" w:space="0"/>
              <w:bottom w:val="single" w:color="000000" w:sz="4" w:space="0"/>
              <w:right w:val="single" w:color="000000" w:sz="4" w:space="0"/>
            </w:tcBorders>
          </w:tcPr>
          <w:p>
            <w:pPr>
              <w:pStyle w:val="10"/>
              <w:spacing w:before="28"/>
              <w:ind w:left="308"/>
              <w:rPr>
                <w:sz w:val="20"/>
              </w:rPr>
            </w:pPr>
            <w:r>
              <w:rPr>
                <w:sz w:val="20"/>
              </w:rPr>
              <w:t>维修（护）费</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2.89</w:t>
            </w:r>
          </w:p>
        </w:tc>
        <w:tc>
          <w:tcPr>
            <w:tcW w:w="976" w:type="dxa"/>
            <w:tcBorders>
              <w:top w:val="single" w:color="000000" w:sz="4" w:space="0"/>
              <w:left w:val="single" w:color="000000" w:sz="4" w:space="0"/>
              <w:bottom w:val="single" w:color="000000" w:sz="4" w:space="0"/>
              <w:right w:val="single" w:color="000000" w:sz="4" w:space="0"/>
            </w:tcBorders>
          </w:tcPr>
          <w:p>
            <w:pPr>
              <w:pStyle w:val="10"/>
              <w:spacing w:before="28"/>
              <w:ind w:left="108"/>
              <w:rPr>
                <w:sz w:val="20"/>
              </w:rPr>
            </w:pPr>
            <w:r>
              <w:rPr>
                <w:sz w:val="20"/>
              </w:rPr>
              <w:t>31010</w:t>
            </w:r>
          </w:p>
        </w:tc>
        <w:tc>
          <w:tcPr>
            <w:tcW w:w="2796" w:type="dxa"/>
            <w:tcBorders>
              <w:top w:val="single" w:color="000000" w:sz="4" w:space="0"/>
              <w:left w:val="single" w:color="000000" w:sz="4" w:space="0"/>
              <w:bottom w:val="single" w:color="000000" w:sz="4" w:space="0"/>
              <w:right w:val="single" w:color="000000" w:sz="4" w:space="0"/>
            </w:tcBorders>
          </w:tcPr>
          <w:p>
            <w:pPr>
              <w:pStyle w:val="10"/>
              <w:spacing w:before="28"/>
              <w:ind w:left="308"/>
              <w:rPr>
                <w:sz w:val="20"/>
              </w:rPr>
            </w:pPr>
            <w:r>
              <w:rPr>
                <w:sz w:val="20"/>
              </w:rPr>
              <w:t>安置补助</w:t>
            </w:r>
          </w:p>
        </w:tc>
        <w:tc>
          <w:tcPr>
            <w:tcW w:w="1800" w:type="dxa"/>
            <w:tcBorders>
              <w:top w:val="single" w:color="000000" w:sz="4" w:space="0"/>
              <w:left w:val="single" w:color="000000" w:sz="4" w:space="0"/>
              <w:bottom w:val="single" w:color="000000" w:sz="4" w:space="0"/>
              <w:right w:val="single" w:color="000000" w:sz="4" w:space="0"/>
            </w:tcBorders>
          </w:tcPr>
          <w:p>
            <w:pPr>
              <w:pStyle w:val="10"/>
              <w:spacing w:before="28"/>
              <w:ind w:right="95"/>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740" w:type="dxa"/>
            <w:tcBorders>
              <w:top w:val="single" w:color="000000" w:sz="4" w:space="0"/>
              <w:left w:val="single" w:color="000000" w:sz="4" w:space="0"/>
              <w:bottom w:val="single" w:color="000000" w:sz="4" w:space="0"/>
              <w:right w:val="single" w:color="000000" w:sz="4" w:space="0"/>
            </w:tcBorders>
          </w:tcPr>
          <w:p>
            <w:pPr>
              <w:pStyle w:val="10"/>
              <w:spacing w:before="28"/>
              <w:ind w:left="108"/>
              <w:rPr>
                <w:sz w:val="20"/>
              </w:rPr>
            </w:pPr>
            <w:r>
              <w:rPr>
                <w:sz w:val="20"/>
              </w:rPr>
              <w:t>30199</w:t>
            </w:r>
          </w:p>
        </w:tc>
        <w:tc>
          <w:tcPr>
            <w:tcW w:w="2596" w:type="dxa"/>
            <w:tcBorders>
              <w:top w:val="single" w:color="000000" w:sz="4" w:space="0"/>
              <w:left w:val="single" w:color="000000" w:sz="4" w:space="0"/>
              <w:bottom w:val="single" w:color="000000" w:sz="4" w:space="0"/>
              <w:right w:val="single" w:color="000000" w:sz="4" w:space="0"/>
            </w:tcBorders>
          </w:tcPr>
          <w:p>
            <w:pPr>
              <w:pStyle w:val="10"/>
              <w:spacing w:before="28"/>
              <w:ind w:left="307"/>
              <w:rPr>
                <w:sz w:val="20"/>
              </w:rPr>
            </w:pPr>
            <w:r>
              <w:rPr>
                <w:sz w:val="20"/>
              </w:rPr>
              <w:t>其他工资福利支出</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3.99</w:t>
            </w:r>
          </w:p>
        </w:tc>
        <w:tc>
          <w:tcPr>
            <w:tcW w:w="976" w:type="dxa"/>
            <w:tcBorders>
              <w:top w:val="single" w:color="000000" w:sz="4" w:space="0"/>
              <w:left w:val="single" w:color="000000" w:sz="4" w:space="0"/>
              <w:bottom w:val="single" w:color="000000" w:sz="4" w:space="0"/>
              <w:right w:val="single" w:color="000000" w:sz="4" w:space="0"/>
            </w:tcBorders>
          </w:tcPr>
          <w:p>
            <w:pPr>
              <w:pStyle w:val="10"/>
              <w:spacing w:before="28"/>
              <w:ind w:left="108"/>
              <w:rPr>
                <w:sz w:val="20"/>
              </w:rPr>
            </w:pPr>
            <w:r>
              <w:rPr>
                <w:sz w:val="20"/>
              </w:rPr>
              <w:t>30214</w:t>
            </w:r>
          </w:p>
        </w:tc>
        <w:tc>
          <w:tcPr>
            <w:tcW w:w="2396" w:type="dxa"/>
            <w:tcBorders>
              <w:top w:val="single" w:color="000000" w:sz="4" w:space="0"/>
              <w:left w:val="single" w:color="000000" w:sz="4" w:space="0"/>
              <w:bottom w:val="single" w:color="000000" w:sz="4" w:space="0"/>
              <w:right w:val="single" w:color="000000" w:sz="4" w:space="0"/>
            </w:tcBorders>
          </w:tcPr>
          <w:p>
            <w:pPr>
              <w:pStyle w:val="10"/>
              <w:spacing w:before="28"/>
              <w:ind w:left="308"/>
              <w:rPr>
                <w:sz w:val="20"/>
              </w:rPr>
            </w:pPr>
            <w:r>
              <w:rPr>
                <w:sz w:val="20"/>
              </w:rPr>
              <w:t>租赁费</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28"/>
              <w:ind w:right="96"/>
              <w:jc w:val="right"/>
              <w:rPr>
                <w:sz w:val="20"/>
              </w:rPr>
            </w:pPr>
            <w:r>
              <w:rPr>
                <w:sz w:val="20"/>
              </w:rPr>
              <w:t>9.96</w:t>
            </w:r>
          </w:p>
        </w:tc>
        <w:tc>
          <w:tcPr>
            <w:tcW w:w="976" w:type="dxa"/>
            <w:tcBorders>
              <w:top w:val="single" w:color="000000" w:sz="4" w:space="0"/>
              <w:left w:val="single" w:color="000000" w:sz="4" w:space="0"/>
              <w:bottom w:val="single" w:color="000000" w:sz="4" w:space="0"/>
              <w:right w:val="single" w:color="000000" w:sz="4" w:space="0"/>
            </w:tcBorders>
          </w:tcPr>
          <w:p>
            <w:pPr>
              <w:pStyle w:val="10"/>
              <w:spacing w:before="28"/>
              <w:ind w:left="108"/>
              <w:rPr>
                <w:sz w:val="20"/>
              </w:rPr>
            </w:pPr>
            <w:r>
              <w:rPr>
                <w:sz w:val="20"/>
              </w:rPr>
              <w:t>31011</w:t>
            </w:r>
          </w:p>
        </w:tc>
        <w:tc>
          <w:tcPr>
            <w:tcW w:w="2796" w:type="dxa"/>
            <w:tcBorders>
              <w:top w:val="single" w:color="000000" w:sz="4" w:space="0"/>
              <w:left w:val="single" w:color="000000" w:sz="4" w:space="0"/>
              <w:bottom w:val="single" w:color="000000" w:sz="4" w:space="0"/>
              <w:right w:val="single" w:color="000000" w:sz="4" w:space="0"/>
            </w:tcBorders>
          </w:tcPr>
          <w:p>
            <w:pPr>
              <w:pStyle w:val="10"/>
              <w:spacing w:before="28"/>
              <w:ind w:left="308"/>
              <w:rPr>
                <w:sz w:val="20"/>
              </w:rPr>
            </w:pPr>
            <w:r>
              <w:rPr>
                <w:sz w:val="20"/>
              </w:rPr>
              <w:t>地上附着物和青苗补偿</w:t>
            </w:r>
          </w:p>
        </w:tc>
        <w:tc>
          <w:tcPr>
            <w:tcW w:w="1800" w:type="dxa"/>
            <w:tcBorders>
              <w:top w:val="single" w:color="000000" w:sz="4" w:space="0"/>
              <w:left w:val="single" w:color="000000" w:sz="4" w:space="0"/>
              <w:bottom w:val="single" w:color="000000" w:sz="4" w:space="0"/>
              <w:right w:val="single" w:color="000000" w:sz="4" w:space="0"/>
            </w:tcBorders>
          </w:tcPr>
          <w:p>
            <w:pPr>
              <w:pStyle w:val="10"/>
              <w:spacing w:before="28"/>
              <w:ind w:right="95"/>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740" w:type="dxa"/>
            <w:tcBorders>
              <w:top w:val="single" w:color="000000" w:sz="4" w:space="0"/>
              <w:left w:val="single" w:color="000000" w:sz="4" w:space="0"/>
              <w:bottom w:val="single" w:color="000000" w:sz="4" w:space="0"/>
              <w:right w:val="single" w:color="000000" w:sz="4" w:space="0"/>
            </w:tcBorders>
          </w:tcPr>
          <w:p>
            <w:pPr>
              <w:pStyle w:val="10"/>
              <w:ind w:left="108"/>
              <w:rPr>
                <w:sz w:val="20"/>
              </w:rPr>
            </w:pPr>
            <w:r>
              <w:rPr>
                <w:sz w:val="20"/>
              </w:rPr>
              <w:t>303</w:t>
            </w:r>
          </w:p>
        </w:tc>
        <w:tc>
          <w:tcPr>
            <w:tcW w:w="2596" w:type="dxa"/>
            <w:tcBorders>
              <w:top w:val="single" w:color="000000" w:sz="4" w:space="0"/>
              <w:left w:val="single" w:color="000000" w:sz="4" w:space="0"/>
              <w:bottom w:val="single" w:color="000000" w:sz="4" w:space="0"/>
              <w:right w:val="single" w:color="000000" w:sz="4" w:space="0"/>
            </w:tcBorders>
          </w:tcPr>
          <w:p>
            <w:pPr>
              <w:pStyle w:val="10"/>
              <w:ind w:left="107"/>
              <w:rPr>
                <w:sz w:val="20"/>
              </w:rPr>
            </w:pPr>
            <w:r>
              <w:rPr>
                <w:sz w:val="20"/>
              </w:rPr>
              <w:t>对个人和家庭的补助</w:t>
            </w:r>
          </w:p>
        </w:tc>
        <w:tc>
          <w:tcPr>
            <w:tcW w:w="996" w:type="dxa"/>
            <w:tcBorders>
              <w:top w:val="single" w:color="000000" w:sz="4" w:space="0"/>
              <w:left w:val="single" w:color="000000" w:sz="4" w:space="0"/>
              <w:bottom w:val="single" w:color="000000" w:sz="4" w:space="0"/>
              <w:right w:val="single" w:color="000000" w:sz="4" w:space="0"/>
            </w:tcBorders>
          </w:tcPr>
          <w:p>
            <w:pPr>
              <w:pStyle w:val="10"/>
              <w:ind w:right="96"/>
              <w:jc w:val="right"/>
              <w:rPr>
                <w:sz w:val="20"/>
              </w:rPr>
            </w:pPr>
            <w:r>
              <w:rPr>
                <w:sz w:val="20"/>
              </w:rPr>
              <w:t>17.04</w:t>
            </w:r>
          </w:p>
        </w:tc>
        <w:tc>
          <w:tcPr>
            <w:tcW w:w="976" w:type="dxa"/>
            <w:tcBorders>
              <w:top w:val="single" w:color="000000" w:sz="4" w:space="0"/>
              <w:left w:val="single" w:color="000000" w:sz="4" w:space="0"/>
              <w:bottom w:val="single" w:color="000000" w:sz="4" w:space="0"/>
              <w:right w:val="single" w:color="000000" w:sz="4" w:space="0"/>
            </w:tcBorders>
          </w:tcPr>
          <w:p>
            <w:pPr>
              <w:pStyle w:val="10"/>
              <w:ind w:left="108"/>
              <w:rPr>
                <w:sz w:val="20"/>
              </w:rPr>
            </w:pPr>
            <w:r>
              <w:rPr>
                <w:sz w:val="20"/>
              </w:rPr>
              <w:t>30215</w:t>
            </w:r>
          </w:p>
        </w:tc>
        <w:tc>
          <w:tcPr>
            <w:tcW w:w="2396" w:type="dxa"/>
            <w:tcBorders>
              <w:top w:val="single" w:color="000000" w:sz="4" w:space="0"/>
              <w:left w:val="single" w:color="000000" w:sz="4" w:space="0"/>
              <w:bottom w:val="single" w:color="000000" w:sz="4" w:space="0"/>
              <w:right w:val="single" w:color="000000" w:sz="4" w:space="0"/>
            </w:tcBorders>
          </w:tcPr>
          <w:p>
            <w:pPr>
              <w:pStyle w:val="10"/>
              <w:ind w:left="308"/>
              <w:rPr>
                <w:sz w:val="20"/>
              </w:rPr>
            </w:pPr>
            <w:r>
              <w:rPr>
                <w:sz w:val="20"/>
              </w:rPr>
              <w:t>会议费</w:t>
            </w:r>
          </w:p>
        </w:tc>
        <w:tc>
          <w:tcPr>
            <w:tcW w:w="996" w:type="dxa"/>
            <w:tcBorders>
              <w:top w:val="single" w:color="000000" w:sz="4" w:space="0"/>
              <w:left w:val="single" w:color="000000" w:sz="4" w:space="0"/>
              <w:bottom w:val="single" w:color="000000" w:sz="4" w:space="0"/>
              <w:right w:val="single" w:color="000000" w:sz="4" w:space="0"/>
            </w:tcBorders>
          </w:tcPr>
          <w:p>
            <w:pPr>
              <w:pStyle w:val="10"/>
              <w:ind w:right="96"/>
              <w:jc w:val="right"/>
              <w:rPr>
                <w:sz w:val="20"/>
              </w:rPr>
            </w:pPr>
            <w:r>
              <w:rPr>
                <w:sz w:val="20"/>
              </w:rPr>
              <w:t>0.56</w:t>
            </w:r>
          </w:p>
        </w:tc>
        <w:tc>
          <w:tcPr>
            <w:tcW w:w="976" w:type="dxa"/>
            <w:tcBorders>
              <w:top w:val="single" w:color="000000" w:sz="4" w:space="0"/>
              <w:left w:val="single" w:color="000000" w:sz="4" w:space="0"/>
              <w:bottom w:val="single" w:color="000000" w:sz="4" w:space="0"/>
              <w:right w:val="single" w:color="000000" w:sz="4" w:space="0"/>
            </w:tcBorders>
          </w:tcPr>
          <w:p>
            <w:pPr>
              <w:pStyle w:val="10"/>
              <w:ind w:left="108"/>
              <w:rPr>
                <w:sz w:val="20"/>
              </w:rPr>
            </w:pPr>
            <w:r>
              <w:rPr>
                <w:sz w:val="20"/>
              </w:rPr>
              <w:t>31012</w:t>
            </w:r>
          </w:p>
        </w:tc>
        <w:tc>
          <w:tcPr>
            <w:tcW w:w="2796" w:type="dxa"/>
            <w:tcBorders>
              <w:top w:val="single" w:color="000000" w:sz="4" w:space="0"/>
              <w:left w:val="single" w:color="000000" w:sz="4" w:space="0"/>
              <w:bottom w:val="single" w:color="000000" w:sz="4" w:space="0"/>
              <w:right w:val="single" w:color="000000" w:sz="4" w:space="0"/>
            </w:tcBorders>
          </w:tcPr>
          <w:p>
            <w:pPr>
              <w:pStyle w:val="10"/>
              <w:ind w:left="308"/>
              <w:rPr>
                <w:sz w:val="20"/>
              </w:rPr>
            </w:pPr>
            <w:r>
              <w:rPr>
                <w:sz w:val="20"/>
              </w:rPr>
              <w:t>拆迁补偿</w:t>
            </w:r>
          </w:p>
        </w:tc>
        <w:tc>
          <w:tcPr>
            <w:tcW w:w="1800" w:type="dxa"/>
            <w:tcBorders>
              <w:top w:val="single" w:color="000000" w:sz="4" w:space="0"/>
              <w:left w:val="single" w:color="000000" w:sz="4" w:space="0"/>
              <w:bottom w:val="single" w:color="000000" w:sz="4" w:space="0"/>
              <w:right w:val="single" w:color="000000" w:sz="4" w:space="0"/>
            </w:tcBorders>
          </w:tcPr>
          <w:p>
            <w:pPr>
              <w:pStyle w:val="10"/>
              <w:ind w:right="95"/>
              <w:jc w:val="right"/>
              <w:rPr>
                <w:sz w:val="20"/>
              </w:rPr>
            </w:pPr>
            <w:r>
              <w:rPr>
                <w:sz w:val="20"/>
              </w:rPr>
              <w:t>0.00</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0" w:hRule="atLeast"/>
        </w:trPr>
        <w:tc>
          <w:tcPr>
            <w:tcW w:w="740" w:type="dxa"/>
            <w:tcBorders>
              <w:top w:val="single" w:color="000000" w:sz="4" w:space="0"/>
              <w:left w:val="single" w:color="000000" w:sz="4" w:space="0"/>
              <w:bottom w:val="single" w:color="000000" w:sz="4" w:space="0"/>
              <w:right w:val="single" w:color="000000" w:sz="4" w:space="0"/>
            </w:tcBorders>
          </w:tcPr>
          <w:p>
            <w:pPr>
              <w:pStyle w:val="10"/>
              <w:ind w:left="108"/>
              <w:rPr>
                <w:sz w:val="20"/>
              </w:rPr>
            </w:pPr>
            <w:r>
              <w:rPr>
                <w:sz w:val="20"/>
              </w:rPr>
              <w:t>30301</w:t>
            </w:r>
          </w:p>
        </w:tc>
        <w:tc>
          <w:tcPr>
            <w:tcW w:w="2596" w:type="dxa"/>
            <w:tcBorders>
              <w:top w:val="single" w:color="000000" w:sz="4" w:space="0"/>
              <w:left w:val="single" w:color="000000" w:sz="4" w:space="0"/>
              <w:bottom w:val="single" w:color="000000" w:sz="4" w:space="0"/>
              <w:right w:val="single" w:color="000000" w:sz="4" w:space="0"/>
            </w:tcBorders>
          </w:tcPr>
          <w:p>
            <w:pPr>
              <w:pStyle w:val="10"/>
              <w:ind w:left="307"/>
              <w:rPr>
                <w:sz w:val="20"/>
              </w:rPr>
            </w:pPr>
            <w:r>
              <w:rPr>
                <w:sz w:val="20"/>
              </w:rPr>
              <w:t>离休费</w:t>
            </w:r>
          </w:p>
        </w:tc>
        <w:tc>
          <w:tcPr>
            <w:tcW w:w="996" w:type="dxa"/>
            <w:tcBorders>
              <w:top w:val="single" w:color="000000" w:sz="4" w:space="0"/>
              <w:left w:val="single" w:color="000000" w:sz="4" w:space="0"/>
              <w:bottom w:val="single" w:color="000000" w:sz="4" w:space="0"/>
              <w:right w:val="single" w:color="000000" w:sz="4" w:space="0"/>
            </w:tcBorders>
          </w:tcPr>
          <w:p>
            <w:pPr>
              <w:pStyle w:val="10"/>
              <w:ind w:right="96"/>
              <w:jc w:val="right"/>
              <w:rPr>
                <w:sz w:val="20"/>
              </w:rPr>
            </w:pPr>
            <w:r>
              <w:rPr>
                <w:sz w:val="20"/>
              </w:rPr>
              <w:t>0.00</w:t>
            </w:r>
          </w:p>
        </w:tc>
        <w:tc>
          <w:tcPr>
            <w:tcW w:w="976" w:type="dxa"/>
            <w:tcBorders>
              <w:top w:val="single" w:color="000000" w:sz="4" w:space="0"/>
              <w:left w:val="single" w:color="000000" w:sz="4" w:space="0"/>
              <w:bottom w:val="single" w:color="000000" w:sz="4" w:space="0"/>
              <w:right w:val="single" w:color="000000" w:sz="4" w:space="0"/>
            </w:tcBorders>
          </w:tcPr>
          <w:p>
            <w:pPr>
              <w:pStyle w:val="10"/>
              <w:ind w:left="108"/>
              <w:rPr>
                <w:sz w:val="20"/>
              </w:rPr>
            </w:pPr>
            <w:r>
              <w:rPr>
                <w:sz w:val="20"/>
              </w:rPr>
              <w:t>30216</w:t>
            </w:r>
          </w:p>
        </w:tc>
        <w:tc>
          <w:tcPr>
            <w:tcW w:w="2396" w:type="dxa"/>
            <w:tcBorders>
              <w:top w:val="single" w:color="000000" w:sz="4" w:space="0"/>
              <w:left w:val="single" w:color="000000" w:sz="4" w:space="0"/>
              <w:bottom w:val="single" w:color="000000" w:sz="4" w:space="0"/>
              <w:right w:val="single" w:color="000000" w:sz="4" w:space="0"/>
            </w:tcBorders>
          </w:tcPr>
          <w:p>
            <w:pPr>
              <w:pStyle w:val="10"/>
              <w:ind w:left="308"/>
              <w:rPr>
                <w:sz w:val="20"/>
              </w:rPr>
            </w:pPr>
            <w:r>
              <w:rPr>
                <w:sz w:val="20"/>
              </w:rPr>
              <w:t>培训费</w:t>
            </w:r>
          </w:p>
        </w:tc>
        <w:tc>
          <w:tcPr>
            <w:tcW w:w="996" w:type="dxa"/>
            <w:tcBorders>
              <w:top w:val="single" w:color="000000" w:sz="4" w:space="0"/>
              <w:left w:val="single" w:color="000000" w:sz="4" w:space="0"/>
              <w:bottom w:val="single" w:color="000000" w:sz="4" w:space="0"/>
              <w:right w:val="single" w:color="000000" w:sz="4" w:space="0"/>
            </w:tcBorders>
          </w:tcPr>
          <w:p>
            <w:pPr>
              <w:pStyle w:val="10"/>
              <w:ind w:right="96"/>
              <w:jc w:val="right"/>
              <w:rPr>
                <w:sz w:val="20"/>
              </w:rPr>
            </w:pPr>
            <w:r>
              <w:rPr>
                <w:sz w:val="20"/>
              </w:rPr>
              <w:t>0.00</w:t>
            </w:r>
          </w:p>
        </w:tc>
        <w:tc>
          <w:tcPr>
            <w:tcW w:w="976" w:type="dxa"/>
            <w:tcBorders>
              <w:top w:val="single" w:color="000000" w:sz="4" w:space="0"/>
              <w:left w:val="single" w:color="000000" w:sz="4" w:space="0"/>
              <w:bottom w:val="single" w:color="000000" w:sz="4" w:space="0"/>
              <w:right w:val="single" w:color="000000" w:sz="4" w:space="0"/>
            </w:tcBorders>
          </w:tcPr>
          <w:p>
            <w:pPr>
              <w:pStyle w:val="10"/>
              <w:ind w:left="108"/>
              <w:rPr>
                <w:sz w:val="20"/>
              </w:rPr>
            </w:pPr>
            <w:r>
              <w:rPr>
                <w:sz w:val="20"/>
              </w:rPr>
              <w:t>31013</w:t>
            </w:r>
          </w:p>
        </w:tc>
        <w:tc>
          <w:tcPr>
            <w:tcW w:w="2796" w:type="dxa"/>
            <w:tcBorders>
              <w:top w:val="single" w:color="000000" w:sz="4" w:space="0"/>
              <w:left w:val="single" w:color="000000" w:sz="4" w:space="0"/>
              <w:bottom w:val="single" w:color="000000" w:sz="4" w:space="0"/>
              <w:right w:val="single" w:color="000000" w:sz="4" w:space="0"/>
            </w:tcBorders>
          </w:tcPr>
          <w:p>
            <w:pPr>
              <w:pStyle w:val="10"/>
              <w:ind w:left="308"/>
              <w:rPr>
                <w:sz w:val="20"/>
              </w:rPr>
            </w:pPr>
            <w:r>
              <w:rPr>
                <w:sz w:val="20"/>
              </w:rPr>
              <w:t>公务用车购置</w:t>
            </w:r>
          </w:p>
        </w:tc>
        <w:tc>
          <w:tcPr>
            <w:tcW w:w="1800" w:type="dxa"/>
            <w:tcBorders>
              <w:top w:val="single" w:color="000000" w:sz="4" w:space="0"/>
              <w:left w:val="single" w:color="000000" w:sz="4" w:space="0"/>
              <w:bottom w:val="single" w:color="000000" w:sz="4" w:space="0"/>
              <w:right w:val="single" w:color="000000" w:sz="4" w:space="0"/>
            </w:tcBorders>
          </w:tcPr>
          <w:p>
            <w:pPr>
              <w:pStyle w:val="10"/>
              <w:ind w:right="95"/>
              <w:jc w:val="right"/>
              <w:rPr>
                <w:sz w:val="20"/>
              </w:rPr>
            </w:pPr>
            <w:r>
              <w:rPr>
                <w:sz w:val="20"/>
              </w:rPr>
              <w:t>0.00</w:t>
            </w:r>
          </w:p>
        </w:tc>
      </w:tr>
    </w:tbl>
    <w:p>
      <w:pPr>
        <w:spacing w:after="0"/>
        <w:jc w:val="right"/>
        <w:rPr>
          <w:sz w:val="20"/>
        </w:rPr>
        <w:sectPr>
          <w:pgSz w:w="16840" w:h="11910" w:orient="landscape"/>
          <w:pgMar w:top="1100" w:right="840" w:bottom="900" w:left="1160" w:header="0" w:footer="720" w:gutter="0"/>
          <w:cols w:space="720" w:num="1"/>
        </w:sectPr>
      </w:pPr>
    </w:p>
    <w:p>
      <w:pPr>
        <w:pStyle w:val="4"/>
        <w:rPr>
          <w:b/>
          <w:sz w:val="20"/>
        </w:rPr>
      </w:pPr>
    </w:p>
    <w:p>
      <w:pPr>
        <w:pStyle w:val="4"/>
        <w:rPr>
          <w:b/>
          <w:sz w:val="20"/>
        </w:rPr>
      </w:pPr>
    </w:p>
    <w:p>
      <w:pPr>
        <w:pStyle w:val="4"/>
        <w:spacing w:before="7"/>
        <w:rPr>
          <w:b/>
          <w:sz w:val="13"/>
        </w:rPr>
      </w:pPr>
    </w:p>
    <w:tbl>
      <w:tblPr>
        <w:tblStyle w:val="6"/>
        <w:tblW w:w="0" w:type="auto"/>
        <w:tblInd w:w="12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40"/>
        <w:gridCol w:w="2596"/>
        <w:gridCol w:w="996"/>
        <w:gridCol w:w="976"/>
        <w:gridCol w:w="2396"/>
        <w:gridCol w:w="996"/>
        <w:gridCol w:w="976"/>
        <w:gridCol w:w="2796"/>
        <w:gridCol w:w="18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21" w:hRule="atLeast"/>
        </w:trPr>
        <w:tc>
          <w:tcPr>
            <w:tcW w:w="740" w:type="dxa"/>
            <w:tcBorders>
              <w:top w:val="nil"/>
            </w:tcBorders>
          </w:tcPr>
          <w:p>
            <w:pPr>
              <w:pStyle w:val="10"/>
              <w:spacing w:before="37"/>
              <w:ind w:left="90" w:right="100"/>
              <w:jc w:val="center"/>
              <w:rPr>
                <w:sz w:val="20"/>
              </w:rPr>
            </w:pPr>
            <w:r>
              <w:rPr>
                <w:sz w:val="20"/>
              </w:rPr>
              <w:t>30302</w:t>
            </w:r>
          </w:p>
        </w:tc>
        <w:tc>
          <w:tcPr>
            <w:tcW w:w="2596" w:type="dxa"/>
            <w:tcBorders>
              <w:top w:val="nil"/>
            </w:tcBorders>
          </w:tcPr>
          <w:p>
            <w:pPr>
              <w:pStyle w:val="10"/>
              <w:spacing w:before="37"/>
              <w:ind w:left="307"/>
              <w:rPr>
                <w:sz w:val="20"/>
              </w:rPr>
            </w:pPr>
            <w:r>
              <w:rPr>
                <w:sz w:val="20"/>
              </w:rPr>
              <w:t>退休费</w:t>
            </w:r>
          </w:p>
        </w:tc>
        <w:tc>
          <w:tcPr>
            <w:tcW w:w="996" w:type="dxa"/>
            <w:tcBorders>
              <w:top w:val="nil"/>
            </w:tcBorders>
          </w:tcPr>
          <w:p>
            <w:pPr>
              <w:pStyle w:val="10"/>
              <w:spacing w:before="37"/>
              <w:ind w:right="96"/>
              <w:jc w:val="right"/>
              <w:rPr>
                <w:sz w:val="20"/>
              </w:rPr>
            </w:pPr>
            <w:r>
              <w:rPr>
                <w:sz w:val="20"/>
              </w:rPr>
              <w:t>0.00</w:t>
            </w:r>
          </w:p>
        </w:tc>
        <w:tc>
          <w:tcPr>
            <w:tcW w:w="976" w:type="dxa"/>
            <w:tcBorders>
              <w:top w:val="nil"/>
            </w:tcBorders>
          </w:tcPr>
          <w:p>
            <w:pPr>
              <w:pStyle w:val="10"/>
              <w:spacing w:before="37"/>
              <w:ind w:left="108"/>
              <w:rPr>
                <w:sz w:val="20"/>
              </w:rPr>
            </w:pPr>
            <w:r>
              <w:rPr>
                <w:sz w:val="20"/>
              </w:rPr>
              <w:t>30217</w:t>
            </w:r>
          </w:p>
        </w:tc>
        <w:tc>
          <w:tcPr>
            <w:tcW w:w="2396" w:type="dxa"/>
            <w:tcBorders>
              <w:top w:val="nil"/>
            </w:tcBorders>
          </w:tcPr>
          <w:p>
            <w:pPr>
              <w:pStyle w:val="10"/>
              <w:spacing w:before="37"/>
              <w:ind w:left="308"/>
              <w:rPr>
                <w:sz w:val="20"/>
              </w:rPr>
            </w:pPr>
            <w:r>
              <w:rPr>
                <w:sz w:val="20"/>
              </w:rPr>
              <w:t>公务接待费</w:t>
            </w:r>
          </w:p>
        </w:tc>
        <w:tc>
          <w:tcPr>
            <w:tcW w:w="996" w:type="dxa"/>
            <w:tcBorders>
              <w:top w:val="nil"/>
            </w:tcBorders>
          </w:tcPr>
          <w:p>
            <w:pPr>
              <w:pStyle w:val="10"/>
              <w:spacing w:before="37"/>
              <w:ind w:right="96"/>
              <w:jc w:val="right"/>
              <w:rPr>
                <w:sz w:val="20"/>
              </w:rPr>
            </w:pPr>
            <w:r>
              <w:rPr>
                <w:sz w:val="20"/>
              </w:rPr>
              <w:t>1.25</w:t>
            </w:r>
          </w:p>
        </w:tc>
        <w:tc>
          <w:tcPr>
            <w:tcW w:w="976" w:type="dxa"/>
            <w:tcBorders>
              <w:top w:val="nil"/>
            </w:tcBorders>
          </w:tcPr>
          <w:p>
            <w:pPr>
              <w:pStyle w:val="10"/>
              <w:spacing w:before="37"/>
              <w:ind w:left="108"/>
              <w:rPr>
                <w:sz w:val="20"/>
              </w:rPr>
            </w:pPr>
            <w:r>
              <w:rPr>
                <w:sz w:val="20"/>
              </w:rPr>
              <w:t>31019</w:t>
            </w:r>
          </w:p>
        </w:tc>
        <w:tc>
          <w:tcPr>
            <w:tcW w:w="2796" w:type="dxa"/>
            <w:tcBorders>
              <w:top w:val="nil"/>
            </w:tcBorders>
          </w:tcPr>
          <w:p>
            <w:pPr>
              <w:pStyle w:val="10"/>
              <w:spacing w:before="37"/>
              <w:ind w:right="877"/>
              <w:jc w:val="right"/>
              <w:rPr>
                <w:sz w:val="20"/>
              </w:rPr>
            </w:pPr>
            <w:r>
              <w:rPr>
                <w:sz w:val="20"/>
              </w:rPr>
              <w:t>其他交通工具购置</w:t>
            </w:r>
          </w:p>
        </w:tc>
        <w:tc>
          <w:tcPr>
            <w:tcW w:w="1800" w:type="dxa"/>
            <w:tcBorders>
              <w:top w:val="nil"/>
            </w:tcBorders>
          </w:tcPr>
          <w:p>
            <w:pPr>
              <w:pStyle w:val="10"/>
              <w:spacing w:before="37"/>
              <w:ind w:right="95"/>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740" w:type="dxa"/>
          </w:tcPr>
          <w:p>
            <w:pPr>
              <w:pStyle w:val="10"/>
              <w:spacing w:before="29"/>
              <w:ind w:left="90" w:right="100"/>
              <w:jc w:val="center"/>
              <w:rPr>
                <w:sz w:val="20"/>
              </w:rPr>
            </w:pPr>
            <w:r>
              <w:rPr>
                <w:sz w:val="20"/>
              </w:rPr>
              <w:t>30303</w:t>
            </w:r>
          </w:p>
        </w:tc>
        <w:tc>
          <w:tcPr>
            <w:tcW w:w="2596" w:type="dxa"/>
          </w:tcPr>
          <w:p>
            <w:pPr>
              <w:pStyle w:val="10"/>
              <w:spacing w:before="29"/>
              <w:ind w:left="307"/>
              <w:rPr>
                <w:sz w:val="20"/>
              </w:rPr>
            </w:pPr>
            <w:r>
              <w:rPr>
                <w:sz w:val="20"/>
              </w:rPr>
              <w:t>退职（役）费</w:t>
            </w:r>
          </w:p>
        </w:tc>
        <w:tc>
          <w:tcPr>
            <w:tcW w:w="996" w:type="dxa"/>
          </w:tcPr>
          <w:p>
            <w:pPr>
              <w:pStyle w:val="10"/>
              <w:spacing w:before="29"/>
              <w:ind w:right="96"/>
              <w:jc w:val="right"/>
              <w:rPr>
                <w:sz w:val="20"/>
              </w:rPr>
            </w:pPr>
            <w:r>
              <w:rPr>
                <w:sz w:val="20"/>
              </w:rPr>
              <w:t>0.00</w:t>
            </w:r>
          </w:p>
        </w:tc>
        <w:tc>
          <w:tcPr>
            <w:tcW w:w="976" w:type="dxa"/>
          </w:tcPr>
          <w:p>
            <w:pPr>
              <w:pStyle w:val="10"/>
              <w:spacing w:before="29"/>
              <w:ind w:left="108"/>
              <w:rPr>
                <w:sz w:val="20"/>
              </w:rPr>
            </w:pPr>
            <w:r>
              <w:rPr>
                <w:sz w:val="20"/>
              </w:rPr>
              <w:t>30218</w:t>
            </w:r>
          </w:p>
        </w:tc>
        <w:tc>
          <w:tcPr>
            <w:tcW w:w="2396" w:type="dxa"/>
          </w:tcPr>
          <w:p>
            <w:pPr>
              <w:pStyle w:val="10"/>
              <w:spacing w:before="29"/>
              <w:ind w:left="308"/>
              <w:rPr>
                <w:sz w:val="20"/>
              </w:rPr>
            </w:pPr>
            <w:r>
              <w:rPr>
                <w:sz w:val="20"/>
              </w:rPr>
              <w:t>专用材料费</w:t>
            </w:r>
          </w:p>
        </w:tc>
        <w:tc>
          <w:tcPr>
            <w:tcW w:w="996" w:type="dxa"/>
          </w:tcPr>
          <w:p>
            <w:pPr>
              <w:pStyle w:val="10"/>
              <w:spacing w:before="29"/>
              <w:ind w:right="96"/>
              <w:jc w:val="right"/>
              <w:rPr>
                <w:sz w:val="20"/>
              </w:rPr>
            </w:pPr>
            <w:r>
              <w:rPr>
                <w:sz w:val="20"/>
              </w:rPr>
              <w:t>0.00</w:t>
            </w:r>
          </w:p>
        </w:tc>
        <w:tc>
          <w:tcPr>
            <w:tcW w:w="976" w:type="dxa"/>
          </w:tcPr>
          <w:p>
            <w:pPr>
              <w:pStyle w:val="10"/>
              <w:spacing w:before="29"/>
              <w:ind w:left="108"/>
              <w:rPr>
                <w:sz w:val="20"/>
              </w:rPr>
            </w:pPr>
            <w:r>
              <w:rPr>
                <w:sz w:val="20"/>
              </w:rPr>
              <w:t>31021</w:t>
            </w:r>
          </w:p>
        </w:tc>
        <w:tc>
          <w:tcPr>
            <w:tcW w:w="2796" w:type="dxa"/>
          </w:tcPr>
          <w:p>
            <w:pPr>
              <w:pStyle w:val="10"/>
              <w:spacing w:before="29"/>
              <w:ind w:right="877"/>
              <w:jc w:val="right"/>
              <w:rPr>
                <w:sz w:val="20"/>
              </w:rPr>
            </w:pPr>
            <w:r>
              <w:rPr>
                <w:sz w:val="20"/>
              </w:rPr>
              <w:t>文物和陈列品购置</w:t>
            </w:r>
          </w:p>
        </w:tc>
        <w:tc>
          <w:tcPr>
            <w:tcW w:w="1800" w:type="dxa"/>
          </w:tcPr>
          <w:p>
            <w:pPr>
              <w:pStyle w:val="10"/>
              <w:spacing w:before="29"/>
              <w:ind w:right="95"/>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40" w:type="dxa"/>
          </w:tcPr>
          <w:p>
            <w:pPr>
              <w:pStyle w:val="10"/>
              <w:spacing w:before="28"/>
              <w:ind w:left="90" w:right="100"/>
              <w:jc w:val="center"/>
              <w:rPr>
                <w:sz w:val="20"/>
              </w:rPr>
            </w:pPr>
            <w:r>
              <w:rPr>
                <w:sz w:val="20"/>
              </w:rPr>
              <w:t>30304</w:t>
            </w:r>
          </w:p>
        </w:tc>
        <w:tc>
          <w:tcPr>
            <w:tcW w:w="2596" w:type="dxa"/>
          </w:tcPr>
          <w:p>
            <w:pPr>
              <w:pStyle w:val="10"/>
              <w:spacing w:before="28"/>
              <w:ind w:left="307"/>
              <w:rPr>
                <w:sz w:val="20"/>
              </w:rPr>
            </w:pPr>
            <w:r>
              <w:rPr>
                <w:sz w:val="20"/>
              </w:rPr>
              <w:t>抚恤金</w:t>
            </w:r>
          </w:p>
        </w:tc>
        <w:tc>
          <w:tcPr>
            <w:tcW w:w="996" w:type="dxa"/>
          </w:tcPr>
          <w:p>
            <w:pPr>
              <w:pStyle w:val="10"/>
              <w:spacing w:before="28"/>
              <w:ind w:right="96"/>
              <w:jc w:val="right"/>
              <w:rPr>
                <w:sz w:val="20"/>
              </w:rPr>
            </w:pPr>
            <w:r>
              <w:rPr>
                <w:sz w:val="20"/>
              </w:rPr>
              <w:t>0.00</w:t>
            </w:r>
          </w:p>
        </w:tc>
        <w:tc>
          <w:tcPr>
            <w:tcW w:w="976" w:type="dxa"/>
          </w:tcPr>
          <w:p>
            <w:pPr>
              <w:pStyle w:val="10"/>
              <w:spacing w:before="28"/>
              <w:ind w:left="108"/>
              <w:rPr>
                <w:sz w:val="20"/>
              </w:rPr>
            </w:pPr>
            <w:r>
              <w:rPr>
                <w:sz w:val="20"/>
              </w:rPr>
              <w:t>30224</w:t>
            </w:r>
          </w:p>
        </w:tc>
        <w:tc>
          <w:tcPr>
            <w:tcW w:w="2396" w:type="dxa"/>
          </w:tcPr>
          <w:p>
            <w:pPr>
              <w:pStyle w:val="10"/>
              <w:spacing w:before="28"/>
              <w:ind w:left="308"/>
              <w:rPr>
                <w:sz w:val="20"/>
              </w:rPr>
            </w:pPr>
            <w:r>
              <w:rPr>
                <w:sz w:val="20"/>
              </w:rPr>
              <w:t>被装购置费</w:t>
            </w:r>
          </w:p>
        </w:tc>
        <w:tc>
          <w:tcPr>
            <w:tcW w:w="996" w:type="dxa"/>
          </w:tcPr>
          <w:p>
            <w:pPr>
              <w:pStyle w:val="10"/>
              <w:spacing w:before="28"/>
              <w:ind w:right="96"/>
              <w:jc w:val="right"/>
              <w:rPr>
                <w:sz w:val="20"/>
              </w:rPr>
            </w:pPr>
            <w:r>
              <w:rPr>
                <w:sz w:val="20"/>
              </w:rPr>
              <w:t>0.00</w:t>
            </w:r>
          </w:p>
        </w:tc>
        <w:tc>
          <w:tcPr>
            <w:tcW w:w="976" w:type="dxa"/>
          </w:tcPr>
          <w:p>
            <w:pPr>
              <w:pStyle w:val="10"/>
              <w:spacing w:before="28"/>
              <w:ind w:left="108"/>
              <w:rPr>
                <w:sz w:val="20"/>
              </w:rPr>
            </w:pPr>
            <w:r>
              <w:rPr>
                <w:sz w:val="20"/>
              </w:rPr>
              <w:t>31022</w:t>
            </w:r>
          </w:p>
        </w:tc>
        <w:tc>
          <w:tcPr>
            <w:tcW w:w="2796" w:type="dxa"/>
          </w:tcPr>
          <w:p>
            <w:pPr>
              <w:pStyle w:val="10"/>
              <w:spacing w:before="28"/>
              <w:ind w:left="308"/>
              <w:rPr>
                <w:sz w:val="20"/>
              </w:rPr>
            </w:pPr>
            <w:r>
              <w:rPr>
                <w:sz w:val="20"/>
              </w:rPr>
              <w:t>无形资产购置</w:t>
            </w:r>
          </w:p>
        </w:tc>
        <w:tc>
          <w:tcPr>
            <w:tcW w:w="1800" w:type="dxa"/>
          </w:tcPr>
          <w:p>
            <w:pPr>
              <w:pStyle w:val="10"/>
              <w:spacing w:before="28"/>
              <w:ind w:right="95"/>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740" w:type="dxa"/>
          </w:tcPr>
          <w:p>
            <w:pPr>
              <w:pStyle w:val="10"/>
              <w:spacing w:before="28"/>
              <w:ind w:left="90" w:right="100"/>
              <w:jc w:val="center"/>
              <w:rPr>
                <w:sz w:val="20"/>
              </w:rPr>
            </w:pPr>
            <w:r>
              <w:rPr>
                <w:sz w:val="20"/>
              </w:rPr>
              <w:t>30305</w:t>
            </w:r>
          </w:p>
        </w:tc>
        <w:tc>
          <w:tcPr>
            <w:tcW w:w="2596" w:type="dxa"/>
          </w:tcPr>
          <w:p>
            <w:pPr>
              <w:pStyle w:val="10"/>
              <w:spacing w:before="28"/>
              <w:ind w:left="307"/>
              <w:rPr>
                <w:sz w:val="20"/>
              </w:rPr>
            </w:pPr>
            <w:r>
              <w:rPr>
                <w:sz w:val="20"/>
              </w:rPr>
              <w:t>生活补助</w:t>
            </w:r>
          </w:p>
        </w:tc>
        <w:tc>
          <w:tcPr>
            <w:tcW w:w="996" w:type="dxa"/>
          </w:tcPr>
          <w:p>
            <w:pPr>
              <w:pStyle w:val="10"/>
              <w:spacing w:before="28"/>
              <w:ind w:right="96"/>
              <w:jc w:val="right"/>
              <w:rPr>
                <w:sz w:val="20"/>
              </w:rPr>
            </w:pPr>
            <w:r>
              <w:rPr>
                <w:sz w:val="20"/>
              </w:rPr>
              <w:t>0.00</w:t>
            </w:r>
          </w:p>
        </w:tc>
        <w:tc>
          <w:tcPr>
            <w:tcW w:w="976" w:type="dxa"/>
          </w:tcPr>
          <w:p>
            <w:pPr>
              <w:pStyle w:val="10"/>
              <w:spacing w:before="28"/>
              <w:ind w:left="108"/>
              <w:rPr>
                <w:sz w:val="20"/>
              </w:rPr>
            </w:pPr>
            <w:r>
              <w:rPr>
                <w:sz w:val="20"/>
              </w:rPr>
              <w:t>30225</w:t>
            </w:r>
          </w:p>
        </w:tc>
        <w:tc>
          <w:tcPr>
            <w:tcW w:w="2396" w:type="dxa"/>
          </w:tcPr>
          <w:p>
            <w:pPr>
              <w:pStyle w:val="10"/>
              <w:spacing w:before="28"/>
              <w:ind w:left="308"/>
              <w:rPr>
                <w:sz w:val="20"/>
              </w:rPr>
            </w:pPr>
            <w:r>
              <w:rPr>
                <w:sz w:val="20"/>
              </w:rPr>
              <w:t>专用燃料费</w:t>
            </w:r>
          </w:p>
        </w:tc>
        <w:tc>
          <w:tcPr>
            <w:tcW w:w="996" w:type="dxa"/>
          </w:tcPr>
          <w:p>
            <w:pPr>
              <w:pStyle w:val="10"/>
              <w:spacing w:before="28"/>
              <w:ind w:right="96"/>
              <w:jc w:val="right"/>
              <w:rPr>
                <w:sz w:val="20"/>
              </w:rPr>
            </w:pPr>
            <w:r>
              <w:rPr>
                <w:sz w:val="20"/>
              </w:rPr>
              <w:t>0.00</w:t>
            </w:r>
          </w:p>
        </w:tc>
        <w:tc>
          <w:tcPr>
            <w:tcW w:w="976" w:type="dxa"/>
          </w:tcPr>
          <w:p>
            <w:pPr>
              <w:pStyle w:val="10"/>
              <w:spacing w:before="28"/>
              <w:ind w:left="108"/>
              <w:rPr>
                <w:sz w:val="20"/>
              </w:rPr>
            </w:pPr>
            <w:r>
              <w:rPr>
                <w:sz w:val="20"/>
              </w:rPr>
              <w:t>31099</w:t>
            </w:r>
          </w:p>
        </w:tc>
        <w:tc>
          <w:tcPr>
            <w:tcW w:w="2796" w:type="dxa"/>
          </w:tcPr>
          <w:p>
            <w:pPr>
              <w:pStyle w:val="10"/>
              <w:spacing w:before="28"/>
              <w:ind w:left="308"/>
              <w:rPr>
                <w:sz w:val="20"/>
              </w:rPr>
            </w:pPr>
            <w:r>
              <w:rPr>
                <w:sz w:val="20"/>
              </w:rPr>
              <w:t>其他资本性支出</w:t>
            </w:r>
          </w:p>
        </w:tc>
        <w:tc>
          <w:tcPr>
            <w:tcW w:w="1800" w:type="dxa"/>
          </w:tcPr>
          <w:p>
            <w:pPr>
              <w:pStyle w:val="10"/>
              <w:spacing w:before="28"/>
              <w:ind w:right="95"/>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740" w:type="dxa"/>
          </w:tcPr>
          <w:p>
            <w:pPr>
              <w:pStyle w:val="10"/>
              <w:ind w:left="90" w:right="100"/>
              <w:jc w:val="center"/>
              <w:rPr>
                <w:sz w:val="20"/>
              </w:rPr>
            </w:pPr>
            <w:r>
              <w:rPr>
                <w:sz w:val="20"/>
              </w:rPr>
              <w:t>30306</w:t>
            </w:r>
          </w:p>
        </w:tc>
        <w:tc>
          <w:tcPr>
            <w:tcW w:w="2596" w:type="dxa"/>
          </w:tcPr>
          <w:p>
            <w:pPr>
              <w:pStyle w:val="10"/>
              <w:ind w:left="307"/>
              <w:rPr>
                <w:sz w:val="20"/>
              </w:rPr>
            </w:pPr>
            <w:r>
              <w:rPr>
                <w:sz w:val="20"/>
              </w:rPr>
              <w:t>救济费</w:t>
            </w:r>
          </w:p>
        </w:tc>
        <w:tc>
          <w:tcPr>
            <w:tcW w:w="996" w:type="dxa"/>
          </w:tcPr>
          <w:p>
            <w:pPr>
              <w:pStyle w:val="10"/>
              <w:ind w:right="96"/>
              <w:jc w:val="right"/>
              <w:rPr>
                <w:sz w:val="20"/>
              </w:rPr>
            </w:pPr>
            <w:r>
              <w:rPr>
                <w:sz w:val="20"/>
              </w:rPr>
              <w:t>8.50</w:t>
            </w:r>
          </w:p>
        </w:tc>
        <w:tc>
          <w:tcPr>
            <w:tcW w:w="976" w:type="dxa"/>
          </w:tcPr>
          <w:p>
            <w:pPr>
              <w:pStyle w:val="10"/>
              <w:ind w:left="108"/>
              <w:rPr>
                <w:sz w:val="20"/>
              </w:rPr>
            </w:pPr>
            <w:r>
              <w:rPr>
                <w:sz w:val="20"/>
              </w:rPr>
              <w:t>30226</w:t>
            </w:r>
          </w:p>
        </w:tc>
        <w:tc>
          <w:tcPr>
            <w:tcW w:w="2396" w:type="dxa"/>
          </w:tcPr>
          <w:p>
            <w:pPr>
              <w:pStyle w:val="10"/>
              <w:ind w:left="308"/>
              <w:rPr>
                <w:sz w:val="20"/>
              </w:rPr>
            </w:pPr>
            <w:r>
              <w:rPr>
                <w:sz w:val="20"/>
              </w:rPr>
              <w:t>劳务费</w:t>
            </w:r>
          </w:p>
        </w:tc>
        <w:tc>
          <w:tcPr>
            <w:tcW w:w="996" w:type="dxa"/>
          </w:tcPr>
          <w:p>
            <w:pPr>
              <w:pStyle w:val="10"/>
              <w:ind w:right="96"/>
              <w:jc w:val="right"/>
              <w:rPr>
                <w:sz w:val="20"/>
              </w:rPr>
            </w:pPr>
            <w:r>
              <w:rPr>
                <w:sz w:val="20"/>
              </w:rPr>
              <w:t>0.00</w:t>
            </w:r>
          </w:p>
        </w:tc>
        <w:tc>
          <w:tcPr>
            <w:tcW w:w="976" w:type="dxa"/>
          </w:tcPr>
          <w:p>
            <w:pPr>
              <w:pStyle w:val="10"/>
              <w:ind w:left="108"/>
              <w:rPr>
                <w:sz w:val="20"/>
              </w:rPr>
            </w:pPr>
            <w:r>
              <w:rPr>
                <w:sz w:val="20"/>
              </w:rPr>
              <w:t>399</w:t>
            </w:r>
          </w:p>
        </w:tc>
        <w:tc>
          <w:tcPr>
            <w:tcW w:w="2796" w:type="dxa"/>
          </w:tcPr>
          <w:p>
            <w:pPr>
              <w:pStyle w:val="10"/>
              <w:ind w:left="107"/>
              <w:rPr>
                <w:sz w:val="20"/>
              </w:rPr>
            </w:pPr>
            <w:r>
              <w:rPr>
                <w:sz w:val="20"/>
              </w:rPr>
              <w:t>其他支出</w:t>
            </w:r>
          </w:p>
        </w:tc>
        <w:tc>
          <w:tcPr>
            <w:tcW w:w="1800" w:type="dxa"/>
          </w:tcPr>
          <w:p>
            <w:pPr>
              <w:pStyle w:val="10"/>
              <w:ind w:right="95"/>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40" w:type="dxa"/>
          </w:tcPr>
          <w:p>
            <w:pPr>
              <w:pStyle w:val="10"/>
              <w:ind w:left="90" w:right="100"/>
              <w:jc w:val="center"/>
              <w:rPr>
                <w:sz w:val="20"/>
              </w:rPr>
            </w:pPr>
            <w:r>
              <w:rPr>
                <w:sz w:val="20"/>
              </w:rPr>
              <w:t>30307</w:t>
            </w:r>
          </w:p>
        </w:tc>
        <w:tc>
          <w:tcPr>
            <w:tcW w:w="2596" w:type="dxa"/>
          </w:tcPr>
          <w:p>
            <w:pPr>
              <w:pStyle w:val="10"/>
              <w:ind w:left="307"/>
              <w:rPr>
                <w:sz w:val="20"/>
              </w:rPr>
            </w:pPr>
            <w:r>
              <w:rPr>
                <w:sz w:val="20"/>
              </w:rPr>
              <w:t>医疗费补助</w:t>
            </w:r>
          </w:p>
        </w:tc>
        <w:tc>
          <w:tcPr>
            <w:tcW w:w="996" w:type="dxa"/>
          </w:tcPr>
          <w:p>
            <w:pPr>
              <w:pStyle w:val="10"/>
              <w:ind w:right="96"/>
              <w:jc w:val="right"/>
              <w:rPr>
                <w:sz w:val="20"/>
              </w:rPr>
            </w:pPr>
            <w:r>
              <w:rPr>
                <w:sz w:val="20"/>
              </w:rPr>
              <w:t>0.00</w:t>
            </w:r>
          </w:p>
        </w:tc>
        <w:tc>
          <w:tcPr>
            <w:tcW w:w="976" w:type="dxa"/>
          </w:tcPr>
          <w:p>
            <w:pPr>
              <w:pStyle w:val="10"/>
              <w:ind w:left="108"/>
              <w:rPr>
                <w:sz w:val="20"/>
              </w:rPr>
            </w:pPr>
            <w:r>
              <w:rPr>
                <w:sz w:val="20"/>
              </w:rPr>
              <w:t>30227</w:t>
            </w:r>
          </w:p>
        </w:tc>
        <w:tc>
          <w:tcPr>
            <w:tcW w:w="2396" w:type="dxa"/>
          </w:tcPr>
          <w:p>
            <w:pPr>
              <w:pStyle w:val="10"/>
              <w:ind w:left="308"/>
              <w:rPr>
                <w:sz w:val="20"/>
              </w:rPr>
            </w:pPr>
            <w:r>
              <w:rPr>
                <w:sz w:val="20"/>
              </w:rPr>
              <w:t>委托业务费</w:t>
            </w:r>
          </w:p>
        </w:tc>
        <w:tc>
          <w:tcPr>
            <w:tcW w:w="996" w:type="dxa"/>
          </w:tcPr>
          <w:p>
            <w:pPr>
              <w:pStyle w:val="10"/>
              <w:ind w:right="96"/>
              <w:jc w:val="right"/>
              <w:rPr>
                <w:sz w:val="20"/>
              </w:rPr>
            </w:pPr>
            <w:r>
              <w:rPr>
                <w:sz w:val="20"/>
              </w:rPr>
              <w:t>8.80</w:t>
            </w:r>
          </w:p>
        </w:tc>
        <w:tc>
          <w:tcPr>
            <w:tcW w:w="976" w:type="dxa"/>
          </w:tcPr>
          <w:p>
            <w:pPr>
              <w:pStyle w:val="10"/>
              <w:ind w:left="108"/>
              <w:rPr>
                <w:sz w:val="20"/>
              </w:rPr>
            </w:pPr>
            <w:r>
              <w:rPr>
                <w:sz w:val="20"/>
              </w:rPr>
              <w:t>39906</w:t>
            </w:r>
          </w:p>
        </w:tc>
        <w:tc>
          <w:tcPr>
            <w:tcW w:w="2796" w:type="dxa"/>
          </w:tcPr>
          <w:p>
            <w:pPr>
              <w:pStyle w:val="10"/>
              <w:ind w:left="308"/>
              <w:rPr>
                <w:sz w:val="20"/>
              </w:rPr>
            </w:pPr>
            <w:r>
              <w:rPr>
                <w:sz w:val="20"/>
              </w:rPr>
              <w:t>赠与</w:t>
            </w:r>
          </w:p>
        </w:tc>
        <w:tc>
          <w:tcPr>
            <w:tcW w:w="1800" w:type="dxa"/>
          </w:tcPr>
          <w:p>
            <w:pPr>
              <w:pStyle w:val="10"/>
              <w:ind w:right="95"/>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40" w:type="dxa"/>
          </w:tcPr>
          <w:p>
            <w:pPr>
              <w:pStyle w:val="10"/>
              <w:ind w:left="90" w:right="100"/>
              <w:jc w:val="center"/>
              <w:rPr>
                <w:sz w:val="20"/>
              </w:rPr>
            </w:pPr>
            <w:r>
              <w:rPr>
                <w:sz w:val="20"/>
              </w:rPr>
              <w:t>30308</w:t>
            </w:r>
          </w:p>
        </w:tc>
        <w:tc>
          <w:tcPr>
            <w:tcW w:w="2596" w:type="dxa"/>
          </w:tcPr>
          <w:p>
            <w:pPr>
              <w:pStyle w:val="10"/>
              <w:ind w:left="307"/>
              <w:rPr>
                <w:sz w:val="20"/>
              </w:rPr>
            </w:pPr>
            <w:r>
              <w:rPr>
                <w:sz w:val="20"/>
              </w:rPr>
              <w:t>助学金</w:t>
            </w:r>
          </w:p>
        </w:tc>
        <w:tc>
          <w:tcPr>
            <w:tcW w:w="996" w:type="dxa"/>
          </w:tcPr>
          <w:p>
            <w:pPr>
              <w:pStyle w:val="10"/>
              <w:ind w:right="96"/>
              <w:jc w:val="right"/>
              <w:rPr>
                <w:sz w:val="20"/>
              </w:rPr>
            </w:pPr>
            <w:r>
              <w:rPr>
                <w:sz w:val="20"/>
              </w:rPr>
              <w:t>0.00</w:t>
            </w:r>
          </w:p>
        </w:tc>
        <w:tc>
          <w:tcPr>
            <w:tcW w:w="976" w:type="dxa"/>
          </w:tcPr>
          <w:p>
            <w:pPr>
              <w:pStyle w:val="10"/>
              <w:ind w:left="108"/>
              <w:rPr>
                <w:sz w:val="20"/>
              </w:rPr>
            </w:pPr>
            <w:r>
              <w:rPr>
                <w:sz w:val="20"/>
              </w:rPr>
              <w:t>30228</w:t>
            </w:r>
          </w:p>
        </w:tc>
        <w:tc>
          <w:tcPr>
            <w:tcW w:w="2396" w:type="dxa"/>
          </w:tcPr>
          <w:p>
            <w:pPr>
              <w:pStyle w:val="10"/>
              <w:ind w:left="308"/>
              <w:rPr>
                <w:sz w:val="20"/>
              </w:rPr>
            </w:pPr>
            <w:r>
              <w:rPr>
                <w:sz w:val="20"/>
              </w:rPr>
              <w:t>工会经费</w:t>
            </w:r>
          </w:p>
        </w:tc>
        <w:tc>
          <w:tcPr>
            <w:tcW w:w="996" w:type="dxa"/>
          </w:tcPr>
          <w:p>
            <w:pPr>
              <w:pStyle w:val="10"/>
              <w:ind w:right="96"/>
              <w:jc w:val="right"/>
              <w:rPr>
                <w:sz w:val="20"/>
              </w:rPr>
            </w:pPr>
            <w:r>
              <w:rPr>
                <w:sz w:val="20"/>
              </w:rPr>
              <w:t>0.00</w:t>
            </w:r>
          </w:p>
        </w:tc>
        <w:tc>
          <w:tcPr>
            <w:tcW w:w="976" w:type="dxa"/>
          </w:tcPr>
          <w:p>
            <w:pPr>
              <w:pStyle w:val="10"/>
              <w:ind w:left="108"/>
              <w:rPr>
                <w:sz w:val="20"/>
              </w:rPr>
            </w:pPr>
            <w:r>
              <w:rPr>
                <w:sz w:val="20"/>
              </w:rPr>
              <w:t>39907</w:t>
            </w:r>
          </w:p>
        </w:tc>
        <w:tc>
          <w:tcPr>
            <w:tcW w:w="2796" w:type="dxa"/>
          </w:tcPr>
          <w:p>
            <w:pPr>
              <w:pStyle w:val="10"/>
              <w:ind w:right="877"/>
              <w:jc w:val="right"/>
              <w:rPr>
                <w:sz w:val="20"/>
              </w:rPr>
            </w:pPr>
            <w:r>
              <w:rPr>
                <w:sz w:val="20"/>
              </w:rPr>
              <w:t>国家赔偿费用支出</w:t>
            </w:r>
          </w:p>
        </w:tc>
        <w:tc>
          <w:tcPr>
            <w:tcW w:w="1800" w:type="dxa"/>
          </w:tcPr>
          <w:p>
            <w:pPr>
              <w:pStyle w:val="10"/>
              <w:ind w:right="95"/>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 w:hRule="atLeast"/>
        </w:trPr>
        <w:tc>
          <w:tcPr>
            <w:tcW w:w="740" w:type="dxa"/>
          </w:tcPr>
          <w:p>
            <w:pPr>
              <w:pStyle w:val="10"/>
              <w:spacing w:before="5"/>
              <w:rPr>
                <w:b/>
                <w:sz w:val="14"/>
              </w:rPr>
            </w:pPr>
          </w:p>
          <w:p>
            <w:pPr>
              <w:pStyle w:val="10"/>
              <w:spacing w:before="0"/>
              <w:ind w:left="90" w:right="100"/>
              <w:jc w:val="center"/>
              <w:rPr>
                <w:sz w:val="20"/>
              </w:rPr>
            </w:pPr>
            <w:r>
              <w:rPr>
                <w:sz w:val="20"/>
              </w:rPr>
              <w:t>30309</w:t>
            </w:r>
          </w:p>
        </w:tc>
        <w:tc>
          <w:tcPr>
            <w:tcW w:w="2596" w:type="dxa"/>
          </w:tcPr>
          <w:p>
            <w:pPr>
              <w:pStyle w:val="10"/>
              <w:spacing w:before="5"/>
              <w:rPr>
                <w:b/>
                <w:sz w:val="14"/>
              </w:rPr>
            </w:pPr>
          </w:p>
          <w:p>
            <w:pPr>
              <w:pStyle w:val="10"/>
              <w:spacing w:before="0"/>
              <w:ind w:left="307"/>
              <w:rPr>
                <w:sz w:val="20"/>
              </w:rPr>
            </w:pPr>
            <w:r>
              <w:rPr>
                <w:sz w:val="20"/>
              </w:rPr>
              <w:t>奖励金</w:t>
            </w:r>
          </w:p>
        </w:tc>
        <w:tc>
          <w:tcPr>
            <w:tcW w:w="996" w:type="dxa"/>
          </w:tcPr>
          <w:p>
            <w:pPr>
              <w:pStyle w:val="10"/>
              <w:spacing w:before="5"/>
              <w:rPr>
                <w:b/>
                <w:sz w:val="14"/>
              </w:rPr>
            </w:pPr>
          </w:p>
          <w:p>
            <w:pPr>
              <w:pStyle w:val="10"/>
              <w:spacing w:before="0"/>
              <w:ind w:right="96"/>
              <w:jc w:val="right"/>
              <w:rPr>
                <w:sz w:val="20"/>
              </w:rPr>
            </w:pPr>
            <w:r>
              <w:rPr>
                <w:sz w:val="20"/>
              </w:rPr>
              <w:t>4.74</w:t>
            </w:r>
          </w:p>
        </w:tc>
        <w:tc>
          <w:tcPr>
            <w:tcW w:w="976" w:type="dxa"/>
          </w:tcPr>
          <w:p>
            <w:pPr>
              <w:pStyle w:val="10"/>
              <w:spacing w:before="5"/>
              <w:rPr>
                <w:b/>
                <w:sz w:val="14"/>
              </w:rPr>
            </w:pPr>
          </w:p>
          <w:p>
            <w:pPr>
              <w:pStyle w:val="10"/>
              <w:spacing w:before="0"/>
              <w:ind w:left="108"/>
              <w:rPr>
                <w:sz w:val="20"/>
              </w:rPr>
            </w:pPr>
            <w:r>
              <w:rPr>
                <w:sz w:val="20"/>
              </w:rPr>
              <w:t>30229</w:t>
            </w:r>
          </w:p>
        </w:tc>
        <w:tc>
          <w:tcPr>
            <w:tcW w:w="2396" w:type="dxa"/>
          </w:tcPr>
          <w:p>
            <w:pPr>
              <w:pStyle w:val="10"/>
              <w:spacing w:before="5"/>
              <w:rPr>
                <w:b/>
                <w:sz w:val="14"/>
              </w:rPr>
            </w:pPr>
          </w:p>
          <w:p>
            <w:pPr>
              <w:pStyle w:val="10"/>
              <w:spacing w:before="0"/>
              <w:ind w:left="308"/>
              <w:rPr>
                <w:sz w:val="20"/>
              </w:rPr>
            </w:pPr>
            <w:r>
              <w:rPr>
                <w:sz w:val="20"/>
              </w:rPr>
              <w:t>福利费</w:t>
            </w:r>
          </w:p>
        </w:tc>
        <w:tc>
          <w:tcPr>
            <w:tcW w:w="996" w:type="dxa"/>
          </w:tcPr>
          <w:p>
            <w:pPr>
              <w:pStyle w:val="10"/>
              <w:spacing w:before="5"/>
              <w:rPr>
                <w:b/>
                <w:sz w:val="14"/>
              </w:rPr>
            </w:pPr>
          </w:p>
          <w:p>
            <w:pPr>
              <w:pStyle w:val="10"/>
              <w:spacing w:before="0"/>
              <w:ind w:right="96"/>
              <w:jc w:val="right"/>
              <w:rPr>
                <w:sz w:val="20"/>
              </w:rPr>
            </w:pPr>
            <w:r>
              <w:rPr>
                <w:sz w:val="20"/>
              </w:rPr>
              <w:t>0.00</w:t>
            </w:r>
          </w:p>
        </w:tc>
        <w:tc>
          <w:tcPr>
            <w:tcW w:w="976" w:type="dxa"/>
          </w:tcPr>
          <w:p>
            <w:pPr>
              <w:pStyle w:val="10"/>
              <w:spacing w:before="5"/>
              <w:rPr>
                <w:b/>
                <w:sz w:val="14"/>
              </w:rPr>
            </w:pPr>
          </w:p>
          <w:p>
            <w:pPr>
              <w:pStyle w:val="10"/>
              <w:spacing w:before="0"/>
              <w:ind w:left="108"/>
              <w:rPr>
                <w:sz w:val="20"/>
              </w:rPr>
            </w:pPr>
            <w:r>
              <w:rPr>
                <w:sz w:val="20"/>
              </w:rPr>
              <w:t>39908</w:t>
            </w:r>
          </w:p>
        </w:tc>
        <w:tc>
          <w:tcPr>
            <w:tcW w:w="2796" w:type="dxa"/>
          </w:tcPr>
          <w:p>
            <w:pPr>
              <w:pStyle w:val="10"/>
              <w:spacing w:before="29"/>
              <w:ind w:left="308"/>
              <w:rPr>
                <w:sz w:val="20"/>
              </w:rPr>
            </w:pPr>
            <w:r>
              <w:rPr>
                <w:w w:val="95"/>
                <w:sz w:val="20"/>
              </w:rPr>
              <w:t>对民间非营利组织和</w:t>
            </w:r>
          </w:p>
          <w:p>
            <w:pPr>
              <w:pStyle w:val="10"/>
              <w:spacing w:before="55"/>
              <w:ind w:left="308"/>
              <w:rPr>
                <w:sz w:val="20"/>
              </w:rPr>
            </w:pPr>
            <w:r>
              <w:rPr>
                <w:w w:val="95"/>
                <w:sz w:val="20"/>
              </w:rPr>
              <w:t>群众性自治组织补贴</w:t>
            </w:r>
          </w:p>
        </w:tc>
        <w:tc>
          <w:tcPr>
            <w:tcW w:w="1800" w:type="dxa"/>
          </w:tcPr>
          <w:p>
            <w:pPr>
              <w:pStyle w:val="10"/>
              <w:spacing w:before="5"/>
              <w:rPr>
                <w:b/>
                <w:sz w:val="14"/>
              </w:rPr>
            </w:pPr>
          </w:p>
          <w:p>
            <w:pPr>
              <w:pStyle w:val="10"/>
              <w:spacing w:before="0"/>
              <w:ind w:right="95"/>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740" w:type="dxa"/>
          </w:tcPr>
          <w:p>
            <w:pPr>
              <w:pStyle w:val="10"/>
              <w:spacing w:before="28"/>
              <w:ind w:left="90" w:right="100"/>
              <w:jc w:val="center"/>
              <w:rPr>
                <w:sz w:val="20"/>
              </w:rPr>
            </w:pPr>
            <w:r>
              <w:rPr>
                <w:sz w:val="20"/>
              </w:rPr>
              <w:t>30310</w:t>
            </w:r>
          </w:p>
        </w:tc>
        <w:tc>
          <w:tcPr>
            <w:tcW w:w="2596" w:type="dxa"/>
          </w:tcPr>
          <w:p>
            <w:pPr>
              <w:pStyle w:val="10"/>
              <w:spacing w:before="28"/>
              <w:ind w:left="307"/>
              <w:rPr>
                <w:sz w:val="20"/>
              </w:rPr>
            </w:pPr>
            <w:r>
              <w:rPr>
                <w:sz w:val="20"/>
              </w:rPr>
              <w:t>个人农业生产补贴</w:t>
            </w:r>
          </w:p>
        </w:tc>
        <w:tc>
          <w:tcPr>
            <w:tcW w:w="996" w:type="dxa"/>
          </w:tcPr>
          <w:p>
            <w:pPr>
              <w:pStyle w:val="10"/>
              <w:spacing w:before="28"/>
              <w:ind w:right="96"/>
              <w:jc w:val="right"/>
              <w:rPr>
                <w:sz w:val="20"/>
              </w:rPr>
            </w:pPr>
            <w:r>
              <w:rPr>
                <w:sz w:val="20"/>
              </w:rPr>
              <w:t>0.00</w:t>
            </w:r>
          </w:p>
        </w:tc>
        <w:tc>
          <w:tcPr>
            <w:tcW w:w="976" w:type="dxa"/>
          </w:tcPr>
          <w:p>
            <w:pPr>
              <w:pStyle w:val="10"/>
              <w:spacing w:before="28"/>
              <w:ind w:left="108"/>
              <w:rPr>
                <w:sz w:val="20"/>
              </w:rPr>
            </w:pPr>
            <w:r>
              <w:rPr>
                <w:sz w:val="20"/>
              </w:rPr>
              <w:t>30231</w:t>
            </w:r>
          </w:p>
        </w:tc>
        <w:tc>
          <w:tcPr>
            <w:tcW w:w="2396" w:type="dxa"/>
          </w:tcPr>
          <w:p>
            <w:pPr>
              <w:pStyle w:val="10"/>
              <w:spacing w:before="28"/>
              <w:ind w:left="308"/>
              <w:rPr>
                <w:sz w:val="20"/>
              </w:rPr>
            </w:pPr>
            <w:r>
              <w:rPr>
                <w:sz w:val="20"/>
              </w:rPr>
              <w:t>公务用车运行维护费</w:t>
            </w:r>
          </w:p>
        </w:tc>
        <w:tc>
          <w:tcPr>
            <w:tcW w:w="996" w:type="dxa"/>
          </w:tcPr>
          <w:p>
            <w:pPr>
              <w:pStyle w:val="10"/>
              <w:spacing w:before="28"/>
              <w:ind w:right="96"/>
              <w:jc w:val="right"/>
              <w:rPr>
                <w:sz w:val="20"/>
              </w:rPr>
            </w:pPr>
            <w:r>
              <w:rPr>
                <w:sz w:val="20"/>
              </w:rPr>
              <w:t>8.70</w:t>
            </w:r>
          </w:p>
        </w:tc>
        <w:tc>
          <w:tcPr>
            <w:tcW w:w="976" w:type="dxa"/>
          </w:tcPr>
          <w:p>
            <w:pPr>
              <w:pStyle w:val="10"/>
              <w:spacing w:before="28"/>
              <w:ind w:left="108"/>
              <w:rPr>
                <w:sz w:val="20"/>
              </w:rPr>
            </w:pPr>
            <w:r>
              <w:rPr>
                <w:sz w:val="20"/>
              </w:rPr>
              <w:t>39999</w:t>
            </w:r>
          </w:p>
        </w:tc>
        <w:tc>
          <w:tcPr>
            <w:tcW w:w="2796" w:type="dxa"/>
          </w:tcPr>
          <w:p>
            <w:pPr>
              <w:pStyle w:val="10"/>
              <w:spacing w:before="28"/>
              <w:ind w:left="308"/>
              <w:rPr>
                <w:sz w:val="20"/>
              </w:rPr>
            </w:pPr>
            <w:r>
              <w:rPr>
                <w:sz w:val="20"/>
              </w:rPr>
              <w:t>其他支出</w:t>
            </w:r>
          </w:p>
        </w:tc>
        <w:tc>
          <w:tcPr>
            <w:tcW w:w="1800" w:type="dxa"/>
          </w:tcPr>
          <w:p>
            <w:pPr>
              <w:pStyle w:val="10"/>
              <w:spacing w:before="28"/>
              <w:ind w:right="95"/>
              <w:jc w:val="right"/>
              <w:rPr>
                <w:sz w:val="20"/>
              </w:rPr>
            </w:pPr>
            <w:r>
              <w:rPr>
                <w:sz w:val="20"/>
              </w:rPr>
              <w:t>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3" w:hRule="atLeast"/>
        </w:trPr>
        <w:tc>
          <w:tcPr>
            <w:tcW w:w="740" w:type="dxa"/>
          </w:tcPr>
          <w:p>
            <w:pPr>
              <w:pStyle w:val="10"/>
              <w:spacing w:before="4"/>
              <w:rPr>
                <w:b/>
                <w:sz w:val="14"/>
              </w:rPr>
            </w:pPr>
          </w:p>
          <w:p>
            <w:pPr>
              <w:pStyle w:val="10"/>
              <w:spacing w:before="1"/>
              <w:ind w:left="90" w:right="100"/>
              <w:jc w:val="center"/>
              <w:rPr>
                <w:sz w:val="20"/>
              </w:rPr>
            </w:pPr>
            <w:r>
              <w:rPr>
                <w:sz w:val="20"/>
              </w:rPr>
              <w:t>30399</w:t>
            </w:r>
          </w:p>
        </w:tc>
        <w:tc>
          <w:tcPr>
            <w:tcW w:w="2596" w:type="dxa"/>
          </w:tcPr>
          <w:p>
            <w:pPr>
              <w:pStyle w:val="10"/>
              <w:spacing w:before="28"/>
              <w:ind w:left="307"/>
              <w:rPr>
                <w:sz w:val="20"/>
              </w:rPr>
            </w:pPr>
            <w:r>
              <w:rPr>
                <w:sz w:val="20"/>
              </w:rPr>
              <w:t>其他对个人和家庭的</w:t>
            </w:r>
          </w:p>
          <w:p>
            <w:pPr>
              <w:pStyle w:val="10"/>
              <w:spacing w:before="56"/>
              <w:ind w:left="307"/>
              <w:rPr>
                <w:sz w:val="20"/>
              </w:rPr>
            </w:pPr>
            <w:r>
              <w:rPr>
                <w:sz w:val="20"/>
              </w:rPr>
              <w:t>补助支出</w:t>
            </w:r>
          </w:p>
        </w:tc>
        <w:tc>
          <w:tcPr>
            <w:tcW w:w="996" w:type="dxa"/>
          </w:tcPr>
          <w:p>
            <w:pPr>
              <w:pStyle w:val="10"/>
              <w:spacing w:before="4"/>
              <w:rPr>
                <w:b/>
                <w:sz w:val="14"/>
              </w:rPr>
            </w:pPr>
          </w:p>
          <w:p>
            <w:pPr>
              <w:pStyle w:val="10"/>
              <w:spacing w:before="1"/>
              <w:ind w:right="96"/>
              <w:jc w:val="right"/>
              <w:rPr>
                <w:sz w:val="20"/>
              </w:rPr>
            </w:pPr>
            <w:r>
              <w:rPr>
                <w:sz w:val="20"/>
              </w:rPr>
              <w:t>3.80</w:t>
            </w:r>
          </w:p>
        </w:tc>
        <w:tc>
          <w:tcPr>
            <w:tcW w:w="976" w:type="dxa"/>
          </w:tcPr>
          <w:p>
            <w:pPr>
              <w:pStyle w:val="10"/>
              <w:spacing w:before="4"/>
              <w:rPr>
                <w:b/>
                <w:sz w:val="14"/>
              </w:rPr>
            </w:pPr>
          </w:p>
          <w:p>
            <w:pPr>
              <w:pStyle w:val="10"/>
              <w:spacing w:before="1"/>
              <w:ind w:left="108"/>
              <w:rPr>
                <w:sz w:val="20"/>
              </w:rPr>
            </w:pPr>
            <w:r>
              <w:rPr>
                <w:sz w:val="20"/>
              </w:rPr>
              <w:t>30239</w:t>
            </w:r>
          </w:p>
        </w:tc>
        <w:tc>
          <w:tcPr>
            <w:tcW w:w="2396" w:type="dxa"/>
          </w:tcPr>
          <w:p>
            <w:pPr>
              <w:pStyle w:val="10"/>
              <w:spacing w:before="4"/>
              <w:rPr>
                <w:b/>
                <w:sz w:val="14"/>
              </w:rPr>
            </w:pPr>
          </w:p>
          <w:p>
            <w:pPr>
              <w:pStyle w:val="10"/>
              <w:spacing w:before="1"/>
              <w:ind w:left="308"/>
              <w:rPr>
                <w:sz w:val="20"/>
              </w:rPr>
            </w:pPr>
            <w:r>
              <w:rPr>
                <w:sz w:val="20"/>
              </w:rPr>
              <w:t>其他交通费用</w:t>
            </w:r>
          </w:p>
        </w:tc>
        <w:tc>
          <w:tcPr>
            <w:tcW w:w="996" w:type="dxa"/>
          </w:tcPr>
          <w:p>
            <w:pPr>
              <w:pStyle w:val="10"/>
              <w:spacing w:before="4"/>
              <w:rPr>
                <w:b/>
                <w:sz w:val="14"/>
              </w:rPr>
            </w:pPr>
          </w:p>
          <w:p>
            <w:pPr>
              <w:pStyle w:val="10"/>
              <w:spacing w:before="1"/>
              <w:ind w:right="96"/>
              <w:jc w:val="right"/>
              <w:rPr>
                <w:sz w:val="20"/>
              </w:rPr>
            </w:pPr>
            <w:r>
              <w:rPr>
                <w:sz w:val="20"/>
              </w:rPr>
              <w:t>3.40</w:t>
            </w:r>
          </w:p>
        </w:tc>
        <w:tc>
          <w:tcPr>
            <w:tcW w:w="976" w:type="dxa"/>
          </w:tcPr>
          <w:p>
            <w:pPr>
              <w:pStyle w:val="10"/>
              <w:spacing w:before="0"/>
              <w:rPr>
                <w:rFonts w:ascii="Times New Roman"/>
                <w:sz w:val="18"/>
              </w:rPr>
            </w:pPr>
          </w:p>
        </w:tc>
        <w:tc>
          <w:tcPr>
            <w:tcW w:w="2796" w:type="dxa"/>
          </w:tcPr>
          <w:p>
            <w:pPr>
              <w:pStyle w:val="10"/>
              <w:spacing w:before="0"/>
              <w:rPr>
                <w:rFonts w:ascii="Times New Roman"/>
                <w:sz w:val="18"/>
              </w:rPr>
            </w:pPr>
          </w:p>
        </w:tc>
        <w:tc>
          <w:tcPr>
            <w:tcW w:w="1800" w:type="dxa"/>
          </w:tcPr>
          <w:p>
            <w:pPr>
              <w:pStyle w:val="10"/>
              <w:spacing w:before="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740" w:type="dxa"/>
          </w:tcPr>
          <w:p>
            <w:pPr>
              <w:pStyle w:val="10"/>
              <w:spacing w:before="0"/>
              <w:rPr>
                <w:rFonts w:ascii="Times New Roman"/>
                <w:sz w:val="18"/>
              </w:rPr>
            </w:pPr>
          </w:p>
        </w:tc>
        <w:tc>
          <w:tcPr>
            <w:tcW w:w="2596" w:type="dxa"/>
          </w:tcPr>
          <w:p>
            <w:pPr>
              <w:pStyle w:val="10"/>
              <w:spacing w:before="0"/>
              <w:rPr>
                <w:rFonts w:ascii="Times New Roman"/>
                <w:sz w:val="18"/>
              </w:rPr>
            </w:pPr>
          </w:p>
        </w:tc>
        <w:tc>
          <w:tcPr>
            <w:tcW w:w="996" w:type="dxa"/>
          </w:tcPr>
          <w:p>
            <w:pPr>
              <w:pStyle w:val="10"/>
              <w:spacing w:before="0"/>
              <w:rPr>
                <w:rFonts w:ascii="Times New Roman"/>
                <w:sz w:val="18"/>
              </w:rPr>
            </w:pPr>
          </w:p>
        </w:tc>
        <w:tc>
          <w:tcPr>
            <w:tcW w:w="976" w:type="dxa"/>
          </w:tcPr>
          <w:p>
            <w:pPr>
              <w:pStyle w:val="10"/>
              <w:spacing w:before="28"/>
              <w:ind w:left="108"/>
              <w:rPr>
                <w:sz w:val="20"/>
              </w:rPr>
            </w:pPr>
            <w:r>
              <w:rPr>
                <w:sz w:val="20"/>
              </w:rPr>
              <w:t>30240</w:t>
            </w:r>
          </w:p>
        </w:tc>
        <w:tc>
          <w:tcPr>
            <w:tcW w:w="2396" w:type="dxa"/>
          </w:tcPr>
          <w:p>
            <w:pPr>
              <w:pStyle w:val="10"/>
              <w:spacing w:before="28"/>
              <w:ind w:left="308"/>
              <w:rPr>
                <w:sz w:val="20"/>
              </w:rPr>
            </w:pPr>
            <w:r>
              <w:rPr>
                <w:sz w:val="20"/>
              </w:rPr>
              <w:t>税金及附加费用</w:t>
            </w:r>
          </w:p>
        </w:tc>
        <w:tc>
          <w:tcPr>
            <w:tcW w:w="996" w:type="dxa"/>
          </w:tcPr>
          <w:p>
            <w:pPr>
              <w:pStyle w:val="10"/>
              <w:spacing w:before="28"/>
              <w:ind w:right="96"/>
              <w:jc w:val="right"/>
              <w:rPr>
                <w:sz w:val="20"/>
              </w:rPr>
            </w:pPr>
            <w:r>
              <w:rPr>
                <w:sz w:val="20"/>
              </w:rPr>
              <w:t>0.00</w:t>
            </w:r>
          </w:p>
        </w:tc>
        <w:tc>
          <w:tcPr>
            <w:tcW w:w="976" w:type="dxa"/>
          </w:tcPr>
          <w:p>
            <w:pPr>
              <w:pStyle w:val="10"/>
              <w:spacing w:before="0"/>
              <w:rPr>
                <w:rFonts w:ascii="Times New Roman"/>
                <w:sz w:val="18"/>
              </w:rPr>
            </w:pPr>
          </w:p>
        </w:tc>
        <w:tc>
          <w:tcPr>
            <w:tcW w:w="2796" w:type="dxa"/>
          </w:tcPr>
          <w:p>
            <w:pPr>
              <w:pStyle w:val="10"/>
              <w:spacing w:before="0"/>
              <w:rPr>
                <w:rFonts w:ascii="Times New Roman"/>
                <w:sz w:val="18"/>
              </w:rPr>
            </w:pPr>
          </w:p>
        </w:tc>
        <w:tc>
          <w:tcPr>
            <w:tcW w:w="1800" w:type="dxa"/>
          </w:tcPr>
          <w:p>
            <w:pPr>
              <w:pStyle w:val="10"/>
              <w:spacing w:before="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2" w:hRule="atLeast"/>
        </w:trPr>
        <w:tc>
          <w:tcPr>
            <w:tcW w:w="740" w:type="dxa"/>
          </w:tcPr>
          <w:p>
            <w:pPr>
              <w:pStyle w:val="10"/>
              <w:spacing w:before="0"/>
              <w:rPr>
                <w:rFonts w:ascii="Times New Roman"/>
                <w:sz w:val="18"/>
              </w:rPr>
            </w:pPr>
          </w:p>
        </w:tc>
        <w:tc>
          <w:tcPr>
            <w:tcW w:w="2596" w:type="dxa"/>
          </w:tcPr>
          <w:p>
            <w:pPr>
              <w:pStyle w:val="10"/>
              <w:spacing w:before="0"/>
              <w:rPr>
                <w:rFonts w:ascii="Times New Roman"/>
                <w:sz w:val="18"/>
              </w:rPr>
            </w:pPr>
          </w:p>
        </w:tc>
        <w:tc>
          <w:tcPr>
            <w:tcW w:w="996" w:type="dxa"/>
          </w:tcPr>
          <w:p>
            <w:pPr>
              <w:pStyle w:val="10"/>
              <w:spacing w:before="0"/>
              <w:rPr>
                <w:rFonts w:ascii="Times New Roman"/>
                <w:sz w:val="18"/>
              </w:rPr>
            </w:pPr>
          </w:p>
        </w:tc>
        <w:tc>
          <w:tcPr>
            <w:tcW w:w="976" w:type="dxa"/>
          </w:tcPr>
          <w:p>
            <w:pPr>
              <w:pStyle w:val="10"/>
              <w:ind w:left="108"/>
              <w:rPr>
                <w:sz w:val="20"/>
              </w:rPr>
            </w:pPr>
            <w:r>
              <w:rPr>
                <w:sz w:val="20"/>
              </w:rPr>
              <w:t>30299</w:t>
            </w:r>
          </w:p>
        </w:tc>
        <w:tc>
          <w:tcPr>
            <w:tcW w:w="2396" w:type="dxa"/>
          </w:tcPr>
          <w:p>
            <w:pPr>
              <w:pStyle w:val="10"/>
              <w:ind w:left="308"/>
              <w:rPr>
                <w:sz w:val="20"/>
              </w:rPr>
            </w:pPr>
            <w:r>
              <w:rPr>
                <w:sz w:val="20"/>
              </w:rPr>
              <w:t>其他商品和服务支出</w:t>
            </w:r>
          </w:p>
        </w:tc>
        <w:tc>
          <w:tcPr>
            <w:tcW w:w="996" w:type="dxa"/>
          </w:tcPr>
          <w:p>
            <w:pPr>
              <w:pStyle w:val="10"/>
              <w:ind w:right="96"/>
              <w:jc w:val="right"/>
              <w:rPr>
                <w:sz w:val="20"/>
              </w:rPr>
            </w:pPr>
            <w:r>
              <w:rPr>
                <w:sz w:val="20"/>
              </w:rPr>
              <w:t>20.39</w:t>
            </w:r>
          </w:p>
        </w:tc>
        <w:tc>
          <w:tcPr>
            <w:tcW w:w="976" w:type="dxa"/>
          </w:tcPr>
          <w:p>
            <w:pPr>
              <w:pStyle w:val="10"/>
              <w:spacing w:before="0"/>
              <w:rPr>
                <w:rFonts w:ascii="Times New Roman"/>
                <w:sz w:val="18"/>
              </w:rPr>
            </w:pPr>
          </w:p>
        </w:tc>
        <w:tc>
          <w:tcPr>
            <w:tcW w:w="2796" w:type="dxa"/>
          </w:tcPr>
          <w:p>
            <w:pPr>
              <w:pStyle w:val="10"/>
              <w:spacing w:before="0"/>
              <w:rPr>
                <w:rFonts w:ascii="Times New Roman"/>
                <w:sz w:val="18"/>
              </w:rPr>
            </w:pPr>
          </w:p>
        </w:tc>
        <w:tc>
          <w:tcPr>
            <w:tcW w:w="1800" w:type="dxa"/>
          </w:tcPr>
          <w:p>
            <w:pPr>
              <w:pStyle w:val="10"/>
              <w:spacing w:before="0"/>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11" w:hRule="atLeast"/>
        </w:trPr>
        <w:tc>
          <w:tcPr>
            <w:tcW w:w="3336" w:type="dxa"/>
            <w:gridSpan w:val="2"/>
          </w:tcPr>
          <w:p>
            <w:pPr>
              <w:pStyle w:val="10"/>
              <w:ind w:left="1068"/>
              <w:rPr>
                <w:sz w:val="20"/>
              </w:rPr>
            </w:pPr>
            <w:r>
              <w:rPr>
                <w:sz w:val="20"/>
              </w:rPr>
              <w:t>人员经费合计</w:t>
            </w:r>
          </w:p>
        </w:tc>
        <w:tc>
          <w:tcPr>
            <w:tcW w:w="996" w:type="dxa"/>
          </w:tcPr>
          <w:p>
            <w:pPr>
              <w:pStyle w:val="10"/>
              <w:ind w:right="96"/>
              <w:jc w:val="right"/>
              <w:rPr>
                <w:sz w:val="20"/>
              </w:rPr>
            </w:pPr>
            <w:r>
              <w:rPr>
                <w:sz w:val="20"/>
              </w:rPr>
              <w:t>152.67</w:t>
            </w:r>
          </w:p>
        </w:tc>
        <w:tc>
          <w:tcPr>
            <w:tcW w:w="8140" w:type="dxa"/>
            <w:gridSpan w:val="5"/>
          </w:tcPr>
          <w:p>
            <w:pPr>
              <w:pStyle w:val="10"/>
              <w:ind w:left="3448" w:right="3441"/>
              <w:jc w:val="center"/>
              <w:rPr>
                <w:sz w:val="20"/>
              </w:rPr>
            </w:pPr>
            <w:r>
              <w:rPr>
                <w:sz w:val="20"/>
              </w:rPr>
              <w:t>公用经费合计</w:t>
            </w:r>
          </w:p>
        </w:tc>
        <w:tc>
          <w:tcPr>
            <w:tcW w:w="1800" w:type="dxa"/>
          </w:tcPr>
          <w:p>
            <w:pPr>
              <w:pStyle w:val="10"/>
              <w:ind w:right="95"/>
              <w:jc w:val="right"/>
              <w:rPr>
                <w:sz w:val="20"/>
              </w:rPr>
            </w:pPr>
            <w:r>
              <w:rPr>
                <w:sz w:val="20"/>
              </w:rPr>
              <w:t>240.18</w:t>
            </w:r>
          </w:p>
        </w:tc>
      </w:tr>
    </w:tbl>
    <w:p>
      <w:pPr>
        <w:spacing w:before="29"/>
        <w:ind w:left="231" w:right="0" w:firstLine="0"/>
        <w:jc w:val="left"/>
        <w:rPr>
          <w:sz w:val="20"/>
        </w:rPr>
      </w:pPr>
      <w:r>
        <w:rPr>
          <w:sz w:val="20"/>
        </w:rPr>
        <w:t>注：本表反映部门本年度一般公共预算财政拨款基本支出明细情况。本表金额转换为万元时，因四舍五入可能存在尾差。</w:t>
      </w:r>
    </w:p>
    <w:p>
      <w:pPr>
        <w:spacing w:after="0"/>
        <w:jc w:val="left"/>
        <w:rPr>
          <w:sz w:val="20"/>
        </w:rPr>
        <w:sectPr>
          <w:pgSz w:w="16840" w:h="11910" w:orient="landscape"/>
          <w:pgMar w:top="1100" w:right="840" w:bottom="900" w:left="1160" w:header="0" w:footer="720" w:gutter="0"/>
          <w:cols w:space="720" w:num="1"/>
        </w:sectPr>
      </w:pPr>
    </w:p>
    <w:p>
      <w:pPr>
        <w:pStyle w:val="4"/>
        <w:rPr>
          <w:sz w:val="20"/>
        </w:rPr>
      </w:pPr>
    </w:p>
    <w:p>
      <w:pPr>
        <w:pStyle w:val="4"/>
        <w:rPr>
          <w:sz w:val="20"/>
        </w:rPr>
      </w:pPr>
    </w:p>
    <w:p>
      <w:pPr>
        <w:pStyle w:val="4"/>
        <w:rPr>
          <w:sz w:val="20"/>
        </w:rPr>
      </w:pPr>
    </w:p>
    <w:p>
      <w:pPr>
        <w:pStyle w:val="4"/>
        <w:rPr>
          <w:sz w:val="20"/>
        </w:rPr>
      </w:pPr>
    </w:p>
    <w:p>
      <w:pPr>
        <w:pStyle w:val="4"/>
        <w:spacing w:before="11"/>
        <w:rPr>
          <w:sz w:val="26"/>
        </w:rPr>
      </w:pPr>
    </w:p>
    <w:p>
      <w:pPr>
        <w:pStyle w:val="3"/>
        <w:ind w:right="317"/>
        <w:jc w:val="center"/>
      </w:pPr>
      <w:r>
        <w:t>一般公共预算财政拨款“三公”经费支出决算表</w:t>
      </w:r>
    </w:p>
    <w:p>
      <w:pPr>
        <w:pStyle w:val="4"/>
        <w:rPr>
          <w:b/>
          <w:sz w:val="20"/>
        </w:rPr>
      </w:pPr>
    </w:p>
    <w:p>
      <w:pPr>
        <w:pStyle w:val="4"/>
        <w:rPr>
          <w:b/>
          <w:sz w:val="20"/>
        </w:rPr>
      </w:pPr>
    </w:p>
    <w:p>
      <w:pPr>
        <w:pStyle w:val="4"/>
        <w:spacing w:before="12"/>
        <w:rPr>
          <w:b/>
          <w:sz w:val="16"/>
        </w:rPr>
      </w:pPr>
    </w:p>
    <w:tbl>
      <w:tblPr>
        <w:tblStyle w:val="6"/>
        <w:tblW w:w="0" w:type="auto"/>
        <w:tblInd w:w="434"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896"/>
        <w:gridCol w:w="1396"/>
        <w:gridCol w:w="1184"/>
        <w:gridCol w:w="1196"/>
        <w:gridCol w:w="1196"/>
        <w:gridCol w:w="996"/>
        <w:gridCol w:w="796"/>
        <w:gridCol w:w="1396"/>
        <w:gridCol w:w="796"/>
        <w:gridCol w:w="1196"/>
        <w:gridCol w:w="1196"/>
        <w:gridCol w:w="1420"/>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935" w:hRule="atLeast"/>
        </w:trPr>
        <w:tc>
          <w:tcPr>
            <w:tcW w:w="13664" w:type="dxa"/>
            <w:gridSpan w:val="12"/>
            <w:tcBorders>
              <w:top w:val="nil"/>
              <w:left w:val="nil"/>
            </w:tcBorders>
          </w:tcPr>
          <w:p>
            <w:pPr>
              <w:pStyle w:val="10"/>
              <w:spacing w:before="16"/>
              <w:ind w:right="95"/>
              <w:jc w:val="right"/>
              <w:rPr>
                <w:sz w:val="22"/>
              </w:rPr>
            </w:pPr>
            <w:r>
              <w:rPr>
                <w:spacing w:val="-2"/>
                <w:sz w:val="22"/>
              </w:rPr>
              <w:t>金额单位：</w:t>
            </w:r>
          </w:p>
          <w:p>
            <w:pPr>
              <w:pStyle w:val="10"/>
              <w:spacing w:before="31"/>
              <w:ind w:right="95"/>
              <w:jc w:val="right"/>
              <w:rPr>
                <w:sz w:val="22"/>
              </w:rPr>
            </w:pPr>
            <w:r>
              <w:rPr>
                <w:spacing w:val="-1"/>
                <w:sz w:val="22"/>
              </w:rPr>
              <w:t>万元</w:t>
            </w:r>
          </w:p>
          <w:p>
            <w:pPr>
              <w:pStyle w:val="10"/>
              <w:tabs>
                <w:tab w:val="left" w:pos="12458"/>
              </w:tabs>
              <w:spacing w:before="30" w:line="275" w:lineRule="exact"/>
              <w:ind w:right="95"/>
              <w:jc w:val="right"/>
              <w:rPr>
                <w:sz w:val="22"/>
              </w:rPr>
            </w:pPr>
            <w:r>
              <w:rPr>
                <w:sz w:val="22"/>
              </w:rPr>
              <w:t>部</w:t>
            </w:r>
            <w:r>
              <w:rPr>
                <w:spacing w:val="-3"/>
                <w:sz w:val="22"/>
              </w:rPr>
              <w:t>门</w:t>
            </w:r>
            <w:r>
              <w:rPr>
                <w:sz w:val="22"/>
              </w:rPr>
              <w:t>：中</w:t>
            </w:r>
            <w:r>
              <w:rPr>
                <w:spacing w:val="-3"/>
                <w:sz w:val="22"/>
              </w:rPr>
              <w:t>共</w:t>
            </w:r>
            <w:r>
              <w:rPr>
                <w:sz w:val="22"/>
              </w:rPr>
              <w:t>舞阳</w:t>
            </w:r>
            <w:r>
              <w:rPr>
                <w:spacing w:val="-3"/>
                <w:sz w:val="22"/>
              </w:rPr>
              <w:t>县</w:t>
            </w:r>
            <w:r>
              <w:rPr>
                <w:sz w:val="22"/>
              </w:rPr>
              <w:t>委政</w:t>
            </w:r>
            <w:r>
              <w:rPr>
                <w:spacing w:val="-3"/>
                <w:sz w:val="22"/>
              </w:rPr>
              <w:t>法</w:t>
            </w:r>
            <w:r>
              <w:rPr>
                <w:sz w:val="22"/>
              </w:rPr>
              <w:t>委员会</w:t>
            </w:r>
            <w:r>
              <w:rPr>
                <w:sz w:val="22"/>
              </w:rPr>
              <w:tab/>
            </w:r>
            <w:r>
              <w:rPr>
                <w:sz w:val="22"/>
              </w:rPr>
              <w:t>公开</w:t>
            </w:r>
            <w:r>
              <w:rPr>
                <w:spacing w:val="-58"/>
                <w:sz w:val="22"/>
              </w:rPr>
              <w:t xml:space="preserve"> </w:t>
            </w:r>
            <w:r>
              <w:rPr>
                <w:sz w:val="22"/>
              </w:rPr>
              <w:t>07</w:t>
            </w:r>
            <w:r>
              <w:rPr>
                <w:spacing w:val="-53"/>
                <w:sz w:val="22"/>
              </w:rPr>
              <w:t xml:space="preserve"> </w:t>
            </w:r>
            <w:r>
              <w:rPr>
                <w:sz w:val="22"/>
              </w:rPr>
              <w:t>表</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6864" w:type="dxa"/>
            <w:gridSpan w:val="6"/>
            <w:tcBorders>
              <w:left w:val="single" w:color="000000" w:sz="4" w:space="0"/>
              <w:bottom w:val="single" w:color="000000" w:sz="4" w:space="0"/>
              <w:right w:val="single" w:color="000000" w:sz="4" w:space="0"/>
            </w:tcBorders>
          </w:tcPr>
          <w:p>
            <w:pPr>
              <w:pStyle w:val="10"/>
              <w:ind w:left="3111" w:right="3103"/>
              <w:jc w:val="center"/>
              <w:rPr>
                <w:sz w:val="20"/>
              </w:rPr>
            </w:pPr>
            <w:r>
              <w:rPr>
                <w:sz w:val="20"/>
              </w:rPr>
              <w:t>预算数</w:t>
            </w:r>
          </w:p>
        </w:tc>
        <w:tc>
          <w:tcPr>
            <w:tcW w:w="6800" w:type="dxa"/>
            <w:gridSpan w:val="6"/>
            <w:tcBorders>
              <w:left w:val="single" w:color="000000" w:sz="4" w:space="0"/>
              <w:bottom w:val="single" w:color="000000" w:sz="4" w:space="0"/>
              <w:right w:val="single" w:color="000000" w:sz="4" w:space="0"/>
            </w:tcBorders>
          </w:tcPr>
          <w:p>
            <w:pPr>
              <w:pStyle w:val="10"/>
              <w:ind w:left="3079" w:right="3070"/>
              <w:jc w:val="center"/>
              <w:rPr>
                <w:sz w:val="20"/>
              </w:rPr>
            </w:pPr>
            <w:r>
              <w:rPr>
                <w:sz w:val="20"/>
              </w:rPr>
              <w:t>决算数</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896" w:type="dxa"/>
            <w:vMerge w:val="restart"/>
            <w:tcBorders>
              <w:top w:val="single" w:color="000000" w:sz="4" w:space="0"/>
              <w:left w:val="single" w:color="000000" w:sz="4" w:space="0"/>
              <w:bottom w:val="single" w:color="000000" w:sz="4" w:space="0"/>
              <w:right w:val="single" w:color="000000" w:sz="4" w:space="0"/>
            </w:tcBorders>
          </w:tcPr>
          <w:p>
            <w:pPr>
              <w:pStyle w:val="10"/>
              <w:spacing w:before="12"/>
              <w:rPr>
                <w:b/>
                <w:sz w:val="26"/>
              </w:rPr>
            </w:pPr>
          </w:p>
          <w:p>
            <w:pPr>
              <w:pStyle w:val="10"/>
              <w:spacing w:before="0"/>
              <w:ind w:left="248"/>
              <w:rPr>
                <w:sz w:val="20"/>
              </w:rPr>
            </w:pPr>
            <w:r>
              <w:rPr>
                <w:sz w:val="20"/>
              </w:rPr>
              <w:t>合计</w:t>
            </w:r>
          </w:p>
        </w:tc>
        <w:tc>
          <w:tcPr>
            <w:tcW w:w="1396" w:type="dxa"/>
            <w:vMerge w:val="restart"/>
            <w:tcBorders>
              <w:top w:val="single" w:color="000000" w:sz="4" w:space="0"/>
              <w:left w:val="single" w:color="000000" w:sz="4" w:space="0"/>
              <w:bottom w:val="single" w:color="000000" w:sz="4" w:space="0"/>
              <w:right w:val="single" w:color="000000" w:sz="4" w:space="0"/>
            </w:tcBorders>
          </w:tcPr>
          <w:p>
            <w:pPr>
              <w:pStyle w:val="10"/>
              <w:spacing w:before="10"/>
              <w:rPr>
                <w:b/>
                <w:sz w:val="14"/>
              </w:rPr>
            </w:pPr>
          </w:p>
          <w:p>
            <w:pPr>
              <w:pStyle w:val="10"/>
              <w:spacing w:before="0" w:line="292" w:lineRule="auto"/>
              <w:ind w:left="197" w:right="188" w:firstLine="199"/>
              <w:rPr>
                <w:sz w:val="20"/>
              </w:rPr>
            </w:pPr>
            <w:r>
              <w:rPr>
                <w:sz w:val="20"/>
              </w:rPr>
              <w:t>因公出 国（境）</w:t>
            </w:r>
            <w:r>
              <w:rPr>
                <w:spacing w:val="-16"/>
                <w:sz w:val="20"/>
              </w:rPr>
              <w:t>费</w:t>
            </w:r>
          </w:p>
        </w:tc>
        <w:tc>
          <w:tcPr>
            <w:tcW w:w="3576" w:type="dxa"/>
            <w:gridSpan w:val="3"/>
            <w:tcBorders>
              <w:top w:val="single" w:color="000000" w:sz="4" w:space="0"/>
              <w:left w:val="single" w:color="000000" w:sz="4" w:space="0"/>
              <w:bottom w:val="single" w:color="000000" w:sz="4" w:space="0"/>
              <w:right w:val="single" w:color="000000" w:sz="4" w:space="0"/>
            </w:tcBorders>
          </w:tcPr>
          <w:p>
            <w:pPr>
              <w:pStyle w:val="10"/>
              <w:spacing w:before="29"/>
              <w:ind w:left="788"/>
              <w:rPr>
                <w:sz w:val="20"/>
              </w:rPr>
            </w:pPr>
            <w:r>
              <w:rPr>
                <w:sz w:val="20"/>
              </w:rPr>
              <w:t>公务用车购置及运行费</w:t>
            </w:r>
          </w:p>
        </w:tc>
        <w:tc>
          <w:tcPr>
            <w:tcW w:w="996" w:type="dxa"/>
            <w:vMerge w:val="restart"/>
            <w:tcBorders>
              <w:top w:val="single" w:color="000000" w:sz="4" w:space="0"/>
              <w:left w:val="single" w:color="000000" w:sz="4" w:space="0"/>
              <w:bottom w:val="single" w:color="000000" w:sz="4" w:space="0"/>
              <w:right w:val="single" w:color="000000" w:sz="4" w:space="0"/>
            </w:tcBorders>
          </w:tcPr>
          <w:p>
            <w:pPr>
              <w:pStyle w:val="10"/>
              <w:spacing w:before="10"/>
              <w:rPr>
                <w:b/>
                <w:sz w:val="14"/>
              </w:rPr>
            </w:pPr>
          </w:p>
          <w:p>
            <w:pPr>
              <w:pStyle w:val="10"/>
              <w:spacing w:before="0" w:line="292" w:lineRule="auto"/>
              <w:ind w:left="198" w:right="185" w:firstLine="98"/>
              <w:rPr>
                <w:sz w:val="20"/>
              </w:rPr>
            </w:pPr>
            <w:r>
              <w:rPr>
                <w:sz w:val="20"/>
              </w:rPr>
              <w:t>公务接待费</w:t>
            </w:r>
          </w:p>
        </w:tc>
        <w:tc>
          <w:tcPr>
            <w:tcW w:w="796" w:type="dxa"/>
            <w:vMerge w:val="restart"/>
            <w:tcBorders>
              <w:top w:val="single" w:color="000000" w:sz="4" w:space="0"/>
              <w:left w:val="single" w:color="000000" w:sz="4" w:space="0"/>
              <w:bottom w:val="single" w:color="000000" w:sz="4" w:space="0"/>
              <w:right w:val="single" w:color="000000" w:sz="4" w:space="0"/>
            </w:tcBorders>
          </w:tcPr>
          <w:p>
            <w:pPr>
              <w:pStyle w:val="10"/>
              <w:spacing w:before="12"/>
              <w:rPr>
                <w:b/>
                <w:sz w:val="26"/>
              </w:rPr>
            </w:pPr>
          </w:p>
          <w:p>
            <w:pPr>
              <w:pStyle w:val="10"/>
              <w:spacing w:before="0"/>
              <w:ind w:left="198"/>
              <w:rPr>
                <w:sz w:val="20"/>
              </w:rPr>
            </w:pPr>
            <w:r>
              <w:rPr>
                <w:sz w:val="20"/>
              </w:rPr>
              <w:t>合计</w:t>
            </w:r>
          </w:p>
        </w:tc>
        <w:tc>
          <w:tcPr>
            <w:tcW w:w="1396" w:type="dxa"/>
            <w:vMerge w:val="restart"/>
            <w:tcBorders>
              <w:top w:val="single" w:color="000000" w:sz="4" w:space="0"/>
              <w:left w:val="single" w:color="000000" w:sz="4" w:space="0"/>
              <w:bottom w:val="single" w:color="000000" w:sz="4" w:space="0"/>
              <w:right w:val="single" w:color="000000" w:sz="4" w:space="0"/>
            </w:tcBorders>
          </w:tcPr>
          <w:p>
            <w:pPr>
              <w:pStyle w:val="10"/>
              <w:spacing w:before="10"/>
              <w:rPr>
                <w:b/>
                <w:sz w:val="14"/>
              </w:rPr>
            </w:pPr>
          </w:p>
          <w:p>
            <w:pPr>
              <w:pStyle w:val="10"/>
              <w:spacing w:before="0" w:line="292" w:lineRule="auto"/>
              <w:ind w:left="196" w:right="189" w:firstLine="201"/>
              <w:rPr>
                <w:sz w:val="20"/>
              </w:rPr>
            </w:pPr>
            <w:r>
              <w:rPr>
                <w:sz w:val="20"/>
              </w:rPr>
              <w:t>因公出 国（境）</w:t>
            </w:r>
            <w:r>
              <w:rPr>
                <w:spacing w:val="-16"/>
                <w:sz w:val="20"/>
              </w:rPr>
              <w:t>费</w:t>
            </w:r>
          </w:p>
        </w:tc>
        <w:tc>
          <w:tcPr>
            <w:tcW w:w="3188" w:type="dxa"/>
            <w:gridSpan w:val="3"/>
            <w:tcBorders>
              <w:top w:val="single" w:color="000000" w:sz="4" w:space="0"/>
              <w:left w:val="single" w:color="000000" w:sz="4" w:space="0"/>
              <w:bottom w:val="single" w:color="000000" w:sz="4" w:space="0"/>
              <w:right w:val="single" w:color="000000" w:sz="4" w:space="0"/>
            </w:tcBorders>
          </w:tcPr>
          <w:p>
            <w:pPr>
              <w:pStyle w:val="10"/>
              <w:spacing w:before="29"/>
              <w:ind w:left="593"/>
              <w:rPr>
                <w:sz w:val="20"/>
              </w:rPr>
            </w:pPr>
            <w:r>
              <w:rPr>
                <w:sz w:val="20"/>
              </w:rPr>
              <w:t>公务用车购置及运行费</w:t>
            </w:r>
          </w:p>
        </w:tc>
        <w:tc>
          <w:tcPr>
            <w:tcW w:w="1420" w:type="dxa"/>
            <w:vMerge w:val="restart"/>
            <w:tcBorders>
              <w:top w:val="single" w:color="000000" w:sz="4" w:space="0"/>
              <w:left w:val="single" w:color="000000" w:sz="4" w:space="0"/>
              <w:bottom w:val="single" w:color="000000" w:sz="4" w:space="0"/>
              <w:right w:val="single" w:color="000000" w:sz="4" w:space="0"/>
            </w:tcBorders>
          </w:tcPr>
          <w:p>
            <w:pPr>
              <w:pStyle w:val="10"/>
              <w:spacing w:before="12"/>
              <w:rPr>
                <w:b/>
                <w:sz w:val="26"/>
              </w:rPr>
            </w:pPr>
          </w:p>
          <w:p>
            <w:pPr>
              <w:pStyle w:val="10"/>
              <w:spacing w:before="0"/>
              <w:ind w:left="208"/>
              <w:rPr>
                <w:sz w:val="20"/>
              </w:rPr>
            </w:pPr>
            <w:r>
              <w:rPr>
                <w:sz w:val="20"/>
              </w:rPr>
              <w:t>公务接待费</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623" w:hRule="atLeast"/>
        </w:trPr>
        <w:tc>
          <w:tcPr>
            <w:tcW w:w="896" w:type="dxa"/>
            <w:vMerge w:val="continue"/>
            <w:tcBorders>
              <w:top w:val="nil"/>
              <w:left w:val="single" w:color="000000" w:sz="4" w:space="0"/>
              <w:bottom w:val="single" w:color="000000" w:sz="4" w:space="0"/>
              <w:right w:val="single" w:color="000000" w:sz="4" w:space="0"/>
            </w:tcBorders>
          </w:tcPr>
          <w:p>
            <w:pPr>
              <w:rPr>
                <w:sz w:val="2"/>
                <w:szCs w:val="2"/>
              </w:rPr>
            </w:pPr>
          </w:p>
        </w:tc>
        <w:tc>
          <w:tcPr>
            <w:tcW w:w="1396" w:type="dxa"/>
            <w:vMerge w:val="continue"/>
            <w:tcBorders>
              <w:top w:val="nil"/>
              <w:left w:val="single" w:color="000000" w:sz="4" w:space="0"/>
              <w:bottom w:val="single" w:color="000000" w:sz="4" w:space="0"/>
              <w:right w:val="single" w:color="000000" w:sz="4" w:space="0"/>
            </w:tcBorders>
          </w:tcPr>
          <w:p>
            <w:pPr>
              <w:rPr>
                <w:sz w:val="2"/>
                <w:szCs w:val="2"/>
              </w:rPr>
            </w:pPr>
          </w:p>
        </w:tc>
        <w:tc>
          <w:tcPr>
            <w:tcW w:w="1184" w:type="dxa"/>
            <w:tcBorders>
              <w:top w:val="single" w:color="000000" w:sz="4" w:space="0"/>
              <w:left w:val="single" w:color="000000" w:sz="4" w:space="0"/>
              <w:bottom w:val="single" w:color="000000" w:sz="4" w:space="0"/>
              <w:right w:val="single" w:color="000000" w:sz="4" w:space="0"/>
            </w:tcBorders>
          </w:tcPr>
          <w:p>
            <w:pPr>
              <w:pStyle w:val="10"/>
              <w:spacing w:before="5"/>
              <w:rPr>
                <w:b/>
                <w:sz w:val="14"/>
              </w:rPr>
            </w:pPr>
          </w:p>
          <w:p>
            <w:pPr>
              <w:pStyle w:val="10"/>
              <w:spacing w:before="0"/>
              <w:ind w:left="392"/>
              <w:rPr>
                <w:sz w:val="20"/>
              </w:rPr>
            </w:pPr>
            <w:r>
              <w:rPr>
                <w:sz w:val="20"/>
              </w:rPr>
              <w:t>小计</w:t>
            </w:r>
          </w:p>
        </w:tc>
        <w:tc>
          <w:tcPr>
            <w:tcW w:w="1196" w:type="dxa"/>
            <w:tcBorders>
              <w:top w:val="single" w:color="000000" w:sz="4" w:space="0"/>
              <w:left w:val="single" w:color="000000" w:sz="4" w:space="0"/>
              <w:bottom w:val="single" w:color="000000" w:sz="4" w:space="0"/>
              <w:right w:val="single" w:color="000000" w:sz="4" w:space="0"/>
            </w:tcBorders>
          </w:tcPr>
          <w:p>
            <w:pPr>
              <w:pStyle w:val="10"/>
              <w:spacing w:before="28"/>
              <w:ind w:right="285"/>
              <w:jc w:val="right"/>
              <w:rPr>
                <w:sz w:val="20"/>
              </w:rPr>
            </w:pPr>
            <w:r>
              <w:rPr>
                <w:sz w:val="20"/>
              </w:rPr>
              <w:t>公务用</w:t>
            </w:r>
          </w:p>
          <w:p>
            <w:pPr>
              <w:pStyle w:val="10"/>
              <w:spacing w:before="56"/>
              <w:ind w:right="187"/>
              <w:jc w:val="right"/>
              <w:rPr>
                <w:sz w:val="20"/>
              </w:rPr>
            </w:pPr>
            <w:r>
              <w:rPr>
                <w:sz w:val="20"/>
              </w:rPr>
              <w:t>车购置费</w:t>
            </w:r>
          </w:p>
        </w:tc>
        <w:tc>
          <w:tcPr>
            <w:tcW w:w="1196" w:type="dxa"/>
            <w:tcBorders>
              <w:top w:val="single" w:color="000000" w:sz="4" w:space="0"/>
              <w:left w:val="single" w:color="000000" w:sz="4" w:space="0"/>
              <w:bottom w:val="single" w:color="000000" w:sz="4" w:space="0"/>
              <w:right w:val="single" w:color="000000" w:sz="4" w:space="0"/>
            </w:tcBorders>
          </w:tcPr>
          <w:p>
            <w:pPr>
              <w:pStyle w:val="10"/>
              <w:spacing w:before="28"/>
              <w:ind w:right="286"/>
              <w:jc w:val="right"/>
              <w:rPr>
                <w:sz w:val="20"/>
              </w:rPr>
            </w:pPr>
            <w:r>
              <w:rPr>
                <w:sz w:val="20"/>
              </w:rPr>
              <w:t>公务用</w:t>
            </w:r>
          </w:p>
          <w:p>
            <w:pPr>
              <w:pStyle w:val="10"/>
              <w:spacing w:before="56"/>
              <w:ind w:right="188"/>
              <w:jc w:val="right"/>
              <w:rPr>
                <w:sz w:val="20"/>
              </w:rPr>
            </w:pPr>
            <w:r>
              <w:rPr>
                <w:sz w:val="20"/>
              </w:rPr>
              <w:t>车运行费</w:t>
            </w:r>
          </w:p>
        </w:tc>
        <w:tc>
          <w:tcPr>
            <w:tcW w:w="996" w:type="dxa"/>
            <w:vMerge w:val="continue"/>
            <w:tcBorders>
              <w:top w:val="nil"/>
              <w:left w:val="single" w:color="000000" w:sz="4" w:space="0"/>
              <w:bottom w:val="single" w:color="000000" w:sz="4" w:space="0"/>
              <w:right w:val="single" w:color="000000" w:sz="4" w:space="0"/>
            </w:tcBorders>
          </w:tcPr>
          <w:p>
            <w:pPr>
              <w:rPr>
                <w:sz w:val="2"/>
                <w:szCs w:val="2"/>
              </w:rPr>
            </w:pPr>
          </w:p>
        </w:tc>
        <w:tc>
          <w:tcPr>
            <w:tcW w:w="796" w:type="dxa"/>
            <w:vMerge w:val="continue"/>
            <w:tcBorders>
              <w:top w:val="nil"/>
              <w:left w:val="single" w:color="000000" w:sz="4" w:space="0"/>
              <w:bottom w:val="single" w:color="000000" w:sz="4" w:space="0"/>
              <w:right w:val="single" w:color="000000" w:sz="4" w:space="0"/>
            </w:tcBorders>
          </w:tcPr>
          <w:p>
            <w:pPr>
              <w:rPr>
                <w:sz w:val="2"/>
                <w:szCs w:val="2"/>
              </w:rPr>
            </w:pPr>
          </w:p>
        </w:tc>
        <w:tc>
          <w:tcPr>
            <w:tcW w:w="1396" w:type="dxa"/>
            <w:vMerge w:val="continue"/>
            <w:tcBorders>
              <w:top w:val="nil"/>
              <w:left w:val="single" w:color="000000" w:sz="4" w:space="0"/>
              <w:bottom w:val="single" w:color="000000" w:sz="4" w:space="0"/>
              <w:right w:val="single" w:color="000000" w:sz="4" w:space="0"/>
            </w:tcBorders>
          </w:tcPr>
          <w:p>
            <w:pPr>
              <w:rPr>
                <w:sz w:val="2"/>
                <w:szCs w:val="2"/>
              </w:rPr>
            </w:pPr>
          </w:p>
        </w:tc>
        <w:tc>
          <w:tcPr>
            <w:tcW w:w="796" w:type="dxa"/>
            <w:tcBorders>
              <w:top w:val="single" w:color="000000" w:sz="4" w:space="0"/>
              <w:left w:val="single" w:color="000000" w:sz="4" w:space="0"/>
              <w:bottom w:val="single" w:color="000000" w:sz="4" w:space="0"/>
              <w:right w:val="single" w:color="000000" w:sz="4" w:space="0"/>
            </w:tcBorders>
          </w:tcPr>
          <w:p>
            <w:pPr>
              <w:pStyle w:val="10"/>
              <w:spacing w:before="5"/>
              <w:rPr>
                <w:b/>
                <w:sz w:val="14"/>
              </w:rPr>
            </w:pPr>
          </w:p>
          <w:p>
            <w:pPr>
              <w:pStyle w:val="10"/>
              <w:spacing w:before="0"/>
              <w:ind w:left="197"/>
              <w:rPr>
                <w:sz w:val="20"/>
              </w:rPr>
            </w:pPr>
            <w:r>
              <w:rPr>
                <w:sz w:val="20"/>
              </w:rPr>
              <w:t>小计</w:t>
            </w:r>
          </w:p>
        </w:tc>
        <w:tc>
          <w:tcPr>
            <w:tcW w:w="1196" w:type="dxa"/>
            <w:tcBorders>
              <w:top w:val="single" w:color="000000" w:sz="4" w:space="0"/>
              <w:left w:val="single" w:color="000000" w:sz="4" w:space="0"/>
              <w:bottom w:val="single" w:color="000000" w:sz="4" w:space="0"/>
              <w:right w:val="single" w:color="000000" w:sz="4" w:space="0"/>
            </w:tcBorders>
          </w:tcPr>
          <w:p>
            <w:pPr>
              <w:pStyle w:val="10"/>
              <w:spacing w:before="28"/>
              <w:ind w:left="296"/>
              <w:rPr>
                <w:sz w:val="20"/>
              </w:rPr>
            </w:pPr>
            <w:r>
              <w:rPr>
                <w:sz w:val="20"/>
              </w:rPr>
              <w:t>公务用</w:t>
            </w:r>
          </w:p>
          <w:p>
            <w:pPr>
              <w:pStyle w:val="10"/>
              <w:spacing w:before="56"/>
              <w:ind w:left="198"/>
              <w:rPr>
                <w:sz w:val="20"/>
              </w:rPr>
            </w:pPr>
            <w:r>
              <w:rPr>
                <w:sz w:val="20"/>
              </w:rPr>
              <w:t>车购置费</w:t>
            </w:r>
          </w:p>
        </w:tc>
        <w:tc>
          <w:tcPr>
            <w:tcW w:w="1196" w:type="dxa"/>
            <w:tcBorders>
              <w:top w:val="single" w:color="000000" w:sz="4" w:space="0"/>
              <w:left w:val="single" w:color="000000" w:sz="4" w:space="0"/>
              <w:bottom w:val="single" w:color="000000" w:sz="4" w:space="0"/>
              <w:right w:val="single" w:color="000000" w:sz="4" w:space="0"/>
            </w:tcBorders>
          </w:tcPr>
          <w:p>
            <w:pPr>
              <w:pStyle w:val="10"/>
              <w:spacing w:before="28"/>
              <w:ind w:right="285"/>
              <w:jc w:val="right"/>
              <w:rPr>
                <w:sz w:val="20"/>
              </w:rPr>
            </w:pPr>
            <w:r>
              <w:rPr>
                <w:sz w:val="20"/>
              </w:rPr>
              <w:t>公务用</w:t>
            </w:r>
          </w:p>
          <w:p>
            <w:pPr>
              <w:pStyle w:val="10"/>
              <w:spacing w:before="56"/>
              <w:ind w:right="187"/>
              <w:jc w:val="right"/>
              <w:rPr>
                <w:sz w:val="20"/>
              </w:rPr>
            </w:pPr>
            <w:r>
              <w:rPr>
                <w:sz w:val="20"/>
              </w:rPr>
              <w:t>车运行费</w:t>
            </w:r>
          </w:p>
        </w:tc>
        <w:tc>
          <w:tcPr>
            <w:tcW w:w="1420" w:type="dxa"/>
            <w:vMerge w:val="continue"/>
            <w:tcBorders>
              <w:top w:val="nil"/>
              <w:left w:val="single" w:color="000000" w:sz="4" w:space="0"/>
              <w:bottom w:val="single" w:color="000000" w:sz="4" w:space="0"/>
              <w:right w:val="single" w:color="000000" w:sz="4" w:space="0"/>
            </w:tcBorders>
          </w:tcPr>
          <w:p>
            <w:pPr>
              <w:rPr>
                <w:sz w:val="2"/>
                <w:szCs w:val="2"/>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896" w:type="dxa"/>
            <w:tcBorders>
              <w:top w:val="single" w:color="000000" w:sz="4" w:space="0"/>
              <w:left w:val="single" w:color="000000" w:sz="4" w:space="0"/>
              <w:bottom w:val="single" w:color="000000" w:sz="4" w:space="0"/>
              <w:right w:val="single" w:color="000000" w:sz="4" w:space="0"/>
            </w:tcBorders>
          </w:tcPr>
          <w:p>
            <w:pPr>
              <w:pStyle w:val="10"/>
              <w:spacing w:before="28"/>
              <w:ind w:left="8"/>
              <w:jc w:val="center"/>
              <w:rPr>
                <w:sz w:val="20"/>
              </w:rPr>
            </w:pPr>
            <w:r>
              <w:rPr>
                <w:w w:val="99"/>
                <w:sz w:val="20"/>
              </w:rPr>
              <w:t>1</w:t>
            </w:r>
          </w:p>
        </w:tc>
        <w:tc>
          <w:tcPr>
            <w:tcW w:w="1396" w:type="dxa"/>
            <w:tcBorders>
              <w:top w:val="single" w:color="000000" w:sz="4" w:space="0"/>
              <w:left w:val="single" w:color="000000" w:sz="4" w:space="0"/>
              <w:bottom w:val="single" w:color="000000" w:sz="4" w:space="0"/>
              <w:right w:val="single" w:color="000000" w:sz="4" w:space="0"/>
            </w:tcBorders>
          </w:tcPr>
          <w:p>
            <w:pPr>
              <w:pStyle w:val="10"/>
              <w:spacing w:before="28"/>
              <w:ind w:left="11"/>
              <w:jc w:val="center"/>
              <w:rPr>
                <w:sz w:val="20"/>
              </w:rPr>
            </w:pPr>
            <w:r>
              <w:rPr>
                <w:w w:val="99"/>
                <w:sz w:val="20"/>
              </w:rPr>
              <w:t>2</w:t>
            </w:r>
          </w:p>
        </w:tc>
        <w:tc>
          <w:tcPr>
            <w:tcW w:w="1184" w:type="dxa"/>
            <w:tcBorders>
              <w:top w:val="single" w:color="000000" w:sz="4" w:space="0"/>
              <w:left w:val="single" w:color="000000" w:sz="4" w:space="0"/>
              <w:bottom w:val="single" w:color="000000" w:sz="4" w:space="0"/>
              <w:right w:val="single" w:color="000000" w:sz="4" w:space="0"/>
            </w:tcBorders>
          </w:tcPr>
          <w:p>
            <w:pPr>
              <w:pStyle w:val="10"/>
              <w:spacing w:before="28"/>
              <w:ind w:left="8"/>
              <w:jc w:val="center"/>
              <w:rPr>
                <w:sz w:val="20"/>
              </w:rPr>
            </w:pPr>
            <w:r>
              <w:rPr>
                <w:w w:val="99"/>
                <w:sz w:val="20"/>
              </w:rPr>
              <w:t>3</w:t>
            </w:r>
          </w:p>
        </w:tc>
        <w:tc>
          <w:tcPr>
            <w:tcW w:w="1196" w:type="dxa"/>
            <w:tcBorders>
              <w:top w:val="single" w:color="000000" w:sz="4" w:space="0"/>
              <w:left w:val="single" w:color="000000" w:sz="4" w:space="0"/>
              <w:bottom w:val="single" w:color="000000" w:sz="4" w:space="0"/>
              <w:right w:val="single" w:color="000000" w:sz="4" w:space="0"/>
            </w:tcBorders>
          </w:tcPr>
          <w:p>
            <w:pPr>
              <w:pStyle w:val="10"/>
              <w:spacing w:before="28"/>
              <w:ind w:left="9"/>
              <w:jc w:val="center"/>
              <w:rPr>
                <w:sz w:val="20"/>
              </w:rPr>
            </w:pPr>
            <w:r>
              <w:rPr>
                <w:w w:val="99"/>
                <w:sz w:val="20"/>
              </w:rPr>
              <w:t>4</w:t>
            </w:r>
          </w:p>
        </w:tc>
        <w:tc>
          <w:tcPr>
            <w:tcW w:w="1196" w:type="dxa"/>
            <w:tcBorders>
              <w:top w:val="single" w:color="000000" w:sz="4" w:space="0"/>
              <w:left w:val="single" w:color="000000" w:sz="4" w:space="0"/>
              <w:bottom w:val="single" w:color="000000" w:sz="4" w:space="0"/>
              <w:right w:val="single" w:color="000000" w:sz="4" w:space="0"/>
            </w:tcBorders>
          </w:tcPr>
          <w:p>
            <w:pPr>
              <w:pStyle w:val="10"/>
              <w:spacing w:before="28"/>
              <w:ind w:left="7"/>
              <w:jc w:val="center"/>
              <w:rPr>
                <w:sz w:val="20"/>
              </w:rPr>
            </w:pPr>
            <w:r>
              <w:rPr>
                <w:w w:val="99"/>
                <w:sz w:val="20"/>
              </w:rPr>
              <w:t>5</w:t>
            </w:r>
          </w:p>
        </w:tc>
        <w:tc>
          <w:tcPr>
            <w:tcW w:w="996" w:type="dxa"/>
            <w:tcBorders>
              <w:top w:val="single" w:color="000000" w:sz="4" w:space="0"/>
              <w:left w:val="single" w:color="000000" w:sz="4" w:space="0"/>
              <w:bottom w:val="single" w:color="000000" w:sz="4" w:space="0"/>
              <w:right w:val="single" w:color="000000" w:sz="4" w:space="0"/>
            </w:tcBorders>
          </w:tcPr>
          <w:p>
            <w:pPr>
              <w:pStyle w:val="10"/>
              <w:spacing w:before="28"/>
              <w:ind w:left="447"/>
              <w:rPr>
                <w:sz w:val="20"/>
              </w:rPr>
            </w:pPr>
            <w:r>
              <w:rPr>
                <w:w w:val="99"/>
                <w:sz w:val="20"/>
              </w:rPr>
              <w:t>6</w:t>
            </w:r>
          </w:p>
        </w:tc>
        <w:tc>
          <w:tcPr>
            <w:tcW w:w="796" w:type="dxa"/>
            <w:tcBorders>
              <w:top w:val="single" w:color="000000" w:sz="4" w:space="0"/>
              <w:left w:val="single" w:color="000000" w:sz="4" w:space="0"/>
              <w:bottom w:val="single" w:color="000000" w:sz="4" w:space="0"/>
              <w:right w:val="single" w:color="000000" w:sz="4" w:space="0"/>
            </w:tcBorders>
          </w:tcPr>
          <w:p>
            <w:pPr>
              <w:pStyle w:val="10"/>
              <w:spacing w:before="28"/>
              <w:ind w:left="347"/>
              <w:rPr>
                <w:sz w:val="20"/>
              </w:rPr>
            </w:pPr>
            <w:r>
              <w:rPr>
                <w:w w:val="99"/>
                <w:sz w:val="20"/>
              </w:rPr>
              <w:t>7</w:t>
            </w:r>
          </w:p>
        </w:tc>
        <w:tc>
          <w:tcPr>
            <w:tcW w:w="1396" w:type="dxa"/>
            <w:tcBorders>
              <w:top w:val="single" w:color="000000" w:sz="4" w:space="0"/>
              <w:left w:val="single" w:color="000000" w:sz="4" w:space="0"/>
              <w:bottom w:val="single" w:color="000000" w:sz="4" w:space="0"/>
              <w:right w:val="single" w:color="000000" w:sz="4" w:space="0"/>
            </w:tcBorders>
          </w:tcPr>
          <w:p>
            <w:pPr>
              <w:pStyle w:val="10"/>
              <w:spacing w:before="28"/>
              <w:ind w:left="9"/>
              <w:jc w:val="center"/>
              <w:rPr>
                <w:sz w:val="20"/>
              </w:rPr>
            </w:pPr>
            <w:r>
              <w:rPr>
                <w:w w:val="99"/>
                <w:sz w:val="20"/>
              </w:rPr>
              <w:t>8</w:t>
            </w:r>
          </w:p>
        </w:tc>
        <w:tc>
          <w:tcPr>
            <w:tcW w:w="796" w:type="dxa"/>
            <w:tcBorders>
              <w:top w:val="single" w:color="000000" w:sz="4" w:space="0"/>
              <w:left w:val="single" w:color="000000" w:sz="4" w:space="0"/>
              <w:bottom w:val="single" w:color="000000" w:sz="4" w:space="0"/>
              <w:right w:val="single" w:color="000000" w:sz="4" w:space="0"/>
            </w:tcBorders>
          </w:tcPr>
          <w:p>
            <w:pPr>
              <w:pStyle w:val="10"/>
              <w:spacing w:before="28"/>
              <w:ind w:left="11"/>
              <w:jc w:val="center"/>
              <w:rPr>
                <w:sz w:val="20"/>
              </w:rPr>
            </w:pPr>
            <w:r>
              <w:rPr>
                <w:w w:val="99"/>
                <w:sz w:val="20"/>
              </w:rPr>
              <w:t>9</w:t>
            </w:r>
          </w:p>
        </w:tc>
        <w:tc>
          <w:tcPr>
            <w:tcW w:w="1196" w:type="dxa"/>
            <w:tcBorders>
              <w:top w:val="single" w:color="000000" w:sz="4" w:space="0"/>
              <w:left w:val="single" w:color="000000" w:sz="4" w:space="0"/>
              <w:bottom w:val="single" w:color="000000" w:sz="4" w:space="0"/>
              <w:right w:val="single" w:color="000000" w:sz="4" w:space="0"/>
            </w:tcBorders>
          </w:tcPr>
          <w:p>
            <w:pPr>
              <w:pStyle w:val="10"/>
              <w:spacing w:before="28"/>
              <w:ind w:left="477" w:right="466"/>
              <w:jc w:val="center"/>
              <w:rPr>
                <w:sz w:val="20"/>
              </w:rPr>
            </w:pPr>
            <w:r>
              <w:rPr>
                <w:sz w:val="20"/>
              </w:rPr>
              <w:t>10</w:t>
            </w:r>
          </w:p>
        </w:tc>
        <w:tc>
          <w:tcPr>
            <w:tcW w:w="1196" w:type="dxa"/>
            <w:tcBorders>
              <w:top w:val="single" w:color="000000" w:sz="4" w:space="0"/>
              <w:left w:val="single" w:color="000000" w:sz="4" w:space="0"/>
              <w:bottom w:val="single" w:color="000000" w:sz="4" w:space="0"/>
              <w:right w:val="single" w:color="000000" w:sz="4" w:space="0"/>
            </w:tcBorders>
          </w:tcPr>
          <w:p>
            <w:pPr>
              <w:pStyle w:val="10"/>
              <w:spacing w:before="28"/>
              <w:ind w:left="476" w:right="467"/>
              <w:jc w:val="center"/>
              <w:rPr>
                <w:sz w:val="20"/>
              </w:rPr>
            </w:pPr>
            <w:r>
              <w:rPr>
                <w:sz w:val="20"/>
              </w:rPr>
              <w:t>11</w:t>
            </w:r>
          </w:p>
        </w:tc>
        <w:tc>
          <w:tcPr>
            <w:tcW w:w="1420" w:type="dxa"/>
            <w:tcBorders>
              <w:top w:val="single" w:color="000000" w:sz="4" w:space="0"/>
              <w:left w:val="single" w:color="000000" w:sz="4" w:space="0"/>
              <w:bottom w:val="single" w:color="000000" w:sz="4" w:space="0"/>
              <w:right w:val="single" w:color="000000" w:sz="4" w:space="0"/>
            </w:tcBorders>
          </w:tcPr>
          <w:p>
            <w:pPr>
              <w:pStyle w:val="10"/>
              <w:spacing w:before="28"/>
              <w:ind w:left="589" w:right="580"/>
              <w:jc w:val="center"/>
              <w:rPr>
                <w:sz w:val="20"/>
              </w:rPr>
            </w:pPr>
            <w:r>
              <w:rPr>
                <w:sz w:val="20"/>
              </w:rPr>
              <w:t>12</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896" w:type="dxa"/>
            <w:tcBorders>
              <w:top w:val="single" w:color="000000" w:sz="4" w:space="0"/>
              <w:left w:val="single" w:color="000000" w:sz="4" w:space="0"/>
              <w:bottom w:val="single" w:color="000000" w:sz="4" w:space="0"/>
              <w:right w:val="single" w:color="000000" w:sz="4" w:space="0"/>
            </w:tcBorders>
          </w:tcPr>
          <w:p>
            <w:pPr>
              <w:pStyle w:val="10"/>
              <w:ind w:left="287"/>
              <w:rPr>
                <w:sz w:val="20"/>
              </w:rPr>
            </w:pPr>
            <w:r>
              <w:rPr>
                <w:sz w:val="20"/>
              </w:rPr>
              <w:t>10.50</w:t>
            </w:r>
          </w:p>
        </w:tc>
        <w:tc>
          <w:tcPr>
            <w:tcW w:w="1396" w:type="dxa"/>
            <w:tcBorders>
              <w:top w:val="single" w:color="000000" w:sz="4" w:space="0"/>
              <w:left w:val="single" w:color="000000" w:sz="4" w:space="0"/>
              <w:bottom w:val="single" w:color="000000" w:sz="4" w:space="0"/>
              <w:right w:val="single" w:color="000000" w:sz="4" w:space="0"/>
            </w:tcBorders>
          </w:tcPr>
          <w:p>
            <w:pPr>
              <w:pStyle w:val="10"/>
              <w:ind w:left="888"/>
              <w:rPr>
                <w:sz w:val="20"/>
              </w:rPr>
            </w:pPr>
            <w:r>
              <w:rPr>
                <w:sz w:val="20"/>
              </w:rPr>
              <w:t>0.00</w:t>
            </w:r>
          </w:p>
        </w:tc>
        <w:tc>
          <w:tcPr>
            <w:tcW w:w="1184" w:type="dxa"/>
            <w:tcBorders>
              <w:top w:val="single" w:color="000000" w:sz="4" w:space="0"/>
              <w:left w:val="single" w:color="000000" w:sz="4" w:space="0"/>
              <w:bottom w:val="single" w:color="000000" w:sz="4" w:space="0"/>
              <w:right w:val="single" w:color="000000" w:sz="4" w:space="0"/>
            </w:tcBorders>
          </w:tcPr>
          <w:p>
            <w:pPr>
              <w:pStyle w:val="10"/>
              <w:ind w:left="675"/>
              <w:rPr>
                <w:sz w:val="20"/>
              </w:rPr>
            </w:pPr>
            <w:r>
              <w:rPr>
                <w:sz w:val="20"/>
              </w:rPr>
              <w:t>9.00</w:t>
            </w:r>
          </w:p>
        </w:tc>
        <w:tc>
          <w:tcPr>
            <w:tcW w:w="1196" w:type="dxa"/>
            <w:tcBorders>
              <w:top w:val="single" w:color="000000" w:sz="4" w:space="0"/>
              <w:left w:val="single" w:color="000000" w:sz="4" w:space="0"/>
              <w:bottom w:val="single" w:color="000000" w:sz="4" w:space="0"/>
              <w:right w:val="single" w:color="000000" w:sz="4" w:space="0"/>
            </w:tcBorders>
          </w:tcPr>
          <w:p>
            <w:pPr>
              <w:pStyle w:val="10"/>
              <w:ind w:left="687"/>
              <w:rPr>
                <w:sz w:val="20"/>
              </w:rPr>
            </w:pPr>
            <w:r>
              <w:rPr>
                <w:sz w:val="20"/>
              </w:rPr>
              <w:t>0.00</w:t>
            </w:r>
          </w:p>
        </w:tc>
        <w:tc>
          <w:tcPr>
            <w:tcW w:w="1196" w:type="dxa"/>
            <w:tcBorders>
              <w:top w:val="single" w:color="000000" w:sz="4" w:space="0"/>
              <w:left w:val="single" w:color="000000" w:sz="4" w:space="0"/>
              <w:bottom w:val="single" w:color="000000" w:sz="4" w:space="0"/>
              <w:right w:val="single" w:color="000000" w:sz="4" w:space="0"/>
            </w:tcBorders>
          </w:tcPr>
          <w:p>
            <w:pPr>
              <w:pStyle w:val="10"/>
              <w:ind w:left="688"/>
              <w:rPr>
                <w:sz w:val="20"/>
              </w:rPr>
            </w:pPr>
            <w:r>
              <w:rPr>
                <w:sz w:val="20"/>
              </w:rPr>
              <w:t>9.00</w:t>
            </w:r>
          </w:p>
        </w:tc>
        <w:tc>
          <w:tcPr>
            <w:tcW w:w="996" w:type="dxa"/>
            <w:tcBorders>
              <w:top w:val="single" w:color="000000" w:sz="4" w:space="0"/>
              <w:left w:val="single" w:color="000000" w:sz="4" w:space="0"/>
              <w:bottom w:val="single" w:color="000000" w:sz="4" w:space="0"/>
              <w:right w:val="single" w:color="000000" w:sz="4" w:space="0"/>
            </w:tcBorders>
          </w:tcPr>
          <w:p>
            <w:pPr>
              <w:pStyle w:val="10"/>
              <w:ind w:left="488"/>
              <w:rPr>
                <w:sz w:val="20"/>
              </w:rPr>
            </w:pPr>
            <w:r>
              <w:rPr>
                <w:sz w:val="20"/>
              </w:rPr>
              <w:t>1.50</w:t>
            </w:r>
          </w:p>
        </w:tc>
        <w:tc>
          <w:tcPr>
            <w:tcW w:w="796" w:type="dxa"/>
            <w:tcBorders>
              <w:top w:val="single" w:color="000000" w:sz="4" w:space="0"/>
              <w:left w:val="single" w:color="000000" w:sz="4" w:space="0"/>
              <w:bottom w:val="single" w:color="000000" w:sz="4" w:space="0"/>
              <w:right w:val="single" w:color="000000" w:sz="4" w:space="0"/>
            </w:tcBorders>
          </w:tcPr>
          <w:p>
            <w:pPr>
              <w:pStyle w:val="10"/>
              <w:ind w:left="287"/>
              <w:rPr>
                <w:sz w:val="20"/>
              </w:rPr>
            </w:pPr>
            <w:r>
              <w:rPr>
                <w:sz w:val="20"/>
              </w:rPr>
              <w:t>9.96</w:t>
            </w:r>
          </w:p>
        </w:tc>
        <w:tc>
          <w:tcPr>
            <w:tcW w:w="1396" w:type="dxa"/>
            <w:tcBorders>
              <w:top w:val="single" w:color="000000" w:sz="4" w:space="0"/>
              <w:left w:val="single" w:color="000000" w:sz="4" w:space="0"/>
              <w:bottom w:val="single" w:color="000000" w:sz="4" w:space="0"/>
              <w:right w:val="single" w:color="000000" w:sz="4" w:space="0"/>
            </w:tcBorders>
          </w:tcPr>
          <w:p>
            <w:pPr>
              <w:pStyle w:val="10"/>
              <w:ind w:left="887"/>
              <w:rPr>
                <w:sz w:val="20"/>
              </w:rPr>
            </w:pPr>
            <w:r>
              <w:rPr>
                <w:sz w:val="20"/>
              </w:rPr>
              <w:t>0.00</w:t>
            </w:r>
          </w:p>
        </w:tc>
        <w:tc>
          <w:tcPr>
            <w:tcW w:w="796" w:type="dxa"/>
            <w:tcBorders>
              <w:top w:val="single" w:color="000000" w:sz="4" w:space="0"/>
              <w:left w:val="single" w:color="000000" w:sz="4" w:space="0"/>
              <w:bottom w:val="single" w:color="000000" w:sz="4" w:space="0"/>
              <w:right w:val="single" w:color="000000" w:sz="4" w:space="0"/>
            </w:tcBorders>
          </w:tcPr>
          <w:p>
            <w:pPr>
              <w:pStyle w:val="10"/>
              <w:ind w:left="288"/>
              <w:rPr>
                <w:sz w:val="20"/>
              </w:rPr>
            </w:pPr>
            <w:r>
              <w:rPr>
                <w:sz w:val="20"/>
              </w:rPr>
              <w:t>8.70</w:t>
            </w:r>
          </w:p>
        </w:tc>
        <w:tc>
          <w:tcPr>
            <w:tcW w:w="1196" w:type="dxa"/>
            <w:tcBorders>
              <w:top w:val="single" w:color="000000" w:sz="4" w:space="0"/>
              <w:left w:val="single" w:color="000000" w:sz="4" w:space="0"/>
              <w:bottom w:val="single" w:color="000000" w:sz="4" w:space="0"/>
              <w:right w:val="single" w:color="000000" w:sz="4" w:space="0"/>
            </w:tcBorders>
          </w:tcPr>
          <w:p>
            <w:pPr>
              <w:pStyle w:val="10"/>
              <w:ind w:left="687"/>
              <w:rPr>
                <w:sz w:val="20"/>
              </w:rPr>
            </w:pPr>
            <w:r>
              <w:rPr>
                <w:sz w:val="20"/>
              </w:rPr>
              <w:t>0.00</w:t>
            </w:r>
          </w:p>
        </w:tc>
        <w:tc>
          <w:tcPr>
            <w:tcW w:w="1196" w:type="dxa"/>
            <w:tcBorders>
              <w:top w:val="single" w:color="000000" w:sz="4" w:space="0"/>
              <w:left w:val="single" w:color="000000" w:sz="4" w:space="0"/>
              <w:bottom w:val="single" w:color="000000" w:sz="4" w:space="0"/>
              <w:right w:val="single" w:color="000000" w:sz="4" w:space="0"/>
            </w:tcBorders>
          </w:tcPr>
          <w:p>
            <w:pPr>
              <w:pStyle w:val="10"/>
              <w:ind w:left="687"/>
              <w:rPr>
                <w:sz w:val="20"/>
              </w:rPr>
            </w:pPr>
            <w:r>
              <w:rPr>
                <w:sz w:val="20"/>
              </w:rPr>
              <w:t>8.70</w:t>
            </w:r>
          </w:p>
        </w:tc>
        <w:tc>
          <w:tcPr>
            <w:tcW w:w="1420" w:type="dxa"/>
            <w:tcBorders>
              <w:top w:val="single" w:color="000000" w:sz="4" w:space="0"/>
              <w:left w:val="single" w:color="000000" w:sz="4" w:space="0"/>
              <w:bottom w:val="single" w:color="000000" w:sz="4" w:space="0"/>
              <w:right w:val="single" w:color="000000" w:sz="4" w:space="0"/>
            </w:tcBorders>
          </w:tcPr>
          <w:p>
            <w:pPr>
              <w:pStyle w:val="10"/>
              <w:ind w:left="911"/>
              <w:rPr>
                <w:sz w:val="20"/>
              </w:rPr>
            </w:pPr>
            <w:r>
              <w:rPr>
                <w:sz w:val="20"/>
              </w:rPr>
              <w:t>1.25</w:t>
            </w:r>
          </w:p>
        </w:tc>
      </w:tr>
    </w:tbl>
    <w:p>
      <w:pPr>
        <w:spacing w:before="27" w:line="292" w:lineRule="auto"/>
        <w:ind w:left="534" w:right="902" w:firstLine="0"/>
        <w:jc w:val="left"/>
        <w:rPr>
          <w:sz w:val="20"/>
        </w:rPr>
      </w:pPr>
      <w:r>
        <w:rPr>
          <w:w w:val="95"/>
          <w:sz w:val="20"/>
        </w:rPr>
        <w:t xml:space="preserve">注：本表反映部门本年度“三公”经费支出预决算情况。其中：预算数为“三公”经费年初预算数，决算数是包括当年一般公共预算财政拨款和以前年度     </w:t>
      </w:r>
      <w:r>
        <w:rPr>
          <w:sz w:val="20"/>
        </w:rPr>
        <w:t>结转资金安排的实际支出。本表金额转换为万元时，因四舍五入可能存在尾差。</w:t>
      </w:r>
    </w:p>
    <w:p>
      <w:pPr>
        <w:spacing w:after="0" w:line="292" w:lineRule="auto"/>
        <w:jc w:val="left"/>
        <w:rPr>
          <w:sz w:val="20"/>
        </w:rPr>
        <w:sectPr>
          <w:pgSz w:w="16840" w:h="11910" w:orient="landscape"/>
          <w:pgMar w:top="1100" w:right="840" w:bottom="900" w:left="1160" w:header="0" w:footer="720" w:gutter="0"/>
          <w:cols w:space="720" w:num="1"/>
        </w:sectPr>
      </w:pPr>
    </w:p>
    <w:p>
      <w:pPr>
        <w:pStyle w:val="4"/>
        <w:rPr>
          <w:sz w:val="20"/>
        </w:rPr>
      </w:pPr>
    </w:p>
    <w:p>
      <w:pPr>
        <w:pStyle w:val="4"/>
        <w:rPr>
          <w:sz w:val="20"/>
        </w:rPr>
      </w:pPr>
    </w:p>
    <w:p>
      <w:pPr>
        <w:pStyle w:val="4"/>
        <w:rPr>
          <w:sz w:val="20"/>
        </w:rPr>
      </w:pPr>
    </w:p>
    <w:p>
      <w:pPr>
        <w:pStyle w:val="4"/>
        <w:rPr>
          <w:sz w:val="20"/>
        </w:rPr>
      </w:pPr>
    </w:p>
    <w:p>
      <w:pPr>
        <w:pStyle w:val="4"/>
        <w:spacing w:before="11"/>
        <w:rPr>
          <w:sz w:val="26"/>
        </w:rPr>
      </w:pPr>
    </w:p>
    <w:p>
      <w:pPr>
        <w:pStyle w:val="3"/>
        <w:ind w:right="315"/>
        <w:jc w:val="center"/>
      </w:pPr>
      <w:r>
        <w:t>政府性基金预算财政拨款收入支出决算表</w:t>
      </w:r>
    </w:p>
    <w:p>
      <w:pPr>
        <w:pStyle w:val="4"/>
        <w:rPr>
          <w:b/>
          <w:sz w:val="20"/>
        </w:rPr>
      </w:pPr>
    </w:p>
    <w:p>
      <w:pPr>
        <w:pStyle w:val="4"/>
        <w:rPr>
          <w:b/>
          <w:sz w:val="20"/>
        </w:rPr>
      </w:pPr>
    </w:p>
    <w:p>
      <w:pPr>
        <w:pStyle w:val="4"/>
        <w:spacing w:before="12"/>
        <w:rPr>
          <w:b/>
          <w:sz w:val="16"/>
        </w:rPr>
      </w:pPr>
    </w:p>
    <w:tbl>
      <w:tblPr>
        <w:tblStyle w:val="6"/>
        <w:tblW w:w="0" w:type="auto"/>
        <w:tblInd w:w="488" w:type="dxa"/>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Layout w:type="fixed"/>
        <w:tblCellMar>
          <w:top w:w="0" w:type="dxa"/>
          <w:left w:w="0" w:type="dxa"/>
          <w:bottom w:w="0" w:type="dxa"/>
          <w:right w:w="0" w:type="dxa"/>
        </w:tblCellMar>
      </w:tblPr>
      <w:tblGrid>
        <w:gridCol w:w="1020"/>
        <w:gridCol w:w="2456"/>
        <w:gridCol w:w="1680"/>
        <w:gridCol w:w="1680"/>
        <w:gridCol w:w="1680"/>
        <w:gridCol w:w="1680"/>
        <w:gridCol w:w="1680"/>
        <w:gridCol w:w="1680"/>
      </w:tblGrid>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623" w:hRule="atLeast"/>
        </w:trPr>
        <w:tc>
          <w:tcPr>
            <w:tcW w:w="13556" w:type="dxa"/>
            <w:gridSpan w:val="8"/>
            <w:tcBorders>
              <w:top w:val="nil"/>
              <w:left w:val="nil"/>
            </w:tcBorders>
          </w:tcPr>
          <w:p>
            <w:pPr>
              <w:pStyle w:val="10"/>
              <w:spacing w:before="16"/>
              <w:ind w:right="93"/>
              <w:jc w:val="right"/>
              <w:rPr>
                <w:sz w:val="22"/>
              </w:rPr>
            </w:pPr>
            <w:r>
              <w:rPr>
                <w:spacing w:val="-13"/>
                <w:sz w:val="22"/>
              </w:rPr>
              <w:t>金额单位：万元</w:t>
            </w:r>
          </w:p>
          <w:p>
            <w:pPr>
              <w:pStyle w:val="10"/>
              <w:tabs>
                <w:tab w:val="left" w:pos="12350"/>
              </w:tabs>
              <w:spacing w:before="31" w:line="275" w:lineRule="exact"/>
              <w:ind w:right="96"/>
              <w:jc w:val="right"/>
              <w:rPr>
                <w:sz w:val="22"/>
              </w:rPr>
            </w:pPr>
            <w:r>
              <w:rPr>
                <w:sz w:val="22"/>
              </w:rPr>
              <w:t>部</w:t>
            </w:r>
            <w:r>
              <w:rPr>
                <w:spacing w:val="-3"/>
                <w:sz w:val="22"/>
              </w:rPr>
              <w:t>门</w:t>
            </w:r>
            <w:r>
              <w:rPr>
                <w:sz w:val="22"/>
              </w:rPr>
              <w:t>：中</w:t>
            </w:r>
            <w:r>
              <w:rPr>
                <w:spacing w:val="-3"/>
                <w:sz w:val="22"/>
              </w:rPr>
              <w:t>共</w:t>
            </w:r>
            <w:r>
              <w:rPr>
                <w:sz w:val="22"/>
              </w:rPr>
              <w:t>舞阳</w:t>
            </w:r>
            <w:r>
              <w:rPr>
                <w:spacing w:val="-3"/>
                <w:sz w:val="22"/>
              </w:rPr>
              <w:t>县</w:t>
            </w:r>
            <w:r>
              <w:rPr>
                <w:sz w:val="22"/>
              </w:rPr>
              <w:t>委政</w:t>
            </w:r>
            <w:r>
              <w:rPr>
                <w:spacing w:val="-3"/>
                <w:sz w:val="22"/>
              </w:rPr>
              <w:t>法</w:t>
            </w:r>
            <w:r>
              <w:rPr>
                <w:sz w:val="22"/>
              </w:rPr>
              <w:t>委员会</w:t>
            </w:r>
            <w:r>
              <w:rPr>
                <w:sz w:val="22"/>
              </w:rPr>
              <w:tab/>
            </w:r>
            <w:r>
              <w:rPr>
                <w:sz w:val="22"/>
              </w:rPr>
              <w:t>公开</w:t>
            </w:r>
            <w:r>
              <w:rPr>
                <w:spacing w:val="-57"/>
                <w:sz w:val="22"/>
              </w:rPr>
              <w:t xml:space="preserve"> </w:t>
            </w:r>
            <w:r>
              <w:rPr>
                <w:sz w:val="22"/>
              </w:rPr>
              <w:t>08</w:t>
            </w:r>
            <w:r>
              <w:rPr>
                <w:spacing w:val="-57"/>
                <w:sz w:val="22"/>
              </w:rPr>
              <w:t xml:space="preserve"> </w:t>
            </w:r>
            <w:r>
              <w:rPr>
                <w:sz w:val="22"/>
              </w:rPr>
              <w:t>表</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3476" w:type="dxa"/>
            <w:gridSpan w:val="2"/>
            <w:tcBorders>
              <w:left w:val="single" w:color="000000" w:sz="4" w:space="0"/>
              <w:bottom w:val="single" w:color="000000" w:sz="4" w:space="0"/>
              <w:right w:val="single" w:color="000000" w:sz="4" w:space="0"/>
            </w:tcBorders>
          </w:tcPr>
          <w:p>
            <w:pPr>
              <w:pStyle w:val="10"/>
              <w:ind w:left="108"/>
              <w:rPr>
                <w:sz w:val="20"/>
              </w:rPr>
            </w:pPr>
            <w:r>
              <w:rPr>
                <w:sz w:val="20"/>
              </w:rPr>
              <w:t>项目</w:t>
            </w:r>
          </w:p>
        </w:tc>
        <w:tc>
          <w:tcPr>
            <w:tcW w:w="1680" w:type="dxa"/>
            <w:vMerge w:val="restart"/>
            <w:tcBorders>
              <w:left w:val="single" w:color="000000" w:sz="4" w:space="0"/>
              <w:bottom w:val="single" w:color="000000" w:sz="4" w:space="0"/>
              <w:right w:val="single" w:color="000000" w:sz="4" w:space="0"/>
            </w:tcBorders>
          </w:tcPr>
          <w:p>
            <w:pPr>
              <w:pStyle w:val="10"/>
              <w:spacing w:before="0"/>
              <w:rPr>
                <w:b/>
                <w:sz w:val="20"/>
              </w:rPr>
            </w:pPr>
          </w:p>
          <w:p>
            <w:pPr>
              <w:pStyle w:val="10"/>
              <w:spacing w:before="12"/>
              <w:rPr>
                <w:b/>
                <w:sz w:val="19"/>
              </w:rPr>
            </w:pPr>
          </w:p>
          <w:p>
            <w:pPr>
              <w:pStyle w:val="10"/>
              <w:spacing w:before="0"/>
              <w:ind w:left="138"/>
              <w:rPr>
                <w:sz w:val="20"/>
              </w:rPr>
            </w:pPr>
            <w:r>
              <w:rPr>
                <w:sz w:val="20"/>
              </w:rPr>
              <w:t>年初结转和结余</w:t>
            </w:r>
          </w:p>
        </w:tc>
        <w:tc>
          <w:tcPr>
            <w:tcW w:w="1680" w:type="dxa"/>
            <w:vMerge w:val="restart"/>
            <w:tcBorders>
              <w:left w:val="single" w:color="000000" w:sz="4" w:space="0"/>
              <w:bottom w:val="single" w:color="000000" w:sz="4" w:space="0"/>
              <w:right w:val="single" w:color="000000" w:sz="4" w:space="0"/>
            </w:tcBorders>
          </w:tcPr>
          <w:p>
            <w:pPr>
              <w:pStyle w:val="10"/>
              <w:spacing w:before="0"/>
              <w:rPr>
                <w:b/>
                <w:sz w:val="20"/>
              </w:rPr>
            </w:pPr>
          </w:p>
          <w:p>
            <w:pPr>
              <w:pStyle w:val="10"/>
              <w:spacing w:before="12"/>
              <w:rPr>
                <w:b/>
                <w:sz w:val="19"/>
              </w:rPr>
            </w:pPr>
          </w:p>
          <w:p>
            <w:pPr>
              <w:pStyle w:val="10"/>
              <w:spacing w:before="0"/>
              <w:ind w:left="438"/>
              <w:rPr>
                <w:sz w:val="20"/>
              </w:rPr>
            </w:pPr>
            <w:r>
              <w:rPr>
                <w:sz w:val="20"/>
              </w:rPr>
              <w:t>本年收入</w:t>
            </w:r>
          </w:p>
        </w:tc>
        <w:tc>
          <w:tcPr>
            <w:tcW w:w="5040" w:type="dxa"/>
            <w:gridSpan w:val="3"/>
            <w:tcBorders>
              <w:left w:val="single" w:color="000000" w:sz="4" w:space="0"/>
              <w:bottom w:val="single" w:color="000000" w:sz="4" w:space="0"/>
              <w:right w:val="single" w:color="000000" w:sz="4" w:space="0"/>
            </w:tcBorders>
          </w:tcPr>
          <w:p>
            <w:pPr>
              <w:pStyle w:val="10"/>
              <w:ind w:left="2098" w:right="2092"/>
              <w:jc w:val="center"/>
              <w:rPr>
                <w:sz w:val="20"/>
              </w:rPr>
            </w:pPr>
            <w:r>
              <w:rPr>
                <w:sz w:val="20"/>
              </w:rPr>
              <w:t>本年支出</w:t>
            </w:r>
          </w:p>
        </w:tc>
        <w:tc>
          <w:tcPr>
            <w:tcW w:w="1680" w:type="dxa"/>
            <w:vMerge w:val="restart"/>
            <w:tcBorders>
              <w:left w:val="single" w:color="000000" w:sz="4" w:space="0"/>
              <w:bottom w:val="single" w:color="000000" w:sz="4" w:space="0"/>
              <w:right w:val="single" w:color="000000" w:sz="4" w:space="0"/>
            </w:tcBorders>
          </w:tcPr>
          <w:p>
            <w:pPr>
              <w:pStyle w:val="10"/>
              <w:spacing w:before="0"/>
              <w:rPr>
                <w:b/>
                <w:sz w:val="20"/>
              </w:rPr>
            </w:pPr>
          </w:p>
          <w:p>
            <w:pPr>
              <w:pStyle w:val="10"/>
              <w:spacing w:before="12"/>
              <w:rPr>
                <w:b/>
                <w:sz w:val="19"/>
              </w:rPr>
            </w:pPr>
          </w:p>
          <w:p>
            <w:pPr>
              <w:pStyle w:val="10"/>
              <w:spacing w:before="0"/>
              <w:ind w:left="138"/>
              <w:rPr>
                <w:sz w:val="20"/>
              </w:rPr>
            </w:pPr>
            <w:r>
              <w:rPr>
                <w:sz w:val="20"/>
              </w:rPr>
              <w:t>年末结转和结余</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956" w:hRule="atLeast"/>
        </w:trPr>
        <w:tc>
          <w:tcPr>
            <w:tcW w:w="1020" w:type="dxa"/>
            <w:tcBorders>
              <w:top w:val="single" w:color="000000" w:sz="4" w:space="0"/>
              <w:left w:val="single" w:color="000000" w:sz="4" w:space="0"/>
              <w:bottom w:val="single" w:color="000000" w:sz="4" w:space="0"/>
              <w:right w:val="single" w:color="000000" w:sz="4" w:space="0"/>
            </w:tcBorders>
          </w:tcPr>
          <w:p>
            <w:pPr>
              <w:pStyle w:val="10"/>
              <w:spacing w:before="2"/>
              <w:rPr>
                <w:b/>
                <w:sz w:val="15"/>
              </w:rPr>
            </w:pPr>
          </w:p>
          <w:p>
            <w:pPr>
              <w:pStyle w:val="10"/>
              <w:spacing w:before="0" w:line="292" w:lineRule="auto"/>
              <w:ind w:left="110" w:right="98"/>
              <w:rPr>
                <w:sz w:val="20"/>
              </w:rPr>
            </w:pPr>
            <w:r>
              <w:rPr>
                <w:sz w:val="20"/>
              </w:rPr>
              <w:t>功能分类科目编码</w:t>
            </w:r>
          </w:p>
        </w:tc>
        <w:tc>
          <w:tcPr>
            <w:tcW w:w="2456" w:type="dxa"/>
            <w:tcBorders>
              <w:top w:val="single" w:color="000000" w:sz="4" w:space="0"/>
              <w:left w:val="single" w:color="000000" w:sz="4" w:space="0"/>
              <w:bottom w:val="single" w:color="000000" w:sz="4" w:space="0"/>
              <w:right w:val="single" w:color="000000" w:sz="4" w:space="0"/>
            </w:tcBorders>
          </w:tcPr>
          <w:p>
            <w:pPr>
              <w:pStyle w:val="10"/>
              <w:spacing w:before="4"/>
              <w:rPr>
                <w:b/>
                <w:sz w:val="27"/>
              </w:rPr>
            </w:pPr>
          </w:p>
          <w:p>
            <w:pPr>
              <w:pStyle w:val="10"/>
              <w:spacing w:before="0"/>
              <w:ind w:left="807" w:right="798"/>
              <w:jc w:val="center"/>
              <w:rPr>
                <w:sz w:val="20"/>
              </w:rPr>
            </w:pPr>
            <w:r>
              <w:rPr>
                <w:sz w:val="20"/>
              </w:rPr>
              <w:t>科目名称</w:t>
            </w:r>
          </w:p>
        </w:tc>
        <w:tc>
          <w:tcPr>
            <w:tcW w:w="1680" w:type="dxa"/>
            <w:vMerge w:val="continue"/>
            <w:tcBorders>
              <w:top w:val="nil"/>
              <w:left w:val="single" w:color="000000" w:sz="4" w:space="0"/>
              <w:bottom w:val="single" w:color="000000" w:sz="4" w:space="0"/>
              <w:right w:val="single" w:color="000000" w:sz="4" w:space="0"/>
            </w:tcBorders>
          </w:tcPr>
          <w:p>
            <w:pPr>
              <w:rPr>
                <w:sz w:val="2"/>
                <w:szCs w:val="2"/>
              </w:rPr>
            </w:pPr>
          </w:p>
        </w:tc>
        <w:tc>
          <w:tcPr>
            <w:tcW w:w="1680" w:type="dxa"/>
            <w:vMerge w:val="continue"/>
            <w:tcBorders>
              <w:top w:val="nil"/>
              <w:left w:val="single" w:color="000000" w:sz="4" w:space="0"/>
              <w:bottom w:val="single" w:color="000000" w:sz="4" w:space="0"/>
              <w:right w:val="single" w:color="000000" w:sz="4" w:space="0"/>
            </w:tcBorders>
          </w:tcPr>
          <w:p>
            <w:pPr>
              <w:rPr>
                <w:sz w:val="2"/>
                <w:szCs w:val="2"/>
              </w:rPr>
            </w:pP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4"/>
              <w:rPr>
                <w:b/>
                <w:sz w:val="27"/>
              </w:rPr>
            </w:pPr>
          </w:p>
          <w:p>
            <w:pPr>
              <w:pStyle w:val="10"/>
              <w:spacing w:before="0"/>
              <w:ind w:left="418" w:right="410"/>
              <w:jc w:val="center"/>
              <w:rPr>
                <w:sz w:val="20"/>
              </w:rPr>
            </w:pPr>
            <w:r>
              <w:rPr>
                <w:sz w:val="20"/>
              </w:rPr>
              <w:t>小计</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4"/>
              <w:rPr>
                <w:b/>
                <w:sz w:val="27"/>
              </w:rPr>
            </w:pPr>
          </w:p>
          <w:p>
            <w:pPr>
              <w:pStyle w:val="10"/>
              <w:spacing w:before="0"/>
              <w:ind w:left="418" w:right="412"/>
              <w:jc w:val="center"/>
              <w:rPr>
                <w:sz w:val="20"/>
              </w:rPr>
            </w:pPr>
            <w:r>
              <w:rPr>
                <w:sz w:val="20"/>
              </w:rPr>
              <w:t>基本支出</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4"/>
              <w:rPr>
                <w:b/>
                <w:sz w:val="27"/>
              </w:rPr>
            </w:pPr>
          </w:p>
          <w:p>
            <w:pPr>
              <w:pStyle w:val="10"/>
              <w:spacing w:before="0"/>
              <w:ind w:left="418" w:right="412"/>
              <w:jc w:val="center"/>
              <w:rPr>
                <w:sz w:val="20"/>
              </w:rPr>
            </w:pPr>
            <w:r>
              <w:rPr>
                <w:sz w:val="20"/>
              </w:rPr>
              <w:t>项目支出</w:t>
            </w:r>
          </w:p>
        </w:tc>
        <w:tc>
          <w:tcPr>
            <w:tcW w:w="1680" w:type="dxa"/>
            <w:vMerge w:val="continue"/>
            <w:tcBorders>
              <w:top w:val="nil"/>
              <w:left w:val="single" w:color="000000" w:sz="4" w:space="0"/>
              <w:bottom w:val="single" w:color="000000" w:sz="4" w:space="0"/>
              <w:right w:val="single" w:color="000000" w:sz="4" w:space="0"/>
            </w:tcBorders>
          </w:tcPr>
          <w:p>
            <w:pPr>
              <w:rPr>
                <w:sz w:val="2"/>
                <w:szCs w:val="2"/>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3476" w:type="dxa"/>
            <w:gridSpan w:val="2"/>
            <w:tcBorders>
              <w:top w:val="single" w:color="000000" w:sz="4" w:space="0"/>
              <w:left w:val="single" w:color="000000" w:sz="4" w:space="0"/>
              <w:bottom w:val="single" w:color="000000" w:sz="4" w:space="0"/>
              <w:right w:val="single" w:color="000000" w:sz="4" w:space="0"/>
            </w:tcBorders>
          </w:tcPr>
          <w:p>
            <w:pPr>
              <w:pStyle w:val="10"/>
              <w:spacing w:before="28"/>
              <w:ind w:left="1517" w:right="1508"/>
              <w:jc w:val="center"/>
              <w:rPr>
                <w:sz w:val="20"/>
              </w:rPr>
            </w:pPr>
            <w:r>
              <w:rPr>
                <w:sz w:val="20"/>
              </w:rPr>
              <w:t>栏次</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left="7"/>
              <w:jc w:val="center"/>
              <w:rPr>
                <w:sz w:val="20"/>
              </w:rPr>
            </w:pPr>
            <w:r>
              <w:rPr>
                <w:w w:val="99"/>
                <w:sz w:val="20"/>
              </w:rPr>
              <w:t>1</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left="7"/>
              <w:jc w:val="center"/>
              <w:rPr>
                <w:sz w:val="20"/>
              </w:rPr>
            </w:pPr>
            <w:r>
              <w:rPr>
                <w:w w:val="99"/>
                <w:sz w:val="20"/>
              </w:rPr>
              <w:t>2</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left="7"/>
              <w:jc w:val="center"/>
              <w:rPr>
                <w:sz w:val="20"/>
              </w:rPr>
            </w:pPr>
            <w:r>
              <w:rPr>
                <w:w w:val="99"/>
                <w:sz w:val="20"/>
              </w:rPr>
              <w:t>3</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left="7"/>
              <w:jc w:val="center"/>
              <w:rPr>
                <w:sz w:val="20"/>
              </w:rPr>
            </w:pPr>
            <w:r>
              <w:rPr>
                <w:w w:val="99"/>
                <w:sz w:val="20"/>
              </w:rPr>
              <w:t>4</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left="7"/>
              <w:jc w:val="center"/>
              <w:rPr>
                <w:sz w:val="20"/>
              </w:rPr>
            </w:pPr>
            <w:r>
              <w:rPr>
                <w:w w:val="99"/>
                <w:sz w:val="20"/>
              </w:rPr>
              <w:t>5</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28"/>
              <w:ind w:left="7"/>
              <w:jc w:val="center"/>
              <w:rPr>
                <w:sz w:val="20"/>
              </w:rPr>
            </w:pPr>
            <w:r>
              <w:rPr>
                <w:w w:val="99"/>
                <w:sz w:val="20"/>
              </w:rPr>
              <w:t>6</w:t>
            </w: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2" w:hRule="atLeast"/>
        </w:trPr>
        <w:tc>
          <w:tcPr>
            <w:tcW w:w="3476" w:type="dxa"/>
            <w:gridSpan w:val="2"/>
            <w:tcBorders>
              <w:top w:val="single" w:color="000000" w:sz="4" w:space="0"/>
              <w:left w:val="single" w:color="000000" w:sz="4" w:space="0"/>
              <w:bottom w:val="single" w:color="000000" w:sz="4" w:space="0"/>
              <w:right w:val="single" w:color="000000" w:sz="4" w:space="0"/>
            </w:tcBorders>
          </w:tcPr>
          <w:p>
            <w:pPr>
              <w:pStyle w:val="10"/>
              <w:ind w:left="108"/>
              <w:rPr>
                <w:sz w:val="20"/>
              </w:rPr>
            </w:pPr>
            <w:r>
              <w:rPr>
                <w:sz w:val="20"/>
              </w:rPr>
              <w:t>合计</w:t>
            </w: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r>
      <w:tr>
        <w:tblPrEx>
          <w:tblBorders>
            <w:top w:val="single" w:color="808080" w:sz="4" w:space="0"/>
            <w:left w:val="single" w:color="808080" w:sz="4" w:space="0"/>
            <w:bottom w:val="single" w:color="808080" w:sz="4" w:space="0"/>
            <w:right w:val="single" w:color="808080" w:sz="4" w:space="0"/>
            <w:insideH w:val="single" w:color="808080" w:sz="4" w:space="0"/>
            <w:insideV w:val="single" w:color="808080" w:sz="4" w:space="0"/>
          </w:tblBorders>
          <w:tblCellMar>
            <w:top w:w="0" w:type="dxa"/>
            <w:left w:w="0" w:type="dxa"/>
            <w:bottom w:w="0" w:type="dxa"/>
            <w:right w:w="0" w:type="dxa"/>
          </w:tblCellMar>
        </w:tblPrEx>
        <w:trPr>
          <w:trHeight w:val="311" w:hRule="atLeast"/>
        </w:trPr>
        <w:tc>
          <w:tcPr>
            <w:tcW w:w="102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2456"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c>
          <w:tcPr>
            <w:tcW w:w="1680" w:type="dxa"/>
            <w:tcBorders>
              <w:top w:val="single" w:color="000000" w:sz="4" w:space="0"/>
              <w:left w:val="single" w:color="000000" w:sz="4" w:space="0"/>
              <w:bottom w:val="single" w:color="000000" w:sz="4" w:space="0"/>
              <w:right w:val="single" w:color="000000" w:sz="4" w:space="0"/>
            </w:tcBorders>
          </w:tcPr>
          <w:p>
            <w:pPr>
              <w:pStyle w:val="10"/>
              <w:spacing w:before="0"/>
              <w:rPr>
                <w:rFonts w:ascii="Times New Roman"/>
                <w:sz w:val="22"/>
              </w:rPr>
            </w:pPr>
          </w:p>
        </w:tc>
      </w:tr>
    </w:tbl>
    <w:p>
      <w:pPr>
        <w:spacing w:before="29"/>
        <w:ind w:left="589" w:right="0" w:firstLine="0"/>
        <w:jc w:val="left"/>
        <w:rPr>
          <w:sz w:val="20"/>
        </w:rPr>
      </w:pPr>
      <w:r>
        <w:rPr>
          <w:sz w:val="20"/>
        </w:rPr>
        <w:t>注：本表反映部门本年度政府性基金预算财政拨款收入、支出及结转和结余情况。本表金额转换为万元时，因四舍五入可能存在尾差。</w:t>
      </w:r>
    </w:p>
    <w:p>
      <w:pPr>
        <w:pStyle w:val="4"/>
        <w:rPr>
          <w:sz w:val="20"/>
        </w:rPr>
      </w:pPr>
    </w:p>
    <w:p>
      <w:pPr>
        <w:pStyle w:val="4"/>
        <w:rPr>
          <w:sz w:val="20"/>
        </w:rPr>
      </w:pPr>
    </w:p>
    <w:p>
      <w:pPr>
        <w:pStyle w:val="4"/>
        <w:rPr>
          <w:sz w:val="15"/>
        </w:rPr>
      </w:pPr>
    </w:p>
    <w:p>
      <w:pPr>
        <w:spacing w:before="54"/>
        <w:ind w:left="280" w:right="0" w:firstLine="0"/>
        <w:jc w:val="left"/>
        <w:rPr>
          <w:b/>
          <w:sz w:val="32"/>
        </w:rPr>
      </w:pPr>
      <w:r>
        <w:rPr>
          <w:b/>
          <w:sz w:val="32"/>
        </w:rPr>
        <w:t>说明：我部门没有政府性基金收入，也没有使用政府性基金安排的支出，故本表无数据。</w:t>
      </w:r>
    </w:p>
    <w:p>
      <w:pPr>
        <w:spacing w:after="0"/>
        <w:jc w:val="left"/>
        <w:rPr>
          <w:sz w:val="32"/>
        </w:rPr>
        <w:sectPr>
          <w:pgSz w:w="16840" w:h="11910" w:orient="landscape"/>
          <w:pgMar w:top="1100" w:right="840" w:bottom="900" w:left="1160" w:header="0" w:footer="720" w:gutter="0"/>
          <w:cols w:space="720" w:num="1"/>
        </w:sectPr>
      </w:pPr>
    </w:p>
    <w:p>
      <w:pPr>
        <w:pStyle w:val="4"/>
        <w:rPr>
          <w:b/>
          <w:sz w:val="20"/>
        </w:rPr>
      </w:pPr>
    </w:p>
    <w:p>
      <w:pPr>
        <w:pStyle w:val="4"/>
        <w:rPr>
          <w:b/>
          <w:sz w:val="20"/>
        </w:rPr>
      </w:pPr>
    </w:p>
    <w:p>
      <w:pPr>
        <w:pStyle w:val="4"/>
        <w:rPr>
          <w:b/>
          <w:sz w:val="20"/>
        </w:rPr>
      </w:pPr>
    </w:p>
    <w:p>
      <w:pPr>
        <w:pStyle w:val="4"/>
        <w:rPr>
          <w:b/>
          <w:sz w:val="20"/>
        </w:rPr>
      </w:pPr>
    </w:p>
    <w:p>
      <w:pPr>
        <w:pStyle w:val="4"/>
        <w:rPr>
          <w:b/>
          <w:sz w:val="20"/>
        </w:rPr>
      </w:pPr>
    </w:p>
    <w:p>
      <w:pPr>
        <w:pStyle w:val="4"/>
        <w:rPr>
          <w:b/>
          <w:sz w:val="20"/>
        </w:rPr>
      </w:pPr>
    </w:p>
    <w:p>
      <w:pPr>
        <w:pStyle w:val="4"/>
        <w:rPr>
          <w:b/>
          <w:sz w:val="20"/>
        </w:rPr>
      </w:pPr>
    </w:p>
    <w:p>
      <w:pPr>
        <w:pStyle w:val="4"/>
        <w:rPr>
          <w:b/>
          <w:sz w:val="20"/>
        </w:rPr>
      </w:pPr>
    </w:p>
    <w:p>
      <w:pPr>
        <w:pStyle w:val="4"/>
        <w:rPr>
          <w:b/>
          <w:sz w:val="20"/>
        </w:rPr>
      </w:pPr>
    </w:p>
    <w:p>
      <w:pPr>
        <w:pStyle w:val="4"/>
        <w:rPr>
          <w:b/>
          <w:sz w:val="20"/>
        </w:rPr>
      </w:pPr>
    </w:p>
    <w:p>
      <w:pPr>
        <w:pStyle w:val="4"/>
        <w:rPr>
          <w:b/>
          <w:sz w:val="20"/>
        </w:rPr>
      </w:pPr>
    </w:p>
    <w:p>
      <w:pPr>
        <w:pStyle w:val="4"/>
        <w:spacing w:before="6"/>
        <w:rPr>
          <w:b/>
          <w:sz w:val="26"/>
        </w:rPr>
      </w:pPr>
    </w:p>
    <w:p>
      <w:pPr>
        <w:pStyle w:val="2"/>
        <w:tabs>
          <w:tab w:val="left" w:pos="2399"/>
        </w:tabs>
        <w:spacing w:before="33"/>
        <w:ind w:right="317"/>
      </w:pPr>
      <w:bookmarkStart w:id="4" w:name="第三部分  2018年度部门决算情况说明"/>
      <w:bookmarkEnd w:id="4"/>
      <w:r>
        <w:t>第三部分</w:t>
      </w:r>
      <w:r>
        <w:tab/>
      </w:r>
      <w:r>
        <w:t>2018</w:t>
      </w:r>
      <w:r>
        <w:rPr>
          <w:spacing w:val="-120"/>
        </w:rPr>
        <w:t xml:space="preserve"> </w:t>
      </w:r>
      <w:r>
        <w:t>年度部门决算情况说明</w:t>
      </w:r>
    </w:p>
    <w:p>
      <w:pPr>
        <w:spacing w:after="0"/>
        <w:sectPr>
          <w:pgSz w:w="16840" w:h="11910" w:orient="landscape"/>
          <w:pgMar w:top="1100" w:right="840" w:bottom="900" w:left="1160" w:header="0" w:footer="720" w:gutter="0"/>
          <w:cols w:space="720" w:num="1"/>
        </w:sectPr>
      </w:pPr>
    </w:p>
    <w:p>
      <w:pPr>
        <w:pStyle w:val="4"/>
        <w:spacing w:before="35"/>
        <w:ind w:left="747"/>
        <w:rPr>
          <w:rFonts w:hint="eastAsia" w:ascii="黑体" w:eastAsia="黑体"/>
        </w:rPr>
      </w:pPr>
      <w:bookmarkStart w:id="5" w:name="一、收入支出决算总体情况说明"/>
      <w:bookmarkEnd w:id="5"/>
      <w:r>
        <w:rPr>
          <w:rFonts w:hint="eastAsia" w:ascii="黑体" w:eastAsia="黑体"/>
          <w:w w:val="95"/>
        </w:rPr>
        <w:t>一、收入支出决算总体情况说明</w:t>
      </w:r>
    </w:p>
    <w:p>
      <w:pPr>
        <w:pStyle w:val="4"/>
        <w:spacing w:before="8"/>
        <w:rPr>
          <w:rFonts w:ascii="黑体"/>
        </w:rPr>
      </w:pPr>
    </w:p>
    <w:p>
      <w:pPr>
        <w:pStyle w:val="4"/>
        <w:spacing w:before="1" w:line="372" w:lineRule="auto"/>
        <w:ind w:left="106" w:right="329"/>
      </w:pPr>
      <w:r>
        <w:t>2018</w:t>
      </w:r>
      <w:r>
        <w:rPr>
          <w:spacing w:val="-9"/>
        </w:rPr>
        <w:t xml:space="preserve"> 年度收、支总计均为 </w:t>
      </w:r>
      <w:r>
        <w:t>637.10</w:t>
      </w:r>
      <w:r>
        <w:rPr>
          <w:spacing w:val="-10"/>
        </w:rPr>
        <w:t xml:space="preserve"> 万元。与上年度相比，收、</w:t>
      </w:r>
      <w:r>
        <w:rPr>
          <w:spacing w:val="-21"/>
        </w:rPr>
        <w:t xml:space="preserve">支总计各增加 </w:t>
      </w:r>
      <w:r>
        <w:t>156.65</w:t>
      </w:r>
      <w:r>
        <w:rPr>
          <w:spacing w:val="-30"/>
        </w:rPr>
        <w:t xml:space="preserve"> 万元，增长 </w:t>
      </w:r>
      <w:r>
        <w:t>32.60</w:t>
      </w:r>
      <w:r>
        <w:rPr>
          <w:spacing w:val="-8"/>
        </w:rPr>
        <w:t>%。主要原因是：人员经费增加及扫黑除恶等专项经费增加。</w:t>
      </w:r>
    </w:p>
    <w:p>
      <w:pPr>
        <w:pStyle w:val="4"/>
        <w:spacing w:before="8"/>
        <w:rPr>
          <w:sz w:val="24"/>
        </w:rPr>
      </w:pPr>
    </w:p>
    <w:p>
      <w:pPr>
        <w:pStyle w:val="4"/>
        <w:ind w:left="747"/>
        <w:rPr>
          <w:rFonts w:hint="eastAsia" w:ascii="黑体" w:eastAsia="黑体"/>
        </w:rPr>
      </w:pPr>
      <w:bookmarkStart w:id="6" w:name="二、收入决算情况说明"/>
      <w:bookmarkEnd w:id="6"/>
      <w:r>
        <w:rPr>
          <w:rFonts w:hint="eastAsia" w:ascii="黑体" w:eastAsia="黑体"/>
        </w:rPr>
        <w:t>二、收入决算情况说明</w:t>
      </w:r>
    </w:p>
    <w:p>
      <w:pPr>
        <w:pStyle w:val="4"/>
        <w:spacing w:before="10"/>
        <w:rPr>
          <w:rFonts w:ascii="黑体"/>
        </w:rPr>
      </w:pPr>
    </w:p>
    <w:p>
      <w:pPr>
        <w:pStyle w:val="4"/>
        <w:ind w:left="747"/>
        <w:jc w:val="both"/>
      </w:pPr>
      <w:r>
        <w:t>2018 年度收入合计 469.62 万元，其中：财政拨款收入</w:t>
      </w:r>
    </w:p>
    <w:p>
      <w:pPr>
        <w:pStyle w:val="4"/>
        <w:spacing w:before="224" w:line="372" w:lineRule="auto"/>
        <w:ind w:left="106" w:right="170"/>
        <w:jc w:val="both"/>
      </w:pPr>
      <w:r>
        <w:t>392.44</w:t>
      </w:r>
      <w:r>
        <w:rPr>
          <w:spacing w:val="-25"/>
        </w:rPr>
        <w:t xml:space="preserve"> 万元，占 </w:t>
      </w:r>
      <w:r>
        <w:rPr>
          <w:spacing w:val="-8"/>
        </w:rPr>
        <w:t>83.56</w:t>
      </w:r>
      <w:r>
        <w:rPr>
          <w:spacing w:val="-13"/>
        </w:rPr>
        <w:t xml:space="preserve">%；上级补助收入 </w:t>
      </w:r>
      <w:r>
        <w:t>0.00</w:t>
      </w:r>
      <w:r>
        <w:rPr>
          <w:spacing w:val="-33"/>
        </w:rPr>
        <w:t xml:space="preserve"> 万 元，占 </w:t>
      </w:r>
      <w:r>
        <w:t xml:space="preserve">0.00%； </w:t>
      </w:r>
      <w:r>
        <w:rPr>
          <w:spacing w:val="-17"/>
        </w:rPr>
        <w:t xml:space="preserve">事业收入 </w:t>
      </w:r>
      <w:r>
        <w:t>0.00</w:t>
      </w:r>
      <w:r>
        <w:rPr>
          <w:spacing w:val="-30"/>
        </w:rPr>
        <w:t xml:space="preserve"> 万元，占 </w:t>
      </w:r>
      <w:r>
        <w:rPr>
          <w:spacing w:val="-14"/>
        </w:rPr>
        <w:t>0.00</w:t>
      </w:r>
      <w:r>
        <w:rPr>
          <w:spacing w:val="-17"/>
        </w:rPr>
        <w:t xml:space="preserve">%；经营收入 </w:t>
      </w:r>
      <w:r>
        <w:t>0.00</w:t>
      </w:r>
      <w:r>
        <w:rPr>
          <w:spacing w:val="-42"/>
        </w:rPr>
        <w:t xml:space="preserve"> 万元，占 </w:t>
      </w:r>
      <w:r>
        <w:t xml:space="preserve">0.00%； </w:t>
      </w:r>
      <w:r>
        <w:rPr>
          <w:spacing w:val="-1"/>
        </w:rPr>
        <w:t xml:space="preserve">附属单位上缴收入 </w:t>
      </w:r>
      <w:r>
        <w:t>0.00</w:t>
      </w:r>
      <w:r>
        <w:rPr>
          <w:spacing w:val="-43"/>
        </w:rPr>
        <w:t xml:space="preserve"> 万元，占 </w:t>
      </w:r>
      <w:r>
        <w:rPr>
          <w:spacing w:val="-15"/>
        </w:rPr>
        <w:t>0.00%</w:t>
      </w:r>
      <w:r>
        <w:rPr>
          <w:spacing w:val="-17"/>
        </w:rPr>
        <w:t xml:space="preserve">；其他收入 </w:t>
      </w:r>
      <w:r>
        <w:t>77.18</w:t>
      </w:r>
      <w:r>
        <w:rPr>
          <w:spacing w:val="-21"/>
        </w:rPr>
        <w:t xml:space="preserve"> 万元， </w:t>
      </w:r>
      <w:r>
        <w:rPr>
          <w:spacing w:val="-51"/>
        </w:rPr>
        <w:t xml:space="preserve">占 </w:t>
      </w:r>
      <w:r>
        <w:t>16.44%。</w:t>
      </w:r>
    </w:p>
    <w:p>
      <w:pPr>
        <w:pStyle w:val="4"/>
        <w:spacing w:before="6"/>
        <w:rPr>
          <w:sz w:val="24"/>
        </w:rPr>
      </w:pPr>
    </w:p>
    <w:p>
      <w:pPr>
        <w:pStyle w:val="4"/>
        <w:ind w:left="586"/>
        <w:rPr>
          <w:rFonts w:hint="eastAsia" w:ascii="黑体" w:eastAsia="黑体"/>
        </w:rPr>
      </w:pPr>
      <w:bookmarkStart w:id="7" w:name="三、支出决算情况说明"/>
      <w:bookmarkEnd w:id="7"/>
      <w:r>
        <w:rPr>
          <w:rFonts w:hint="eastAsia" w:ascii="黑体" w:eastAsia="黑体"/>
        </w:rPr>
        <w:t>三、支出决算情况说明</w:t>
      </w:r>
    </w:p>
    <w:p>
      <w:pPr>
        <w:pStyle w:val="4"/>
        <w:spacing w:before="11"/>
        <w:rPr>
          <w:rFonts w:ascii="黑体"/>
        </w:rPr>
      </w:pPr>
    </w:p>
    <w:p>
      <w:pPr>
        <w:pStyle w:val="4"/>
        <w:spacing w:line="372" w:lineRule="auto"/>
        <w:ind w:left="106" w:right="330" w:firstLine="640"/>
        <w:jc w:val="both"/>
      </w:pPr>
      <w:r>
        <w:t>2018</w:t>
      </w:r>
      <w:r>
        <w:rPr>
          <w:spacing w:val="-13"/>
        </w:rPr>
        <w:t xml:space="preserve"> 年度支出合计 </w:t>
      </w:r>
      <w:r>
        <w:t>448.65</w:t>
      </w:r>
      <w:r>
        <w:rPr>
          <w:spacing w:val="-16"/>
        </w:rPr>
        <w:t xml:space="preserve"> 万元，其中：基本支出 </w:t>
      </w:r>
      <w:r>
        <w:t xml:space="preserve">448.65 </w:t>
      </w:r>
      <w:r>
        <w:rPr>
          <w:spacing w:val="-6"/>
        </w:rPr>
        <w:t xml:space="preserve">万元，占 </w:t>
      </w:r>
      <w:r>
        <w:rPr>
          <w:spacing w:val="-3"/>
        </w:rPr>
        <w:t>100.00</w:t>
      </w:r>
      <w:r>
        <w:rPr>
          <w:spacing w:val="-14"/>
        </w:rPr>
        <w:t xml:space="preserve">%；项目支出 </w:t>
      </w:r>
      <w:r>
        <w:t>0.00</w:t>
      </w:r>
      <w:r>
        <w:rPr>
          <w:spacing w:val="-29"/>
        </w:rPr>
        <w:t xml:space="preserve"> 万 元，占 </w:t>
      </w:r>
      <w:r>
        <w:rPr>
          <w:spacing w:val="-4"/>
        </w:rPr>
        <w:t>0.00%</w:t>
      </w:r>
      <w:r>
        <w:rPr>
          <w:spacing w:val="-2"/>
        </w:rPr>
        <w:t>；上缴上级</w:t>
      </w:r>
      <w:r>
        <w:rPr>
          <w:spacing w:val="-29"/>
        </w:rPr>
        <w:t xml:space="preserve">支出 </w:t>
      </w:r>
      <w:r>
        <w:t>0.00</w:t>
      </w:r>
      <w:r>
        <w:rPr>
          <w:spacing w:val="-33"/>
        </w:rPr>
        <w:t xml:space="preserve"> 万元，占 </w:t>
      </w:r>
      <w:r>
        <w:rPr>
          <w:spacing w:val="-4"/>
        </w:rPr>
        <w:t>0.00%</w:t>
      </w:r>
      <w:r>
        <w:rPr>
          <w:spacing w:val="-3"/>
        </w:rPr>
        <w:t xml:space="preserve">；经营支出 </w:t>
      </w:r>
      <w:r>
        <w:t>0.00</w:t>
      </w:r>
      <w:r>
        <w:rPr>
          <w:spacing w:val="-33"/>
        </w:rPr>
        <w:t xml:space="preserve"> 万元，占 </w:t>
      </w:r>
      <w:r>
        <w:rPr>
          <w:spacing w:val="-4"/>
        </w:rPr>
        <w:t>0.00%</w:t>
      </w:r>
      <w:r>
        <w:rPr>
          <w:spacing w:val="-2"/>
        </w:rPr>
        <w:t>；对</w:t>
      </w:r>
      <w:r>
        <w:rPr>
          <w:spacing w:val="-11"/>
        </w:rPr>
        <w:t xml:space="preserve">附属单位补助支出 </w:t>
      </w:r>
      <w:r>
        <w:t>0.00</w:t>
      </w:r>
      <w:r>
        <w:rPr>
          <w:spacing w:val="-28"/>
        </w:rPr>
        <w:t xml:space="preserve"> 万元，占 </w:t>
      </w:r>
      <w:r>
        <w:t>0.00%。</w:t>
      </w:r>
    </w:p>
    <w:p>
      <w:pPr>
        <w:pStyle w:val="4"/>
        <w:spacing w:before="6"/>
        <w:rPr>
          <w:sz w:val="24"/>
        </w:rPr>
      </w:pPr>
    </w:p>
    <w:p>
      <w:pPr>
        <w:pStyle w:val="4"/>
        <w:ind w:left="586"/>
        <w:rPr>
          <w:rFonts w:hint="eastAsia" w:ascii="黑体" w:eastAsia="黑体"/>
        </w:rPr>
      </w:pPr>
      <w:bookmarkStart w:id="8" w:name="四、财政拨款收入支出决算总体情况说明"/>
      <w:bookmarkEnd w:id="8"/>
      <w:r>
        <w:rPr>
          <w:rFonts w:hint="eastAsia" w:ascii="黑体" w:eastAsia="黑体"/>
        </w:rPr>
        <w:t>四、财政拨款收入支出决算总体情况说明</w:t>
      </w:r>
    </w:p>
    <w:p>
      <w:pPr>
        <w:pStyle w:val="4"/>
        <w:spacing w:before="11"/>
        <w:rPr>
          <w:rFonts w:ascii="黑体"/>
        </w:rPr>
      </w:pPr>
    </w:p>
    <w:p>
      <w:pPr>
        <w:pStyle w:val="4"/>
        <w:spacing w:line="372" w:lineRule="auto"/>
        <w:ind w:left="106" w:right="398"/>
        <w:jc w:val="both"/>
      </w:pPr>
      <w:r>
        <w:t>2018</w:t>
      </w:r>
      <w:r>
        <w:rPr>
          <w:spacing w:val="-8"/>
        </w:rPr>
        <w:t xml:space="preserve"> 年度财政拨款收、支总计均为 </w:t>
      </w:r>
      <w:r>
        <w:t>559.91</w:t>
      </w:r>
      <w:r>
        <w:rPr>
          <w:spacing w:val="-11"/>
        </w:rPr>
        <w:t xml:space="preserve"> 万元。与上年度相</w:t>
      </w:r>
      <w:r>
        <w:rPr>
          <w:spacing w:val="-16"/>
        </w:rPr>
        <w:t xml:space="preserve">比，财政拨款收、支总计各增加 </w:t>
      </w:r>
      <w:r>
        <w:t>79.46</w:t>
      </w:r>
      <w:r>
        <w:rPr>
          <w:spacing w:val="-25"/>
        </w:rPr>
        <w:t xml:space="preserve"> 万元，增长 </w:t>
      </w:r>
      <w:r>
        <w:t>16.54%。主要原因是：人员经费增加及扫黑除恶等专项经费增加。</w:t>
      </w:r>
    </w:p>
    <w:p>
      <w:pPr>
        <w:spacing w:after="0" w:line="372" w:lineRule="auto"/>
        <w:jc w:val="both"/>
        <w:sectPr>
          <w:footerReference r:id="rId9" w:type="default"/>
          <w:pgSz w:w="11910" w:h="16840"/>
          <w:pgMar w:top="1540" w:right="1200" w:bottom="1180" w:left="1480" w:header="0" w:footer="993" w:gutter="0"/>
          <w:cols w:space="720" w:num="1"/>
        </w:sectPr>
      </w:pPr>
    </w:p>
    <w:p>
      <w:pPr>
        <w:pStyle w:val="4"/>
        <w:spacing w:before="35"/>
        <w:ind w:left="586"/>
        <w:rPr>
          <w:rFonts w:hint="eastAsia" w:ascii="黑体" w:eastAsia="黑体"/>
        </w:rPr>
      </w:pPr>
      <w:r>
        <w:rPr>
          <w:rFonts w:hint="eastAsia" w:ascii="黑体" w:eastAsia="黑体"/>
        </w:rPr>
        <w:t>五、一般公共预算财政拨款支出决算情况说明</w:t>
      </w:r>
    </w:p>
    <w:p>
      <w:pPr>
        <w:pStyle w:val="4"/>
        <w:spacing w:before="4"/>
        <w:rPr>
          <w:rFonts w:ascii="黑体"/>
          <w:sz w:val="34"/>
        </w:rPr>
      </w:pPr>
    </w:p>
    <w:p>
      <w:pPr>
        <w:pStyle w:val="3"/>
        <w:spacing w:before="1"/>
        <w:ind w:left="747"/>
        <w:rPr>
          <w:rFonts w:hint="eastAsia" w:ascii="微软雅黑" w:eastAsia="微软雅黑"/>
        </w:rPr>
      </w:pPr>
      <w:r>
        <w:rPr>
          <w:rFonts w:hint="eastAsia" w:ascii="微软雅黑" w:eastAsia="微软雅黑"/>
        </w:rPr>
        <w:t>（一）总体情况。</w:t>
      </w:r>
    </w:p>
    <w:p>
      <w:pPr>
        <w:pStyle w:val="4"/>
        <w:spacing w:before="10"/>
        <w:rPr>
          <w:rFonts w:ascii="微软雅黑"/>
          <w:b/>
          <w:sz w:val="18"/>
        </w:rPr>
      </w:pPr>
    </w:p>
    <w:p>
      <w:pPr>
        <w:pStyle w:val="4"/>
        <w:spacing w:before="1" w:line="372" w:lineRule="auto"/>
        <w:ind w:left="106" w:right="398"/>
        <w:jc w:val="both"/>
      </w:pPr>
      <w:r>
        <w:t>2018</w:t>
      </w:r>
      <w:r>
        <w:rPr>
          <w:spacing w:val="-7"/>
        </w:rPr>
        <w:t xml:space="preserve"> 年度一般公共预算财政拨款支出 </w:t>
      </w:r>
      <w:r>
        <w:t>392.85</w:t>
      </w:r>
      <w:r>
        <w:rPr>
          <w:spacing w:val="-12"/>
        </w:rPr>
        <w:t xml:space="preserve"> 万元，占本年支</w:t>
      </w:r>
      <w:r>
        <w:rPr>
          <w:spacing w:val="-28"/>
        </w:rPr>
        <w:t xml:space="preserve">出合计的 </w:t>
      </w:r>
      <w:r>
        <w:t>87.56%。与上年度相比，一般公共预算财政拨款支出</w:t>
      </w:r>
      <w:r>
        <w:rPr>
          <w:spacing w:val="-29"/>
        </w:rPr>
        <w:t xml:space="preserve">增加 </w:t>
      </w:r>
      <w:r>
        <w:t>79.87</w:t>
      </w:r>
      <w:r>
        <w:rPr>
          <w:spacing w:val="-25"/>
        </w:rPr>
        <w:t xml:space="preserve"> 万元，增长 </w:t>
      </w:r>
      <w:r>
        <w:t>25.52%。主要原因是：人员经费增加及扫黑除恶等专项经费增加。</w:t>
      </w:r>
    </w:p>
    <w:p>
      <w:pPr>
        <w:pStyle w:val="3"/>
        <w:spacing w:before="173"/>
        <w:ind w:left="747"/>
        <w:rPr>
          <w:rFonts w:hint="eastAsia" w:ascii="微软雅黑" w:eastAsia="微软雅黑"/>
        </w:rPr>
      </w:pPr>
      <w:r>
        <w:rPr>
          <w:rFonts w:hint="eastAsia" w:ascii="微软雅黑" w:eastAsia="微软雅黑"/>
        </w:rPr>
        <w:t>（二）结构情况。</w:t>
      </w:r>
    </w:p>
    <w:p>
      <w:pPr>
        <w:pStyle w:val="4"/>
        <w:rPr>
          <w:rFonts w:ascii="微软雅黑"/>
          <w:b/>
          <w:sz w:val="23"/>
        </w:rPr>
      </w:pPr>
    </w:p>
    <w:p>
      <w:pPr>
        <w:pStyle w:val="4"/>
        <w:spacing w:line="372" w:lineRule="auto"/>
        <w:ind w:left="106" w:right="237" w:firstLine="640"/>
      </w:pPr>
      <w:r>
        <w:t>2018</w:t>
      </w:r>
      <w:r>
        <w:rPr>
          <w:spacing w:val="-15"/>
        </w:rPr>
        <w:t xml:space="preserve"> 年度一般公共预算财政拨款支出 </w:t>
      </w:r>
      <w:r>
        <w:t>392.85</w:t>
      </w:r>
      <w:r>
        <w:rPr>
          <w:spacing w:val="-26"/>
        </w:rPr>
        <w:t xml:space="preserve"> 万元，主要用于以下方面：一般公共服务（类）</w:t>
      </w:r>
      <w:r>
        <w:rPr>
          <w:spacing w:val="-45"/>
        </w:rPr>
        <w:t xml:space="preserve">支出 </w:t>
      </w:r>
      <w:r>
        <w:t>392.85</w:t>
      </w:r>
      <w:r>
        <w:rPr>
          <w:spacing w:val="-30"/>
        </w:rPr>
        <w:t xml:space="preserve"> 万元，占 </w:t>
      </w:r>
      <w:r>
        <w:t>100%。</w:t>
      </w:r>
    </w:p>
    <w:p>
      <w:pPr>
        <w:pStyle w:val="3"/>
        <w:spacing w:before="216"/>
        <w:ind w:left="747"/>
        <w:rPr>
          <w:rFonts w:hint="eastAsia" w:ascii="微软雅黑" w:eastAsia="微软雅黑"/>
        </w:rPr>
      </w:pPr>
      <w:r>
        <w:rPr>
          <w:rFonts w:hint="eastAsia" w:ascii="微软雅黑" w:eastAsia="微软雅黑"/>
        </w:rPr>
        <w:t>（三）具体情况。</w:t>
      </w:r>
    </w:p>
    <w:p>
      <w:pPr>
        <w:pStyle w:val="4"/>
        <w:spacing w:before="11"/>
        <w:rPr>
          <w:rFonts w:ascii="微软雅黑"/>
          <w:b/>
          <w:sz w:val="18"/>
        </w:rPr>
      </w:pPr>
    </w:p>
    <w:p>
      <w:pPr>
        <w:pStyle w:val="4"/>
        <w:spacing w:line="372" w:lineRule="auto"/>
        <w:ind w:left="106" w:right="398" w:firstLine="640"/>
      </w:pPr>
      <w:r>
        <w:t>2018</w:t>
      </w:r>
      <w:r>
        <w:rPr>
          <w:spacing w:val="-6"/>
        </w:rPr>
        <w:t xml:space="preserve"> 年度一般公共预算财政拨款支出年初预算为 </w:t>
      </w:r>
      <w:r>
        <w:t xml:space="preserve">302.18 </w:t>
      </w:r>
      <w:r>
        <w:rPr>
          <w:spacing w:val="-10"/>
        </w:rPr>
        <w:t xml:space="preserve">万元，支出决算为 </w:t>
      </w:r>
      <w:r>
        <w:t>392.85</w:t>
      </w:r>
      <w:r>
        <w:rPr>
          <w:spacing w:val="-17"/>
        </w:rPr>
        <w:t xml:space="preserve"> 万元，完成年初预算的 </w:t>
      </w:r>
      <w:r>
        <w:t>130.00%。其中：</w:t>
      </w:r>
    </w:p>
    <w:p>
      <w:pPr>
        <w:pStyle w:val="4"/>
        <w:spacing w:line="372" w:lineRule="auto"/>
        <w:ind w:left="106" w:right="398" w:firstLine="640"/>
      </w:pPr>
      <w:r>
        <w:rPr>
          <w:rFonts w:hint="eastAsia"/>
          <w:lang w:eastAsia="zh-CN"/>
        </w:rPr>
        <w:t>一般公共服务支出（类）其他共产党事务支出（款）行政运行（项），</w:t>
      </w:r>
      <w:r>
        <w:t>年初预算为</w:t>
      </w:r>
      <w:r>
        <w:rPr>
          <w:rFonts w:hint="eastAsia"/>
          <w:lang w:val="en-US" w:eastAsia="zh-CN"/>
        </w:rPr>
        <w:t>313.67</w:t>
      </w:r>
      <w:r>
        <w:t xml:space="preserve"> 万元，支出决算为</w:t>
      </w:r>
      <w:r>
        <w:rPr>
          <w:rFonts w:hint="eastAsia"/>
          <w:lang w:val="en-US" w:eastAsia="zh-CN"/>
        </w:rPr>
        <w:t>392.85</w:t>
      </w:r>
      <w:r>
        <w:t xml:space="preserve"> 万元，完成年初预算的 </w:t>
      </w:r>
      <w:r>
        <w:rPr>
          <w:rFonts w:hint="eastAsia"/>
          <w:lang w:val="en-US" w:eastAsia="zh-CN"/>
        </w:rPr>
        <w:t>125.24</w:t>
      </w:r>
      <w:r>
        <w:t>%。决算数与年初预算数存在差异的主要原因财政专项拨入扫黑除恶等资金</w:t>
      </w:r>
      <w:r>
        <w:rPr>
          <w:rFonts w:hint="eastAsia"/>
          <w:lang w:eastAsia="zh-CN"/>
        </w:rPr>
        <w:t>增加</w:t>
      </w:r>
      <w:r>
        <w:t>。</w:t>
      </w:r>
    </w:p>
    <w:p>
      <w:pPr>
        <w:pStyle w:val="4"/>
        <w:spacing w:line="372" w:lineRule="auto"/>
        <w:ind w:left="106" w:right="398" w:firstLine="640"/>
        <w:sectPr>
          <w:pgSz w:w="11910" w:h="16840"/>
          <w:pgMar w:top="1500" w:right="1200" w:bottom="1180" w:left="1480" w:header="0" w:footer="993" w:gutter="0"/>
          <w:cols w:space="720" w:num="1"/>
        </w:sectPr>
      </w:pPr>
    </w:p>
    <w:p>
      <w:pPr>
        <w:pStyle w:val="4"/>
      </w:pPr>
    </w:p>
    <w:p>
      <w:pPr>
        <w:pStyle w:val="4"/>
        <w:spacing w:before="3"/>
        <w:rPr>
          <w:sz w:val="39"/>
        </w:rPr>
      </w:pPr>
    </w:p>
    <w:p>
      <w:pPr>
        <w:pStyle w:val="4"/>
        <w:spacing w:before="1"/>
        <w:ind w:left="747"/>
        <w:rPr>
          <w:rFonts w:hint="eastAsia" w:ascii="黑体" w:eastAsia="黑体"/>
        </w:rPr>
      </w:pPr>
      <w:bookmarkStart w:id="9" w:name="六、一般公共预算财政拨款基本支出决算情况说明"/>
      <w:bookmarkEnd w:id="9"/>
      <w:r>
        <w:rPr>
          <w:rFonts w:hint="eastAsia" w:ascii="黑体" w:eastAsia="黑体"/>
        </w:rPr>
        <w:t>六、一般公共预算财政拨款基本支出决算情况说明</w:t>
      </w:r>
    </w:p>
    <w:p>
      <w:pPr>
        <w:pStyle w:val="4"/>
        <w:spacing w:before="7"/>
        <w:rPr>
          <w:rFonts w:ascii="黑体"/>
        </w:rPr>
      </w:pPr>
    </w:p>
    <w:p>
      <w:pPr>
        <w:pStyle w:val="4"/>
        <w:spacing w:before="1" w:line="372" w:lineRule="auto"/>
        <w:ind w:left="106" w:right="170" w:firstLine="640"/>
      </w:pPr>
      <w:r>
        <w:t>2018</w:t>
      </w:r>
      <w:r>
        <w:rPr>
          <w:spacing w:val="-7"/>
        </w:rPr>
        <w:t xml:space="preserve"> 年度一般公共预算财政拨款基本支出 </w:t>
      </w:r>
      <w:r>
        <w:t>392.85</w:t>
      </w:r>
      <w:r>
        <w:rPr>
          <w:spacing w:val="-21"/>
        </w:rPr>
        <w:t xml:space="preserve"> 万元。</w:t>
      </w:r>
      <w:r>
        <w:rPr>
          <w:spacing w:val="-28"/>
        </w:rPr>
        <w:t xml:space="preserve">其中：人员经费 </w:t>
      </w:r>
      <w:r>
        <w:t>152.67</w:t>
      </w:r>
      <w:r>
        <w:rPr>
          <w:spacing w:val="-9"/>
        </w:rPr>
        <w:t xml:space="preserve"> 万 元，主要包括：基本工资、津贴补</w:t>
      </w:r>
      <w:r>
        <w:rPr>
          <w:w w:val="95"/>
        </w:rPr>
        <w:t>贴</w:t>
      </w:r>
      <w:r>
        <w:rPr>
          <w:spacing w:val="-3"/>
          <w:w w:val="95"/>
        </w:rPr>
        <w:t>、</w:t>
      </w:r>
      <w:r>
        <w:rPr>
          <w:rFonts w:hint="eastAsia"/>
          <w:spacing w:val="-3"/>
          <w:w w:val="95"/>
          <w:lang w:eastAsia="zh-CN"/>
        </w:rPr>
        <w:t>奖金、</w:t>
      </w:r>
      <w:r>
        <w:rPr>
          <w:spacing w:val="-3"/>
          <w:w w:val="95"/>
        </w:rPr>
        <w:t xml:space="preserve">绩效工资、机关事业单位基本养老保险缴费、 </w:t>
      </w:r>
      <w:r>
        <w:t>其他工资福利支出、</w:t>
      </w:r>
      <w:r>
        <w:rPr>
          <w:spacing w:val="-3"/>
        </w:rPr>
        <w:t xml:space="preserve"> 退休费、</w:t>
      </w:r>
      <w:r>
        <w:rPr>
          <w:rFonts w:hint="eastAsia"/>
          <w:spacing w:val="-3"/>
          <w:lang w:eastAsia="zh-CN"/>
        </w:rPr>
        <w:t>救济费、</w:t>
      </w:r>
      <w:r>
        <w:rPr>
          <w:spacing w:val="-3"/>
        </w:rPr>
        <w:t xml:space="preserve">奖励金、其他对个人和家庭的补助支出； </w:t>
      </w:r>
      <w:r>
        <w:rPr>
          <w:spacing w:val="-4"/>
        </w:rPr>
        <w:t xml:space="preserve">公用经费 </w:t>
      </w:r>
      <w:r>
        <w:t>240.18</w:t>
      </w:r>
      <w:r>
        <w:rPr>
          <w:spacing w:val="-10"/>
        </w:rPr>
        <w:t xml:space="preserve"> 万元，主要包括：办公费、印刷费、</w:t>
      </w:r>
      <w:r>
        <w:rPr>
          <w:spacing w:val="-10"/>
          <w:w w:val="95"/>
        </w:rPr>
        <w:t>邮电费、差旅费、</w:t>
      </w:r>
      <w:r>
        <w:rPr>
          <w:spacing w:val="-1"/>
        </w:rPr>
        <w:t>维修</w:t>
      </w:r>
      <w:r>
        <w:t>（护）</w:t>
      </w:r>
      <w:r>
        <w:rPr>
          <w:spacing w:val="-1"/>
        </w:rPr>
        <w:t>费、租赁费、会议费、公务接待费、委托业务费、</w:t>
      </w:r>
      <w:r>
        <w:rPr>
          <w:spacing w:val="-4"/>
        </w:rPr>
        <w:t>公务用车运行维护费、其他交通费用、</w:t>
      </w:r>
      <w:r>
        <w:rPr>
          <w:spacing w:val="-5"/>
          <w:w w:val="95"/>
        </w:rPr>
        <w:t xml:space="preserve">其他商品和服务支出、办公设备购置、专用设备购置、 </w:t>
      </w:r>
      <w:r>
        <w:rPr>
          <w:spacing w:val="-5"/>
        </w:rPr>
        <w:t>信息网络及软件购置更新。</w:t>
      </w:r>
    </w:p>
    <w:p>
      <w:pPr>
        <w:pStyle w:val="4"/>
        <w:spacing w:before="3"/>
        <w:rPr>
          <w:sz w:val="19"/>
        </w:rPr>
      </w:pPr>
    </w:p>
    <w:p>
      <w:pPr>
        <w:pStyle w:val="4"/>
        <w:spacing w:before="55"/>
        <w:ind w:left="747"/>
        <w:rPr>
          <w:rFonts w:hint="eastAsia" w:ascii="黑体" w:hAnsi="黑体" w:eastAsia="黑体"/>
        </w:rPr>
      </w:pPr>
      <w:bookmarkStart w:id="10" w:name="七、一般公共预算财政拨款“三公”经费支出决算情况说明"/>
      <w:bookmarkEnd w:id="10"/>
      <w:r>
        <w:rPr>
          <w:rFonts w:hint="eastAsia" w:ascii="黑体" w:hAnsi="黑体" w:eastAsia="黑体"/>
        </w:rPr>
        <w:t>七、一般公共预算财政拨款“三公”经费支出决算情况说</w:t>
      </w:r>
    </w:p>
    <w:p>
      <w:pPr>
        <w:pStyle w:val="4"/>
        <w:spacing w:before="180"/>
        <w:ind w:left="106"/>
        <w:rPr>
          <w:rFonts w:hint="eastAsia" w:ascii="黑体" w:eastAsia="黑体"/>
        </w:rPr>
      </w:pPr>
      <w:r>
        <w:rPr>
          <w:rFonts w:hint="eastAsia" w:ascii="黑体" w:eastAsia="黑体"/>
          <w:w w:val="99"/>
        </w:rPr>
        <w:t>明</w:t>
      </w:r>
    </w:p>
    <w:p>
      <w:pPr>
        <w:pStyle w:val="3"/>
        <w:spacing w:before="78"/>
        <w:ind w:left="747"/>
        <w:rPr>
          <w:rFonts w:hint="eastAsia" w:ascii="微软雅黑" w:hAnsi="微软雅黑" w:eastAsia="微软雅黑"/>
        </w:rPr>
      </w:pPr>
      <w:bookmarkStart w:id="11" w:name="（一）“三公”经费财政拨款支出决算总体情况说明。"/>
      <w:bookmarkEnd w:id="11"/>
      <w:r>
        <w:rPr>
          <w:rFonts w:hint="eastAsia" w:ascii="微软雅黑" w:hAnsi="微软雅黑" w:eastAsia="微软雅黑"/>
        </w:rPr>
        <w:t>（一）“三公”经费财政拨款支出决算总体情况说明。</w:t>
      </w:r>
    </w:p>
    <w:p>
      <w:pPr>
        <w:spacing w:after="0"/>
        <w:rPr>
          <w:rFonts w:hint="eastAsia" w:ascii="微软雅黑" w:hAnsi="微软雅黑" w:eastAsia="微软雅黑"/>
        </w:rPr>
        <w:sectPr>
          <w:pgSz w:w="11910" w:h="16840"/>
          <w:pgMar w:top="1500" w:right="1200" w:bottom="1180" w:left="1480" w:header="0" w:footer="993" w:gutter="0"/>
          <w:cols w:space="720" w:num="1"/>
        </w:sectPr>
      </w:pPr>
    </w:p>
    <w:p>
      <w:pPr>
        <w:pStyle w:val="4"/>
        <w:spacing w:before="35" w:line="345" w:lineRule="auto"/>
        <w:ind w:left="106" w:right="330" w:firstLine="640"/>
        <w:jc w:val="both"/>
      </w:pPr>
      <w:r>
        <w:rPr>
          <w:rFonts w:ascii="Times New Roman" w:hAnsi="Times New Roman" w:eastAsia="Times New Roman"/>
        </w:rPr>
        <w:t>2018</w:t>
      </w:r>
      <w:r>
        <w:rPr>
          <w:rFonts w:ascii="Times New Roman" w:hAnsi="Times New Roman" w:eastAsia="Times New Roman"/>
          <w:spacing w:val="73"/>
        </w:rPr>
        <w:t xml:space="preserve"> </w:t>
      </w:r>
      <w:r>
        <w:rPr>
          <w:spacing w:val="6"/>
        </w:rPr>
        <w:t>年度</w:t>
      </w:r>
      <w:r>
        <w:rPr>
          <w:rFonts w:ascii="Times New Roman" w:hAnsi="Times New Roman" w:eastAsia="Times New Roman"/>
          <w:spacing w:val="4"/>
        </w:rPr>
        <w:t>“</w:t>
      </w:r>
      <w:r>
        <w:rPr>
          <w:spacing w:val="5"/>
        </w:rPr>
        <w:t>三公</w:t>
      </w:r>
      <w:r>
        <w:rPr>
          <w:rFonts w:ascii="Times New Roman" w:hAnsi="Times New Roman" w:eastAsia="Times New Roman"/>
          <w:spacing w:val="7"/>
        </w:rPr>
        <w:t>”</w:t>
      </w:r>
      <w:r>
        <w:rPr>
          <w:spacing w:val="-4"/>
        </w:rPr>
        <w:t xml:space="preserve">经费财政拨款支出预算为 </w:t>
      </w:r>
      <w:r>
        <w:rPr>
          <w:rFonts w:ascii="Times New Roman" w:hAnsi="Times New Roman" w:eastAsia="Times New Roman"/>
        </w:rPr>
        <w:t xml:space="preserve">10.50 </w:t>
      </w:r>
      <w:r>
        <w:rPr>
          <w:spacing w:val="3"/>
        </w:rPr>
        <w:t>万元，支</w:t>
      </w:r>
      <w:r>
        <w:rPr>
          <w:spacing w:val="-14"/>
        </w:rPr>
        <w:t xml:space="preserve">出决算为 </w:t>
      </w:r>
      <w:r>
        <w:rPr>
          <w:rFonts w:ascii="Times New Roman" w:hAnsi="Times New Roman" w:eastAsia="Times New Roman"/>
        </w:rPr>
        <w:t xml:space="preserve">9.96 </w:t>
      </w:r>
      <w:r>
        <w:rPr>
          <w:spacing w:val="-8"/>
        </w:rPr>
        <w:t xml:space="preserve">万元，完成预算 的 </w:t>
      </w:r>
      <w:r>
        <w:rPr>
          <w:rFonts w:ascii="Times New Roman" w:hAnsi="Times New Roman" w:eastAsia="Times New Roman"/>
        </w:rPr>
        <w:t>94.83%</w:t>
      </w:r>
      <w:r>
        <w:rPr>
          <w:spacing w:val="5"/>
        </w:rPr>
        <w:t>。</w:t>
      </w:r>
      <w:r>
        <w:rPr>
          <w:rFonts w:ascii="Times New Roman" w:hAnsi="Times New Roman" w:eastAsia="Times New Roman"/>
        </w:rPr>
        <w:t xml:space="preserve">2018 </w:t>
      </w:r>
      <w:r>
        <w:rPr>
          <w:spacing w:val="2"/>
        </w:rPr>
        <w:t>年度</w:t>
      </w:r>
      <w:r>
        <w:rPr>
          <w:rFonts w:ascii="Times New Roman" w:hAnsi="Times New Roman" w:eastAsia="Times New Roman"/>
          <w:spacing w:val="4"/>
        </w:rPr>
        <w:t>“</w:t>
      </w:r>
      <w:r>
        <w:rPr>
          <w:spacing w:val="2"/>
        </w:rPr>
        <w:t>三公</w:t>
      </w:r>
      <w:r>
        <w:rPr>
          <w:rFonts w:ascii="Times New Roman" w:hAnsi="Times New Roman" w:eastAsia="Times New Roman"/>
          <w:spacing w:val="4"/>
        </w:rPr>
        <w:t>”</w:t>
      </w:r>
      <w:r>
        <w:t>经</w:t>
      </w:r>
      <w:r>
        <w:rPr>
          <w:spacing w:val="4"/>
          <w:w w:val="95"/>
        </w:rPr>
        <w:t xml:space="preserve">费支出决算数与预算数存在差异的主要原因是认真贯彻落实中 央八项规定，坚持厉行节约，进一步规范公务接待，强化公务 </w:t>
      </w:r>
      <w:r>
        <w:rPr>
          <w:spacing w:val="4"/>
        </w:rPr>
        <w:t>用车管理，严格控制“三公”经费支出。</w:t>
      </w:r>
    </w:p>
    <w:p>
      <w:pPr>
        <w:pStyle w:val="3"/>
        <w:spacing w:before="0" w:line="485" w:lineRule="exact"/>
        <w:ind w:left="747"/>
        <w:rPr>
          <w:rFonts w:hint="eastAsia" w:ascii="微软雅黑" w:hAnsi="微软雅黑" w:eastAsia="微软雅黑"/>
        </w:rPr>
      </w:pPr>
      <w:bookmarkStart w:id="12" w:name="（二）“三公”经费财政拨款支出决算具体情况说明。"/>
      <w:bookmarkEnd w:id="12"/>
      <w:r>
        <w:rPr>
          <w:rFonts w:hint="eastAsia" w:ascii="微软雅黑" w:hAnsi="微软雅黑" w:eastAsia="微软雅黑"/>
        </w:rPr>
        <w:t>（二）“三公”经费财政拨款支出决算具体情况说明。</w:t>
      </w:r>
    </w:p>
    <w:p>
      <w:pPr>
        <w:pStyle w:val="4"/>
        <w:spacing w:before="11"/>
        <w:rPr>
          <w:rFonts w:ascii="微软雅黑"/>
          <w:b/>
          <w:sz w:val="18"/>
        </w:rPr>
      </w:pPr>
    </w:p>
    <w:p>
      <w:pPr>
        <w:pStyle w:val="4"/>
        <w:spacing w:before="1" w:line="372" w:lineRule="auto"/>
        <w:ind w:left="106" w:right="237" w:firstLine="640" w:firstLineChars="200"/>
      </w:pPr>
      <w:r>
        <w:t>2018</w:t>
      </w:r>
      <w:r>
        <w:rPr>
          <w:spacing w:val="-2"/>
        </w:rPr>
        <w:t xml:space="preserve"> 年度“三公”经费财政拨款支出决算中，因公出国</w:t>
      </w:r>
      <w:r>
        <w:t xml:space="preserve">（境） </w:t>
      </w:r>
      <w:r>
        <w:rPr>
          <w:spacing w:val="-14"/>
        </w:rPr>
        <w:t xml:space="preserve">费支出决算 </w:t>
      </w:r>
      <w:r>
        <w:t>0.00</w:t>
      </w:r>
      <w:r>
        <w:rPr>
          <w:spacing w:val="-19"/>
        </w:rPr>
        <w:t xml:space="preserve"> 万元，完成预算的 </w:t>
      </w:r>
      <w:r>
        <w:t>0.00%</w:t>
      </w:r>
      <w:r>
        <w:rPr>
          <w:spacing w:val="-27"/>
        </w:rPr>
        <w:t xml:space="preserve">，占 </w:t>
      </w:r>
      <w:r>
        <w:t>0.00%；公务用</w:t>
      </w:r>
      <w:r>
        <w:rPr>
          <w:spacing w:val="-1"/>
        </w:rPr>
        <w:t xml:space="preserve">车购置及运行费支出决算 </w:t>
      </w:r>
      <w:r>
        <w:t>8.70</w:t>
      </w:r>
      <w:r>
        <w:rPr>
          <w:spacing w:val="-18"/>
        </w:rPr>
        <w:t xml:space="preserve"> 万元，完成预算的 </w:t>
      </w:r>
      <w:r>
        <w:t>96.71%，占87.42</w:t>
      </w:r>
      <w:r>
        <w:rPr>
          <w:spacing w:val="-8"/>
        </w:rPr>
        <w:t xml:space="preserve">%；公务接待费支出决算 </w:t>
      </w:r>
      <w:r>
        <w:t>1.25</w:t>
      </w:r>
      <w:r>
        <w:rPr>
          <w:spacing w:val="-19"/>
        </w:rPr>
        <w:t xml:space="preserve"> 万元，完成预算的 </w:t>
      </w:r>
      <w:r>
        <w:t xml:space="preserve">83.54%， </w:t>
      </w:r>
      <w:r>
        <w:rPr>
          <w:spacing w:val="-40"/>
        </w:rPr>
        <w:t xml:space="preserve">占 </w:t>
      </w:r>
      <w:r>
        <w:t>12.58%。具体情况如下：</w:t>
      </w:r>
    </w:p>
    <w:p>
      <w:pPr>
        <w:pStyle w:val="9"/>
        <w:numPr>
          <w:ilvl w:val="0"/>
          <w:numId w:val="1"/>
        </w:numPr>
        <w:tabs>
          <w:tab w:val="left" w:pos="1384"/>
        </w:tabs>
        <w:spacing w:before="271" w:after="0" w:line="240" w:lineRule="auto"/>
        <w:ind w:left="1383" w:right="0" w:hanging="637"/>
        <w:jc w:val="both"/>
        <w:rPr>
          <w:sz w:val="32"/>
        </w:rPr>
      </w:pPr>
      <w:r>
        <w:rPr>
          <w:spacing w:val="-1"/>
          <w:sz w:val="32"/>
        </w:rPr>
        <w:t>因公出国</w:t>
      </w:r>
      <w:r>
        <w:rPr>
          <w:sz w:val="32"/>
        </w:rPr>
        <w:t>（境</w:t>
      </w:r>
      <w:r>
        <w:rPr>
          <w:spacing w:val="-3"/>
          <w:sz w:val="32"/>
        </w:rPr>
        <w:t>）</w:t>
      </w:r>
      <w:r>
        <w:rPr>
          <w:spacing w:val="-12"/>
          <w:sz w:val="32"/>
        </w:rPr>
        <w:t xml:space="preserve">费年初预算为 </w:t>
      </w:r>
      <w:r>
        <w:rPr>
          <w:sz w:val="32"/>
        </w:rPr>
        <w:t>0.00</w:t>
      </w:r>
      <w:r>
        <w:rPr>
          <w:spacing w:val="-11"/>
          <w:sz w:val="32"/>
        </w:rPr>
        <w:t xml:space="preserve"> 万元，支出决算为</w:t>
      </w:r>
    </w:p>
    <w:p>
      <w:pPr>
        <w:pStyle w:val="4"/>
        <w:spacing w:before="223" w:line="372" w:lineRule="auto"/>
        <w:ind w:left="106" w:right="396"/>
        <w:jc w:val="both"/>
      </w:pPr>
      <w:r>
        <w:t>0.00</w:t>
      </w:r>
      <w:r>
        <w:rPr>
          <w:spacing w:val="-10"/>
        </w:rPr>
        <w:t xml:space="preserve"> 万元，完成年初预算的 </w:t>
      </w:r>
      <w:r>
        <w:t>0.00%。决算数与年初预算数存在差异的主要原因是无。全年因公出国（境）</w:t>
      </w:r>
      <w:r>
        <w:rPr>
          <w:spacing w:val="-1"/>
        </w:rPr>
        <w:t xml:space="preserve">团组 </w:t>
      </w:r>
      <w:r>
        <w:t>0</w:t>
      </w:r>
      <w:r>
        <w:rPr>
          <w:spacing w:val="-28"/>
        </w:rPr>
        <w:t xml:space="preserve"> 个，累计 </w:t>
      </w:r>
      <w:r>
        <w:t>0 人次。</w:t>
      </w:r>
    </w:p>
    <w:p>
      <w:pPr>
        <w:pStyle w:val="9"/>
        <w:numPr>
          <w:ilvl w:val="0"/>
          <w:numId w:val="1"/>
        </w:numPr>
        <w:tabs>
          <w:tab w:val="left" w:pos="1381"/>
        </w:tabs>
        <w:spacing w:before="276" w:after="0" w:line="372" w:lineRule="auto"/>
        <w:ind w:left="106" w:right="329" w:firstLine="640"/>
        <w:jc w:val="left"/>
        <w:rPr>
          <w:sz w:val="32"/>
        </w:rPr>
      </w:pPr>
      <w:r>
        <w:rPr>
          <w:spacing w:val="-6"/>
          <w:sz w:val="32"/>
        </w:rPr>
        <w:t xml:space="preserve">公务用车购置及运行费年初预算为 </w:t>
      </w:r>
      <w:r>
        <w:rPr>
          <w:sz w:val="32"/>
        </w:rPr>
        <w:t>9.00</w:t>
      </w:r>
      <w:r>
        <w:rPr>
          <w:spacing w:val="-14"/>
          <w:sz w:val="32"/>
        </w:rPr>
        <w:t xml:space="preserve"> 万元，支出决</w:t>
      </w:r>
      <w:r>
        <w:rPr>
          <w:spacing w:val="-37"/>
          <w:sz w:val="32"/>
        </w:rPr>
        <w:t xml:space="preserve">算为 </w:t>
      </w:r>
      <w:r>
        <w:rPr>
          <w:sz w:val="32"/>
        </w:rPr>
        <w:t>8.70</w:t>
      </w:r>
      <w:r>
        <w:rPr>
          <w:spacing w:val="-16"/>
          <w:sz w:val="32"/>
        </w:rPr>
        <w:t xml:space="preserve"> 万元，完成年初预算 的 </w:t>
      </w:r>
      <w:r>
        <w:rPr>
          <w:sz w:val="32"/>
        </w:rPr>
        <w:t>96.71%。决算数与年初预算数存在差异的主要原因是：实行统一派车制度，严格控制用车次数，提高车辆使用效率，规范公务用车运行维护费。其中：</w:t>
      </w:r>
    </w:p>
    <w:p>
      <w:pPr>
        <w:spacing w:after="0" w:line="372" w:lineRule="auto"/>
        <w:jc w:val="left"/>
        <w:rPr>
          <w:sz w:val="32"/>
        </w:rPr>
        <w:sectPr>
          <w:pgSz w:w="11910" w:h="16840"/>
          <w:pgMar w:top="1540" w:right="1200" w:bottom="1180" w:left="1480" w:header="0" w:footer="993" w:gutter="0"/>
          <w:cols w:space="720" w:num="1"/>
        </w:sectPr>
      </w:pPr>
    </w:p>
    <w:p>
      <w:pPr>
        <w:pStyle w:val="4"/>
        <w:spacing w:before="35"/>
        <w:ind w:left="106"/>
        <w:jc w:val="both"/>
      </w:pPr>
      <w:r>
        <w:t>公务用车购置支出为 0.00 万元，购置车辆 0 辆。公务用车运行</w:t>
      </w:r>
    </w:p>
    <w:p>
      <w:pPr>
        <w:pStyle w:val="4"/>
        <w:spacing w:before="223" w:line="372" w:lineRule="auto"/>
        <w:ind w:left="106" w:right="331"/>
        <w:jc w:val="both"/>
      </w:pPr>
      <w:r>
        <w:rPr>
          <w:spacing w:val="-29"/>
        </w:rPr>
        <w:t xml:space="preserve">支出 </w:t>
      </w:r>
      <w:r>
        <w:t>8.70</w:t>
      </w:r>
      <w:r>
        <w:rPr>
          <w:spacing w:val="-11"/>
        </w:rPr>
        <w:t xml:space="preserve"> 万元。主要用于单位公务用车燃料费、维修费、过路过桥费、保险费等支出。2018</w:t>
      </w:r>
      <w:r>
        <w:rPr>
          <w:spacing w:val="-10"/>
        </w:rPr>
        <w:t xml:space="preserve"> 年期末，部门开支财政拨款的公</w:t>
      </w:r>
      <w:r>
        <w:rPr>
          <w:spacing w:val="-19"/>
        </w:rPr>
        <w:t xml:space="preserve">务用车保有量为 </w:t>
      </w:r>
      <w:r>
        <w:t>1</w:t>
      </w:r>
      <w:r>
        <w:rPr>
          <w:spacing w:val="-27"/>
        </w:rPr>
        <w:t xml:space="preserve"> 辆。</w:t>
      </w:r>
    </w:p>
    <w:p>
      <w:pPr>
        <w:pStyle w:val="4"/>
        <w:spacing w:before="9"/>
        <w:rPr>
          <w:sz w:val="24"/>
        </w:rPr>
      </w:pPr>
    </w:p>
    <w:p>
      <w:pPr>
        <w:pStyle w:val="9"/>
        <w:numPr>
          <w:ilvl w:val="0"/>
          <w:numId w:val="1"/>
        </w:numPr>
        <w:tabs>
          <w:tab w:val="left" w:pos="989"/>
        </w:tabs>
        <w:spacing w:before="0" w:after="0" w:line="345" w:lineRule="auto"/>
        <w:ind w:left="106" w:right="170" w:firstLine="640"/>
        <w:jc w:val="left"/>
        <w:rPr>
          <w:rFonts w:ascii="Times New Roman" w:hAnsi="Times New Roman" w:eastAsia="Times New Roman"/>
          <w:sz w:val="30"/>
        </w:rPr>
      </w:pPr>
      <w:r>
        <w:rPr>
          <w:spacing w:val="-8"/>
          <w:sz w:val="32"/>
        </w:rPr>
        <w:t xml:space="preserve">公务接待费年初预算为 </w:t>
      </w:r>
      <w:r>
        <w:rPr>
          <w:rFonts w:ascii="Times New Roman" w:hAnsi="Times New Roman" w:eastAsia="Times New Roman"/>
          <w:sz w:val="32"/>
        </w:rPr>
        <w:t>1.50</w:t>
      </w:r>
      <w:r>
        <w:rPr>
          <w:rFonts w:ascii="Times New Roman" w:hAnsi="Times New Roman" w:eastAsia="Times New Roman"/>
          <w:spacing w:val="-5"/>
          <w:sz w:val="32"/>
        </w:rPr>
        <w:t xml:space="preserve"> </w:t>
      </w:r>
      <w:r>
        <w:rPr>
          <w:spacing w:val="-22"/>
          <w:sz w:val="32"/>
        </w:rPr>
        <w:t xml:space="preserve">万元，支出决算为 </w:t>
      </w:r>
      <w:r>
        <w:rPr>
          <w:rFonts w:ascii="Times New Roman" w:hAnsi="Times New Roman" w:eastAsia="Times New Roman"/>
          <w:sz w:val="32"/>
        </w:rPr>
        <w:t>1.25</w:t>
      </w:r>
      <w:r>
        <w:rPr>
          <w:rFonts w:ascii="Times New Roman" w:hAnsi="Times New Roman" w:eastAsia="Times New Roman"/>
          <w:spacing w:val="-3"/>
          <w:sz w:val="32"/>
        </w:rPr>
        <w:t xml:space="preserve"> </w:t>
      </w:r>
      <w:r>
        <w:rPr>
          <w:sz w:val="32"/>
        </w:rPr>
        <w:t xml:space="preserve">万元， </w:t>
      </w:r>
      <w:r>
        <w:rPr>
          <w:spacing w:val="-9"/>
          <w:sz w:val="32"/>
        </w:rPr>
        <w:t xml:space="preserve">完成年初预算的 </w:t>
      </w:r>
      <w:r>
        <w:rPr>
          <w:rFonts w:ascii="Times New Roman" w:hAnsi="Times New Roman" w:eastAsia="Times New Roman"/>
          <w:sz w:val="32"/>
        </w:rPr>
        <w:t>83.54%</w:t>
      </w:r>
      <w:r>
        <w:rPr>
          <w:sz w:val="32"/>
        </w:rPr>
        <w:t>。决算数与年初预算数存在差异的主要</w:t>
      </w:r>
      <w:r>
        <w:rPr>
          <w:spacing w:val="4"/>
          <w:sz w:val="32"/>
        </w:rPr>
        <w:t>原因是认真贯彻落实中央八项规定，坚持厉行节约，进一步规范公务接待，严格控制“三公”经费支出。其中：外宾接待支</w:t>
      </w:r>
      <w:r>
        <w:rPr>
          <w:spacing w:val="-39"/>
          <w:sz w:val="32"/>
        </w:rPr>
        <w:t xml:space="preserve">出 </w:t>
      </w:r>
      <w:r>
        <w:rPr>
          <w:rFonts w:ascii="Times New Roman" w:hAnsi="Times New Roman" w:eastAsia="Times New Roman"/>
          <w:sz w:val="32"/>
        </w:rPr>
        <w:t>0</w:t>
      </w:r>
      <w:r>
        <w:rPr>
          <w:rFonts w:ascii="Times New Roman" w:hAnsi="Times New Roman" w:eastAsia="Times New Roman"/>
          <w:spacing w:val="-2"/>
          <w:sz w:val="32"/>
        </w:rPr>
        <w:t xml:space="preserve"> </w:t>
      </w:r>
      <w:r>
        <w:rPr>
          <w:sz w:val="32"/>
        </w:rPr>
        <w:t>万元。</w:t>
      </w:r>
      <w:r>
        <w:rPr>
          <w:rFonts w:ascii="Times New Roman" w:hAnsi="Times New Roman" w:eastAsia="Times New Roman"/>
          <w:sz w:val="32"/>
        </w:rPr>
        <w:t>2018</w:t>
      </w:r>
      <w:r>
        <w:rPr>
          <w:rFonts w:ascii="Times New Roman" w:hAnsi="Times New Roman" w:eastAsia="Times New Roman"/>
          <w:spacing w:val="-2"/>
          <w:sz w:val="32"/>
        </w:rPr>
        <w:t xml:space="preserve"> </w:t>
      </w:r>
      <w:r>
        <w:rPr>
          <w:sz w:val="32"/>
        </w:rPr>
        <w:t>年共接待国（境）</w:t>
      </w:r>
      <w:r>
        <w:rPr>
          <w:spacing w:val="-14"/>
          <w:sz w:val="32"/>
        </w:rPr>
        <w:t xml:space="preserve">外来访团组 </w:t>
      </w:r>
      <w:r>
        <w:rPr>
          <w:rFonts w:ascii="Times New Roman" w:hAnsi="Times New Roman" w:eastAsia="Times New Roman"/>
          <w:sz w:val="32"/>
        </w:rPr>
        <w:t>0</w:t>
      </w:r>
      <w:r>
        <w:rPr>
          <w:rFonts w:ascii="Times New Roman" w:hAnsi="Times New Roman" w:eastAsia="Times New Roman"/>
          <w:spacing w:val="-2"/>
          <w:sz w:val="32"/>
        </w:rPr>
        <w:t xml:space="preserve"> </w:t>
      </w:r>
      <w:r>
        <w:rPr>
          <w:sz w:val="32"/>
        </w:rPr>
        <w:t>个、来访外宾</w:t>
      </w:r>
    </w:p>
    <w:p>
      <w:pPr>
        <w:pStyle w:val="4"/>
        <w:spacing w:line="408" w:lineRule="exact"/>
        <w:ind w:left="106"/>
      </w:pPr>
      <w:r>
        <w:rPr>
          <w:rFonts w:ascii="Times New Roman" w:eastAsia="Times New Roman"/>
        </w:rPr>
        <w:t xml:space="preserve">0 </w:t>
      </w:r>
      <w:r>
        <w:t>人次（不包括陪同人员）。</w:t>
      </w:r>
    </w:p>
    <w:p>
      <w:pPr>
        <w:pStyle w:val="4"/>
        <w:spacing w:before="10"/>
      </w:pPr>
    </w:p>
    <w:p>
      <w:pPr>
        <w:pStyle w:val="4"/>
        <w:spacing w:line="372" w:lineRule="auto"/>
        <w:ind w:left="106" w:right="329" w:firstLine="640"/>
      </w:pPr>
      <w:r>
        <w:rPr>
          <w:spacing w:val="-8"/>
        </w:rPr>
        <w:t xml:space="preserve">其他国内公务接待支出 </w:t>
      </w:r>
      <w:r>
        <w:t>1.25</w:t>
      </w:r>
      <w:r>
        <w:rPr>
          <w:spacing w:val="-11"/>
        </w:rPr>
        <w:t xml:space="preserve"> 万元。主要用于按规定开支的各类公务接待支出。2018</w:t>
      </w:r>
      <w:r>
        <w:rPr>
          <w:spacing w:val="-16"/>
        </w:rPr>
        <w:t xml:space="preserve"> 年共接待国内来访团组 </w:t>
      </w:r>
      <w:r>
        <w:t>15</w:t>
      </w:r>
      <w:r>
        <w:rPr>
          <w:spacing w:val="-17"/>
        </w:rPr>
        <w:t xml:space="preserve"> 个、来宾106</w:t>
      </w:r>
      <w:r>
        <w:rPr>
          <w:spacing w:val="-28"/>
        </w:rPr>
        <w:t xml:space="preserve"> 人次</w:t>
      </w:r>
      <w:r>
        <w:t>（不包括陪同人员）。</w:t>
      </w:r>
    </w:p>
    <w:p>
      <w:pPr>
        <w:pStyle w:val="4"/>
        <w:spacing w:before="8"/>
        <w:rPr>
          <w:sz w:val="24"/>
        </w:rPr>
      </w:pPr>
    </w:p>
    <w:p>
      <w:pPr>
        <w:pStyle w:val="4"/>
        <w:ind w:left="747"/>
        <w:rPr>
          <w:rFonts w:hint="eastAsia" w:ascii="黑体" w:eastAsia="黑体"/>
        </w:rPr>
      </w:pPr>
      <w:bookmarkStart w:id="13" w:name="八、预算绩效情况说明"/>
      <w:bookmarkEnd w:id="13"/>
      <w:r>
        <w:rPr>
          <w:rFonts w:hint="eastAsia" w:ascii="黑体" w:eastAsia="黑体"/>
        </w:rPr>
        <w:t>八、预算绩效情况说明</w:t>
      </w:r>
    </w:p>
    <w:p>
      <w:pPr>
        <w:pStyle w:val="3"/>
        <w:spacing w:before="79"/>
        <w:ind w:left="747"/>
        <w:rPr>
          <w:rFonts w:hint="eastAsia" w:ascii="微软雅黑" w:eastAsia="微软雅黑"/>
        </w:rPr>
      </w:pPr>
      <w:bookmarkStart w:id="14" w:name="（一）绩效管理工作开展情况。"/>
      <w:bookmarkEnd w:id="14"/>
      <w:r>
        <w:rPr>
          <w:rFonts w:hint="eastAsia" w:ascii="微软雅黑" w:eastAsia="微软雅黑"/>
        </w:rPr>
        <w:t>（一）绩效管理工作开展情况。</w:t>
      </w:r>
    </w:p>
    <w:p>
      <w:pPr>
        <w:pStyle w:val="4"/>
        <w:spacing w:before="62" w:line="372" w:lineRule="auto"/>
        <w:ind w:left="106" w:right="330" w:firstLine="640"/>
        <w:rPr>
          <w:rFonts w:ascii="Times New Roman" w:eastAsia="Times New Roman"/>
        </w:rPr>
      </w:pPr>
      <w:r>
        <w:t>我单位对扫黑除恶专项资金开展绩效管理工作，目前，全</w:t>
      </w:r>
      <w:r>
        <w:rPr>
          <w:spacing w:val="-6"/>
        </w:rPr>
        <w:t xml:space="preserve">县共破获组织领导黑社会性质案件 </w:t>
      </w:r>
      <w:r>
        <w:rPr>
          <w:rFonts w:ascii="Times New Roman" w:eastAsia="Times New Roman"/>
        </w:rPr>
        <w:t>1</w:t>
      </w:r>
      <w:r>
        <w:rPr>
          <w:rFonts w:ascii="Times New Roman" w:eastAsia="Times New Roman"/>
          <w:spacing w:val="-4"/>
        </w:rPr>
        <w:t xml:space="preserve"> </w:t>
      </w:r>
      <w:r>
        <w:rPr>
          <w:spacing w:val="-18"/>
        </w:rPr>
        <w:t xml:space="preserve">个，打掉恶势力犯罪团伙 </w:t>
      </w:r>
      <w:r>
        <w:rPr>
          <w:rFonts w:ascii="Times New Roman" w:eastAsia="Times New Roman"/>
        </w:rPr>
        <w:t>3</w:t>
      </w:r>
    </w:p>
    <w:p>
      <w:pPr>
        <w:pStyle w:val="4"/>
        <w:spacing w:line="406" w:lineRule="exact"/>
        <w:ind w:left="106"/>
      </w:pPr>
      <w:r>
        <w:rPr>
          <w:spacing w:val="-11"/>
        </w:rPr>
        <w:t xml:space="preserve">个，破获涉黑恶案件 </w:t>
      </w:r>
      <w:r>
        <w:rPr>
          <w:rFonts w:ascii="Times New Roman" w:eastAsia="Times New Roman"/>
        </w:rPr>
        <w:t>69</w:t>
      </w:r>
      <w:r>
        <w:rPr>
          <w:rFonts w:ascii="Times New Roman" w:eastAsia="Times New Roman"/>
          <w:spacing w:val="-5"/>
        </w:rPr>
        <w:t xml:space="preserve"> </w:t>
      </w:r>
      <w:r>
        <w:rPr>
          <w:spacing w:val="-3"/>
        </w:rPr>
        <w:t>起，全县共查扣、冻结、扣押其各类资</w:t>
      </w:r>
    </w:p>
    <w:p>
      <w:pPr>
        <w:pStyle w:val="4"/>
        <w:spacing w:before="223"/>
        <w:ind w:left="106"/>
        <w:jc w:val="both"/>
      </w:pPr>
      <w:r>
        <w:t xml:space="preserve">产约 </w:t>
      </w:r>
      <w:r>
        <w:rPr>
          <w:rFonts w:ascii="Times New Roman" w:eastAsia="Times New Roman"/>
        </w:rPr>
        <w:t xml:space="preserve">1500 </w:t>
      </w:r>
      <w:r>
        <w:t>余万元。</w:t>
      </w:r>
    </w:p>
    <w:p>
      <w:pPr>
        <w:pStyle w:val="3"/>
        <w:spacing w:before="162"/>
        <w:ind w:left="747"/>
        <w:rPr>
          <w:rFonts w:hint="eastAsia" w:ascii="微软雅黑" w:eastAsia="微软雅黑"/>
        </w:rPr>
      </w:pPr>
      <w:bookmarkStart w:id="15" w:name="（二）项目绩效自评结果。"/>
      <w:bookmarkEnd w:id="15"/>
      <w:r>
        <w:rPr>
          <w:rFonts w:hint="eastAsia" w:ascii="微软雅黑" w:eastAsia="微软雅黑"/>
        </w:rPr>
        <w:t>（二）项目绩效自评结果。</w:t>
      </w:r>
    </w:p>
    <w:p>
      <w:pPr>
        <w:spacing w:after="0"/>
        <w:rPr>
          <w:rFonts w:hint="eastAsia" w:ascii="微软雅黑" w:eastAsia="微软雅黑"/>
        </w:rPr>
        <w:sectPr>
          <w:pgSz w:w="11910" w:h="16840"/>
          <w:pgMar w:top="1500" w:right="1200" w:bottom="1180" w:left="1480" w:header="0" w:footer="993" w:gutter="0"/>
          <w:cols w:space="720" w:num="1"/>
        </w:sectPr>
      </w:pPr>
    </w:p>
    <w:p>
      <w:pPr>
        <w:pStyle w:val="4"/>
        <w:spacing w:before="35" w:line="345" w:lineRule="auto"/>
        <w:ind w:left="106" w:right="329" w:firstLine="640"/>
        <w:jc w:val="both"/>
      </w:pPr>
      <w:bookmarkStart w:id="16" w:name="舞阳县委政法委开展扫黑除恶专项斗争以来，不断强化学习，勇于创新，认真履行职责，提"/>
      <w:bookmarkEnd w:id="16"/>
      <w:r>
        <w:rPr>
          <w:spacing w:val="4"/>
          <w:w w:val="95"/>
        </w:rPr>
        <w:t xml:space="preserve">舞阳县委政法委开展扫黑除恶专项斗争以来，不断强化学 习，勇于创新，认真履行职责，提升了战斗力。绩效自评结果 </w:t>
      </w:r>
      <w:r>
        <w:rPr>
          <w:spacing w:val="4"/>
        </w:rPr>
        <w:t>好。</w:t>
      </w:r>
    </w:p>
    <w:p>
      <w:pPr>
        <w:pStyle w:val="4"/>
        <w:spacing w:line="408" w:lineRule="exact"/>
        <w:ind w:left="747"/>
        <w:rPr>
          <w:rFonts w:hint="eastAsia" w:ascii="黑体" w:eastAsia="黑体"/>
        </w:rPr>
      </w:pPr>
      <w:bookmarkStart w:id="17" w:name="九、政府性基金预算财政拨款支出决算情况说明"/>
      <w:bookmarkEnd w:id="17"/>
      <w:r>
        <w:rPr>
          <w:rFonts w:hint="eastAsia" w:ascii="黑体" w:eastAsia="黑体"/>
        </w:rPr>
        <w:t>九、政府性基金预算财政拨款支出决算情况说明</w:t>
      </w:r>
    </w:p>
    <w:p>
      <w:pPr>
        <w:pStyle w:val="4"/>
        <w:spacing w:before="180" w:line="345" w:lineRule="auto"/>
        <w:ind w:left="106" w:right="331" w:firstLine="640"/>
        <w:jc w:val="both"/>
      </w:pPr>
      <w:r>
        <w:rPr>
          <w:spacing w:val="-22"/>
        </w:rPr>
        <w:t xml:space="preserve">我部门 </w:t>
      </w:r>
      <w:r>
        <w:t>2018</w:t>
      </w:r>
      <w:r>
        <w:rPr>
          <w:spacing w:val="-11"/>
        </w:rPr>
        <w:t xml:space="preserve"> 年度没有政府性基金收入，也没有使用政府性基金安排的支出。</w:t>
      </w:r>
    </w:p>
    <w:p>
      <w:pPr>
        <w:pStyle w:val="4"/>
        <w:ind w:left="747"/>
        <w:rPr>
          <w:rFonts w:hint="eastAsia" w:ascii="黑体" w:eastAsia="黑体"/>
        </w:rPr>
      </w:pPr>
      <w:bookmarkStart w:id="18" w:name="十、机关运行经费支出情况说明"/>
      <w:bookmarkEnd w:id="18"/>
      <w:r>
        <w:rPr>
          <w:rFonts w:hint="eastAsia" w:ascii="黑体" w:eastAsia="黑体"/>
        </w:rPr>
        <w:t>十、机关运行经费支出情况说明</w:t>
      </w:r>
    </w:p>
    <w:p>
      <w:pPr>
        <w:pStyle w:val="4"/>
        <w:spacing w:before="8"/>
        <w:rPr>
          <w:rFonts w:ascii="黑体"/>
        </w:rPr>
      </w:pPr>
    </w:p>
    <w:p>
      <w:pPr>
        <w:pStyle w:val="4"/>
        <w:spacing w:line="372" w:lineRule="auto"/>
        <w:ind w:left="106" w:right="329" w:firstLine="640"/>
        <w:jc w:val="both"/>
      </w:pPr>
      <w:r>
        <w:t>2018</w:t>
      </w:r>
      <w:r>
        <w:rPr>
          <w:spacing w:val="-15"/>
        </w:rPr>
        <w:t xml:space="preserve"> 年度机关运行经费年初预算为 </w:t>
      </w:r>
      <w:r>
        <w:t>172.17</w:t>
      </w:r>
      <w:r>
        <w:rPr>
          <w:spacing w:val="-23"/>
        </w:rPr>
        <w:t xml:space="preserve"> 万元，支出决算</w:t>
      </w:r>
      <w:r>
        <w:rPr>
          <w:spacing w:val="-54"/>
        </w:rPr>
        <w:t xml:space="preserve">为 </w:t>
      </w:r>
      <w:r>
        <w:t>240.18</w:t>
      </w:r>
      <w:r>
        <w:rPr>
          <w:spacing w:val="-21"/>
        </w:rPr>
        <w:t xml:space="preserve"> 万元，完成年初预算的 </w:t>
      </w:r>
      <w:r>
        <w:t>139.50</w:t>
      </w:r>
      <w:r>
        <w:rPr>
          <w:spacing w:val="-7"/>
        </w:rPr>
        <w:t>.%。决算数与年初预算数存在差异的主要原因是财政专项拨入扫黑除恶资金。</w:t>
      </w:r>
    </w:p>
    <w:p>
      <w:pPr>
        <w:pStyle w:val="4"/>
        <w:spacing w:before="8"/>
        <w:rPr>
          <w:sz w:val="24"/>
        </w:rPr>
      </w:pPr>
    </w:p>
    <w:p>
      <w:pPr>
        <w:pStyle w:val="4"/>
        <w:ind w:left="747"/>
        <w:rPr>
          <w:rFonts w:hint="eastAsia" w:ascii="黑体" w:eastAsia="黑体"/>
        </w:rPr>
      </w:pPr>
      <w:bookmarkStart w:id="19" w:name="十一、政府采购支出情况说明"/>
      <w:bookmarkEnd w:id="19"/>
      <w:r>
        <w:rPr>
          <w:rFonts w:hint="eastAsia" w:ascii="黑体" w:eastAsia="黑体"/>
        </w:rPr>
        <w:t>十一、政府采购支出情况说明</w:t>
      </w:r>
    </w:p>
    <w:p>
      <w:pPr>
        <w:pStyle w:val="4"/>
        <w:spacing w:before="11"/>
        <w:rPr>
          <w:rFonts w:ascii="黑体"/>
        </w:rPr>
      </w:pPr>
    </w:p>
    <w:p>
      <w:pPr>
        <w:pStyle w:val="4"/>
        <w:ind w:left="747"/>
      </w:pPr>
      <w:r>
        <w:t>2018 年度政府采购支出总额 75.</w:t>
      </w:r>
      <w:r>
        <w:rPr>
          <w:rFonts w:hint="eastAsia"/>
          <w:lang w:val="en-US" w:eastAsia="zh-CN"/>
        </w:rPr>
        <w:t>65</w:t>
      </w:r>
      <w:r>
        <w:t xml:space="preserve"> 万元，其中：政府采购</w:t>
      </w:r>
    </w:p>
    <w:p>
      <w:pPr>
        <w:pStyle w:val="4"/>
        <w:spacing w:before="223"/>
        <w:ind w:left="106"/>
        <w:jc w:val="both"/>
      </w:pPr>
      <w:r>
        <w:t>货物支出 75.</w:t>
      </w:r>
      <w:r>
        <w:rPr>
          <w:rFonts w:hint="eastAsia"/>
          <w:lang w:val="en-US" w:eastAsia="zh-CN"/>
        </w:rPr>
        <w:t>65</w:t>
      </w:r>
      <w:r>
        <w:t xml:space="preserve"> 万元、政府采购工程支出 0 万元、政府采购服</w:t>
      </w:r>
    </w:p>
    <w:p>
      <w:pPr>
        <w:pStyle w:val="4"/>
        <w:spacing w:before="224" w:line="372" w:lineRule="auto"/>
        <w:ind w:left="106" w:right="329"/>
        <w:jc w:val="both"/>
      </w:pPr>
      <w:r>
        <w:rPr>
          <w:spacing w:val="-21"/>
        </w:rPr>
        <w:t xml:space="preserve">务支出 </w:t>
      </w:r>
      <w:r>
        <w:t>0</w:t>
      </w:r>
      <w:r>
        <w:rPr>
          <w:spacing w:val="-15"/>
        </w:rPr>
        <w:t xml:space="preserve"> 万元。授予中 小企业合同金额 </w:t>
      </w:r>
      <w:r>
        <w:t>0</w:t>
      </w:r>
      <w:r>
        <w:rPr>
          <w:spacing w:val="-11"/>
        </w:rPr>
        <w:t xml:space="preserve"> 万元，占政府采购支</w:t>
      </w:r>
      <w:r>
        <w:rPr>
          <w:spacing w:val="-26"/>
        </w:rPr>
        <w:t xml:space="preserve">出总额的 </w:t>
      </w:r>
      <w:r>
        <w:t>0</w:t>
      </w:r>
      <w:r>
        <w:rPr>
          <w:spacing w:val="-6"/>
        </w:rPr>
        <w:t xml:space="preserve">%，其中：授予小微企业合同金额 </w:t>
      </w:r>
      <w:r>
        <w:t>0</w:t>
      </w:r>
      <w:r>
        <w:rPr>
          <w:spacing w:val="-12"/>
        </w:rPr>
        <w:t xml:space="preserve"> 万元，占政府采</w:t>
      </w:r>
      <w:r>
        <w:rPr>
          <w:spacing w:val="-22"/>
        </w:rPr>
        <w:t xml:space="preserve">购支出总额的 </w:t>
      </w:r>
      <w:r>
        <w:t>0%。</w:t>
      </w:r>
    </w:p>
    <w:p>
      <w:pPr>
        <w:pStyle w:val="4"/>
        <w:spacing w:before="8"/>
        <w:rPr>
          <w:sz w:val="24"/>
        </w:rPr>
      </w:pPr>
    </w:p>
    <w:p>
      <w:pPr>
        <w:pStyle w:val="4"/>
        <w:ind w:left="747"/>
        <w:rPr>
          <w:rFonts w:hint="eastAsia" w:ascii="黑体" w:eastAsia="黑体"/>
        </w:rPr>
      </w:pPr>
      <w:bookmarkStart w:id="20" w:name="十二、国有资产占用情况说明"/>
      <w:bookmarkEnd w:id="20"/>
      <w:r>
        <w:rPr>
          <w:rFonts w:hint="eastAsia" w:ascii="黑体" w:eastAsia="黑体"/>
        </w:rPr>
        <w:t>十二、国有资产占用情况说明</w:t>
      </w:r>
    </w:p>
    <w:p>
      <w:pPr>
        <w:pStyle w:val="4"/>
        <w:spacing w:before="11"/>
        <w:rPr>
          <w:rFonts w:ascii="黑体"/>
        </w:rPr>
      </w:pPr>
    </w:p>
    <w:p>
      <w:pPr>
        <w:pStyle w:val="4"/>
        <w:ind w:left="106" w:firstLine="960" w:firstLineChars="300"/>
        <w:jc w:val="both"/>
      </w:pPr>
      <w:r>
        <w:t>2018 年期末，我部门共有车辆 1 辆，其中：省级领导干部用车0 辆、主要领导干部用车 0 辆、机要通信用车 0 辆、应急保障</w:t>
      </w:r>
      <w:bookmarkStart w:id="22" w:name="_GoBack"/>
      <w:bookmarkEnd w:id="22"/>
      <w:r>
        <w:rPr>
          <w:spacing w:val="-41"/>
        </w:rPr>
        <w:t xml:space="preserve">车 </w:t>
      </w:r>
      <w:r>
        <w:t>0</w:t>
      </w:r>
      <w:r>
        <w:rPr>
          <w:spacing w:val="-17"/>
        </w:rPr>
        <w:t xml:space="preserve"> 辆、执法执勤 用车 </w:t>
      </w:r>
      <w:r>
        <w:t>0</w:t>
      </w:r>
      <w:r>
        <w:rPr>
          <w:spacing w:val="-16"/>
        </w:rPr>
        <w:t xml:space="preserve"> 辆、特种专业技术用车 </w:t>
      </w:r>
      <w:r>
        <w:t>0</w:t>
      </w:r>
      <w:r>
        <w:rPr>
          <w:spacing w:val="-15"/>
        </w:rPr>
        <w:t xml:space="preserve"> 辆、离退休</w:t>
      </w:r>
    </w:p>
    <w:p>
      <w:pPr>
        <w:spacing w:after="0"/>
        <w:jc w:val="both"/>
        <w:sectPr>
          <w:pgSz w:w="11910" w:h="16840"/>
          <w:pgMar w:top="1540" w:right="1200" w:bottom="1180" w:left="1480" w:header="0" w:footer="993" w:gutter="0"/>
          <w:cols w:space="720" w:num="1"/>
        </w:sectPr>
      </w:pPr>
    </w:p>
    <w:p>
      <w:pPr>
        <w:pStyle w:val="4"/>
        <w:spacing w:before="35"/>
        <w:ind w:left="106"/>
      </w:pPr>
      <w:r>
        <w:rPr>
          <w:spacing w:val="-16"/>
        </w:rPr>
        <w:t xml:space="preserve">干部用车 </w:t>
      </w:r>
      <w:r>
        <w:t>0</w:t>
      </w:r>
      <w:r>
        <w:rPr>
          <w:spacing w:val="-19"/>
        </w:rPr>
        <w:t xml:space="preserve"> 辆、其他用车 </w:t>
      </w:r>
      <w:r>
        <w:t>1</w:t>
      </w:r>
      <w:r>
        <w:rPr>
          <w:spacing w:val="-27"/>
        </w:rPr>
        <w:t xml:space="preserve"> 辆；单位价值 </w:t>
      </w:r>
      <w:r>
        <w:t>50</w:t>
      </w:r>
      <w:r>
        <w:rPr>
          <w:spacing w:val="-11"/>
        </w:rPr>
        <w:t xml:space="preserve"> 万元以上通用设备</w:t>
      </w:r>
    </w:p>
    <w:p>
      <w:pPr>
        <w:pStyle w:val="4"/>
        <w:spacing w:before="223"/>
        <w:ind w:left="106"/>
      </w:pPr>
      <w:r>
        <w:t>0 台（套），单位价值 100 万元以上 专用设备 0 台（套）。</w:t>
      </w: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pPr>
    </w:p>
    <w:p>
      <w:pPr>
        <w:pStyle w:val="4"/>
        <w:spacing w:before="7"/>
        <w:rPr>
          <w:sz w:val="25"/>
        </w:rPr>
      </w:pPr>
    </w:p>
    <w:p>
      <w:pPr>
        <w:pStyle w:val="2"/>
        <w:tabs>
          <w:tab w:val="left" w:pos="2399"/>
        </w:tabs>
        <w:spacing w:before="0"/>
        <w:ind w:right="222"/>
      </w:pPr>
      <w:bookmarkStart w:id="21" w:name="第四部分  名词解释"/>
      <w:bookmarkEnd w:id="21"/>
      <w:r>
        <w:t>第四部分</w:t>
      </w:r>
      <w:r>
        <w:tab/>
      </w:r>
      <w:r>
        <w:t>名词解释</w:t>
      </w:r>
    </w:p>
    <w:p>
      <w:pPr>
        <w:spacing w:after="0"/>
        <w:sectPr>
          <w:pgSz w:w="11910" w:h="16840"/>
          <w:pgMar w:top="1500" w:right="1200" w:bottom="1180" w:left="1480" w:header="0" w:footer="993" w:gutter="0"/>
          <w:cols w:space="720" w:num="1"/>
        </w:sectPr>
      </w:pPr>
    </w:p>
    <w:p>
      <w:pPr>
        <w:pStyle w:val="4"/>
        <w:rPr>
          <w:rFonts w:ascii="黑体"/>
          <w:sz w:val="20"/>
        </w:rPr>
      </w:pPr>
    </w:p>
    <w:p>
      <w:pPr>
        <w:pStyle w:val="4"/>
        <w:spacing w:before="226" w:line="345" w:lineRule="auto"/>
        <w:ind w:left="108" w:right="273" w:firstLine="638"/>
      </w:pPr>
      <w:r>
        <w:rPr>
          <w:spacing w:val="-11"/>
        </w:rPr>
        <w:t>一、财政拨款收入：单位从同级政府财政部门取得的财政预算资金。</w:t>
      </w:r>
    </w:p>
    <w:p>
      <w:pPr>
        <w:pStyle w:val="4"/>
        <w:spacing w:line="343" w:lineRule="auto"/>
        <w:ind w:left="108" w:right="273" w:firstLine="638"/>
      </w:pPr>
      <w:r>
        <w:rPr>
          <w:spacing w:val="-11"/>
        </w:rPr>
        <w:t>二、上级补助收入：事业单位从主管部门和上级单位取得的非财政补助收入。</w:t>
      </w:r>
    </w:p>
    <w:p>
      <w:pPr>
        <w:pStyle w:val="4"/>
        <w:spacing w:before="6" w:line="345" w:lineRule="auto"/>
        <w:ind w:left="108" w:right="114" w:firstLine="638"/>
      </w:pPr>
      <w:r>
        <w:rPr>
          <w:spacing w:val="-11"/>
        </w:rPr>
        <w:t>三、其他收入：单位取得的除“财政拨款收入”、“事业收</w:t>
      </w:r>
      <w:r>
        <w:rPr>
          <w:spacing w:val="-18"/>
          <w:w w:val="95"/>
        </w:rPr>
        <w:t xml:space="preserve">入”、“上级补助收入”、“附属单位上缴收入”、“经营收入” </w:t>
      </w:r>
      <w:r>
        <w:rPr>
          <w:spacing w:val="-18"/>
        </w:rPr>
        <w:t>以外的各项收入。</w:t>
      </w:r>
    </w:p>
    <w:p>
      <w:pPr>
        <w:pStyle w:val="4"/>
        <w:spacing w:line="345" w:lineRule="auto"/>
        <w:ind w:left="108" w:right="271" w:firstLine="638"/>
      </w:pPr>
      <w:r>
        <w:rPr>
          <w:spacing w:val="-12"/>
        </w:rPr>
        <w:t>四、基本支出：为保障机构正常运转、完成日常工作任务而发生的人员支出和公用支出。</w:t>
      </w:r>
    </w:p>
    <w:p>
      <w:pPr>
        <w:pStyle w:val="4"/>
        <w:spacing w:line="345" w:lineRule="auto"/>
        <w:ind w:left="108" w:right="275" w:firstLine="638"/>
      </w:pPr>
      <w:r>
        <w:rPr>
          <w:spacing w:val="-11"/>
        </w:rPr>
        <w:t>五、项目支出：基本支出之外为完成特定行政任务和事业发展目标所发生的支出。</w:t>
      </w:r>
    </w:p>
    <w:p>
      <w:pPr>
        <w:pStyle w:val="4"/>
        <w:spacing w:line="345" w:lineRule="auto"/>
        <w:ind w:left="108" w:right="114" w:firstLine="638"/>
      </w:pPr>
      <w:r>
        <w:rPr>
          <w:spacing w:val="-19"/>
          <w:w w:val="95"/>
        </w:rPr>
        <w:t xml:space="preserve">六、“三公”经费：纳入同级财政预决算管理“三公”经费， </w:t>
      </w:r>
      <w:r>
        <w:rPr>
          <w:spacing w:val="-21"/>
        </w:rPr>
        <w:t>指部门使用财政拨款安排的因公出国</w:t>
      </w:r>
      <w:r>
        <w:t>（境</w:t>
      </w:r>
      <w:r>
        <w:rPr>
          <w:spacing w:val="-39"/>
        </w:rPr>
        <w:t>）</w:t>
      </w:r>
      <w:r>
        <w:rPr>
          <w:spacing w:val="-7"/>
        </w:rPr>
        <w:t>费、公务用车购置及</w:t>
      </w:r>
      <w:r>
        <w:rPr>
          <w:spacing w:val="-13"/>
        </w:rPr>
        <w:t>运行费和公务接待费。其中，因公出国</w:t>
      </w:r>
      <w:r>
        <w:t>（境</w:t>
      </w:r>
      <w:r>
        <w:rPr>
          <w:spacing w:val="-29"/>
        </w:rPr>
        <w:t>）</w:t>
      </w:r>
      <w:r>
        <w:t>费反映单位公务出</w:t>
      </w:r>
      <w:r>
        <w:rPr>
          <w:spacing w:val="-19"/>
        </w:rPr>
        <w:t>国</w:t>
      </w:r>
      <w:r>
        <w:t>（境</w:t>
      </w:r>
      <w:r>
        <w:rPr>
          <w:spacing w:val="-17"/>
        </w:rPr>
        <w:t>）</w:t>
      </w:r>
      <w:r>
        <w:rPr>
          <w:spacing w:val="-7"/>
        </w:rPr>
        <w:t>的国际旅费、国外城市间交通费、住宿费、伙食费、培</w:t>
      </w:r>
      <w:r>
        <w:rPr>
          <w:spacing w:val="-12"/>
        </w:rPr>
        <w:t>训费、公杂费等支出；公务用车购置及运行费反映反映单位公务</w:t>
      </w:r>
      <w:r>
        <w:rPr>
          <w:spacing w:val="-19"/>
          <w:w w:val="95"/>
        </w:rPr>
        <w:t>用车车辆购置支出</w:t>
      </w:r>
      <w:r>
        <w:rPr>
          <w:w w:val="95"/>
        </w:rPr>
        <w:t>（含车辆购置税</w:t>
      </w:r>
      <w:r>
        <w:rPr>
          <w:spacing w:val="-70"/>
          <w:w w:val="95"/>
        </w:rPr>
        <w:t>）</w:t>
      </w:r>
      <w:r>
        <w:rPr>
          <w:spacing w:val="-13"/>
          <w:w w:val="95"/>
        </w:rPr>
        <w:t xml:space="preserve">及租用费、燃料费、维修费、 </w:t>
      </w:r>
      <w:r>
        <w:rPr>
          <w:spacing w:val="-15"/>
        </w:rPr>
        <w:t>过路过桥费、保险费、安全奖励费用等支出；公务接待费反映单位按规定开支的各类公务接待（含外宾接待）支出。</w:t>
      </w:r>
    </w:p>
    <w:p>
      <w:pPr>
        <w:pStyle w:val="4"/>
        <w:spacing w:line="345" w:lineRule="auto"/>
        <w:ind w:left="108" w:right="271" w:firstLine="638"/>
        <w:jc w:val="both"/>
      </w:pPr>
      <w:r>
        <w:rPr>
          <w:spacing w:val="-12"/>
        </w:rPr>
        <w:t>七、机关运行经费：为保障行政单位</w:t>
      </w:r>
      <w:r>
        <w:t>（含参照公务员法管理的事业单位</w:t>
      </w:r>
      <w:r>
        <w:rPr>
          <w:spacing w:val="-58"/>
        </w:rPr>
        <w:t>）</w:t>
      </w:r>
      <w:r>
        <w:rPr>
          <w:spacing w:val="-4"/>
        </w:rPr>
        <w:t>运行用于购买货物和服务的各项资金，包括办公及</w:t>
      </w:r>
      <w:r>
        <w:rPr>
          <w:spacing w:val="-12"/>
          <w:w w:val="95"/>
        </w:rPr>
        <w:t>印刷费、邮电费、差旅费、会议费、福利费、日常维修费、专用</w:t>
      </w:r>
    </w:p>
    <w:p>
      <w:pPr>
        <w:spacing w:after="0" w:line="345" w:lineRule="auto"/>
        <w:jc w:val="both"/>
        <w:sectPr>
          <w:pgSz w:w="11910" w:h="16840"/>
          <w:pgMar w:top="1580" w:right="1200" w:bottom="1180" w:left="1480" w:header="0" w:footer="993" w:gutter="0"/>
          <w:cols w:space="720" w:num="1"/>
        </w:sectPr>
      </w:pPr>
    </w:p>
    <w:p>
      <w:pPr>
        <w:pStyle w:val="4"/>
        <w:rPr>
          <w:sz w:val="20"/>
        </w:rPr>
      </w:pPr>
    </w:p>
    <w:p>
      <w:pPr>
        <w:pStyle w:val="4"/>
        <w:spacing w:before="226" w:line="345" w:lineRule="auto"/>
        <w:ind w:left="108" w:right="273"/>
      </w:pPr>
      <w:r>
        <w:rPr>
          <w:spacing w:val="-8"/>
        </w:rPr>
        <w:t>材料及一般设备购置费、办公用房水电费、办公用房取暖费、办公用房物业管理费、公务用车运行维护费以及其他费用。</w:t>
      </w:r>
    </w:p>
    <w:p>
      <w:pPr>
        <w:pStyle w:val="4"/>
        <w:spacing w:line="345" w:lineRule="auto"/>
        <w:ind w:left="108" w:right="273" w:firstLine="638"/>
      </w:pPr>
      <w:r>
        <w:rPr>
          <w:spacing w:val="-11"/>
        </w:rPr>
        <w:t>八、工资福利支出：单位支付给在职职工和编制外长期聘用人员的各类劳动报酬，以及为上述人员缴纳的各项社会保险费等。</w:t>
      </w:r>
    </w:p>
    <w:p>
      <w:pPr>
        <w:pStyle w:val="4"/>
        <w:spacing w:line="408" w:lineRule="exact"/>
        <w:ind w:left="747"/>
      </w:pPr>
      <w:r>
        <w:t>九、商品和服务支出：单位购买商品和服务的支出。</w:t>
      </w:r>
    </w:p>
    <w:p>
      <w:pPr>
        <w:pStyle w:val="4"/>
        <w:spacing w:before="180" w:line="345" w:lineRule="auto"/>
        <w:ind w:left="108" w:right="271" w:firstLine="638"/>
      </w:pPr>
      <w:r>
        <w:rPr>
          <w:spacing w:val="-12"/>
        </w:rPr>
        <w:t>十、对个人和家庭的补助支出：单位用于对个人和家庭的补助支出。</w:t>
      </w:r>
    </w:p>
    <w:p>
      <w:pPr>
        <w:pStyle w:val="4"/>
        <w:spacing w:line="345" w:lineRule="auto"/>
        <w:ind w:left="108" w:right="271" w:firstLine="638"/>
        <w:jc w:val="both"/>
      </w:pPr>
      <w:r>
        <w:rPr>
          <w:spacing w:val="-11"/>
        </w:rPr>
        <w:t>十一、年末结转：本年度或以前年度预算安排，已执行但尚</w:t>
      </w:r>
      <w:r>
        <w:rPr>
          <w:spacing w:val="-16"/>
        </w:rPr>
        <w:t>未完成或因客观条件发生变化无法按原计划实施，需延迟到以后年度按有关规定继续使用的资金。</w:t>
      </w:r>
    </w:p>
    <w:p>
      <w:pPr>
        <w:pStyle w:val="4"/>
        <w:spacing w:line="345" w:lineRule="auto"/>
        <w:ind w:left="108" w:right="273" w:firstLine="638"/>
        <w:jc w:val="both"/>
      </w:pPr>
      <w:r>
        <w:rPr>
          <w:spacing w:val="-11"/>
          <w:w w:val="95"/>
        </w:rPr>
        <w:t xml:space="preserve">十二、年末结余：本年度或以前年度预算安排，已执行完毕 </w:t>
      </w:r>
      <w:r>
        <w:rPr>
          <w:spacing w:val="-16"/>
          <w:w w:val="95"/>
        </w:rPr>
        <w:t xml:space="preserve">或因客观条件发生变化无法按原预算安排实施，不需要再使用或 </w:t>
      </w:r>
      <w:r>
        <w:rPr>
          <w:spacing w:val="-16"/>
        </w:rPr>
        <w:t>无法按原预算安排继续使用的资金</w:t>
      </w:r>
    </w:p>
    <w:sectPr>
      <w:pgSz w:w="11910" w:h="16840"/>
      <w:pgMar w:top="1580" w:right="1200" w:bottom="1180" w:left="1480" w:header="0" w:footer="993"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2049" o:spid="_x0000_s2049" o:spt="202" type="#_x0000_t202" style="position:absolute;left:0pt;margin-left:290.6pt;margin-top:781.2pt;height:12pt;width:19.9pt;mso-position-horizontal-relative:page;mso-position-vertical-relative:page;z-index:-251657216;mso-width-relative:page;mso-height-relative:page;" filled="f" stroked="f" coordsize="21600,21600">
          <v:path/>
          <v:fill on="f" focussize="0,0"/>
          <v:stroke on="f" joinstyle="miter"/>
          <v:imagedata o:title=""/>
          <o:lock v:ext="edit"/>
          <v:textbox inset="0mm,0mm,0mm,0mm">
            <w:txbxContent>
              <w:p>
                <w:pPr>
                  <w:spacing w:before="12"/>
                  <w:ind w:left="20" w:right="0" w:firstLine="0"/>
                  <w:jc w:val="left"/>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t>1</w:t>
                </w:r>
                <w:r>
                  <w:fldChar w:fldCharType="end"/>
                </w:r>
                <w:r>
                  <w:rPr>
                    <w:rFonts w:ascii="Times New Roman"/>
                    <w:sz w:val="18"/>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2050" o:spid="_x0000_s2050" o:spt="202" type="#_x0000_t202" style="position:absolute;left:0pt;margin-left:289.15pt;margin-top:794.9pt;height:12pt;width:19.9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spacing w:before="12"/>
                  <w:ind w:left="20" w:right="0" w:firstLine="0"/>
                  <w:jc w:val="left"/>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t>3</w:t>
                </w:r>
                <w:r>
                  <w:fldChar w:fldCharType="end"/>
                </w:r>
                <w:r>
                  <w:rPr>
                    <w:rFonts w:ascii="Times New Roman"/>
                    <w:sz w:val="18"/>
                  </w:rPr>
                  <w:t xml:space="preserve"> -</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2051" o:spid="_x0000_s2051" o:spt="202" type="#_x0000_t202" style="position:absolute;left:0pt;margin-left:412.35pt;margin-top:548.3pt;height:12pt;width:20pt;mso-position-horizontal-relative:page;mso-position-vertical-relative:page;z-index:-251656192;mso-width-relative:page;mso-height-relative:page;" filled="f" stroked="f" coordsize="21600,21600">
          <v:path/>
          <v:fill on="f" focussize="0,0"/>
          <v:stroke on="f" joinstyle="miter"/>
          <v:imagedata o:title=""/>
          <o:lock v:ext="edit"/>
          <v:textbox inset="0mm,0mm,0mm,0mm">
            <w:txbxContent>
              <w:p>
                <w:pPr>
                  <w:spacing w:before="12"/>
                  <w:ind w:left="20" w:right="0" w:firstLine="0"/>
                  <w:jc w:val="left"/>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t>6</w:t>
                </w:r>
                <w:r>
                  <w:fldChar w:fldCharType="end"/>
                </w:r>
                <w:r>
                  <w:rPr>
                    <w:rFonts w:ascii="Times New Roman"/>
                    <w:sz w:val="18"/>
                  </w:rPr>
                  <w:t xml:space="preserve"> -</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2052" o:spid="_x0000_s2052" o:spt="202" type="#_x0000_t202" style="position:absolute;left:0pt;margin-left:410.2pt;margin-top:548.3pt;height:12pt;width:24.45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pPr>
                  <w:spacing w:before="12"/>
                  <w:ind w:left="20" w:right="0" w:firstLine="0"/>
                  <w:jc w:val="left"/>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t>10</w:t>
                </w:r>
                <w:r>
                  <w:fldChar w:fldCharType="end"/>
                </w:r>
                <w:r>
                  <w:rPr>
                    <w:rFonts w:ascii="Times New Roman"/>
                    <w:sz w:val="18"/>
                  </w:rPr>
                  <w:t xml:space="preserve"> -</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w:pict>
        <v:shape id="_x0000_s2053" o:spid="_x0000_s2053" o:spt="202" type="#_x0000_t202" style="position:absolute;left:0pt;margin-left:288.3pt;margin-top:781.2pt;height:12pt;width:24.45pt;mso-position-horizontal-relative:page;mso-position-vertical-relative:page;z-index:-251655168;mso-width-relative:page;mso-height-relative:page;" filled="f" stroked="f" coordsize="21600,21600">
          <v:path/>
          <v:fill on="f" focussize="0,0"/>
          <v:stroke on="f" joinstyle="miter"/>
          <v:imagedata o:title=""/>
          <o:lock v:ext="edit"/>
          <v:textbox inset="0mm,0mm,0mm,0mm">
            <w:txbxContent>
              <w:p>
                <w:pPr>
                  <w:spacing w:before="12"/>
                  <w:ind w:left="20" w:right="0" w:firstLine="0"/>
                  <w:jc w:val="left"/>
                  <w:rPr>
                    <w:rFonts w:ascii="Times New Roman"/>
                    <w:sz w:val="18"/>
                  </w:rPr>
                </w:pPr>
                <w:r>
                  <w:rPr>
                    <w:rFonts w:ascii="Times New Roman"/>
                    <w:sz w:val="18"/>
                  </w:rPr>
                  <w:t xml:space="preserve">- </w:t>
                </w:r>
                <w:r>
                  <w:fldChar w:fldCharType="begin"/>
                </w:r>
                <w:r>
                  <w:rPr>
                    <w:rFonts w:ascii="Times New Roman"/>
                    <w:sz w:val="18"/>
                  </w:rPr>
                  <w:instrText xml:space="preserve"> PAGE </w:instrText>
                </w:r>
                <w:r>
                  <w:fldChar w:fldCharType="separate"/>
                </w:r>
                <w:r>
                  <w:t>18</w:t>
                </w:r>
                <w:r>
                  <w:fldChar w:fldCharType="end"/>
                </w:r>
                <w:r>
                  <w:rPr>
                    <w:rFonts w:ascii="Times New Roman"/>
                    <w:sz w:val="18"/>
                  </w:rPr>
                  <w:t xml:space="preserve"> -</w:t>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multilevel"/>
    <w:tmpl w:val="CF092B84"/>
    <w:lvl w:ilvl="0" w:tentative="0">
      <w:start w:val="1"/>
      <w:numFmt w:val="decimal"/>
      <w:lvlText w:val="%1."/>
      <w:lvlJc w:val="left"/>
      <w:pPr>
        <w:ind w:left="1383" w:hanging="636"/>
        <w:jc w:val="left"/>
      </w:pPr>
      <w:rPr>
        <w:rFonts w:hint="default"/>
        <w:spacing w:val="0"/>
        <w:w w:val="99"/>
        <w:lang w:val="en-US" w:eastAsia="zh-CN" w:bidi="ar-SA"/>
      </w:rPr>
    </w:lvl>
    <w:lvl w:ilvl="1" w:tentative="0">
      <w:start w:val="0"/>
      <w:numFmt w:val="bullet"/>
      <w:lvlText w:val="•"/>
      <w:lvlJc w:val="left"/>
      <w:pPr>
        <w:ind w:left="2164" w:hanging="636"/>
      </w:pPr>
      <w:rPr>
        <w:rFonts w:hint="default"/>
        <w:lang w:val="en-US" w:eastAsia="zh-CN" w:bidi="ar-SA"/>
      </w:rPr>
    </w:lvl>
    <w:lvl w:ilvl="2" w:tentative="0">
      <w:start w:val="0"/>
      <w:numFmt w:val="bullet"/>
      <w:lvlText w:val="•"/>
      <w:lvlJc w:val="left"/>
      <w:pPr>
        <w:ind w:left="2949" w:hanging="636"/>
      </w:pPr>
      <w:rPr>
        <w:rFonts w:hint="default"/>
        <w:lang w:val="en-US" w:eastAsia="zh-CN" w:bidi="ar-SA"/>
      </w:rPr>
    </w:lvl>
    <w:lvl w:ilvl="3" w:tentative="0">
      <w:start w:val="0"/>
      <w:numFmt w:val="bullet"/>
      <w:lvlText w:val="•"/>
      <w:lvlJc w:val="left"/>
      <w:pPr>
        <w:ind w:left="3733" w:hanging="636"/>
      </w:pPr>
      <w:rPr>
        <w:rFonts w:hint="default"/>
        <w:lang w:val="en-US" w:eastAsia="zh-CN" w:bidi="ar-SA"/>
      </w:rPr>
    </w:lvl>
    <w:lvl w:ilvl="4" w:tentative="0">
      <w:start w:val="0"/>
      <w:numFmt w:val="bullet"/>
      <w:lvlText w:val="•"/>
      <w:lvlJc w:val="left"/>
      <w:pPr>
        <w:ind w:left="4518" w:hanging="636"/>
      </w:pPr>
      <w:rPr>
        <w:rFonts w:hint="default"/>
        <w:lang w:val="en-US" w:eastAsia="zh-CN" w:bidi="ar-SA"/>
      </w:rPr>
    </w:lvl>
    <w:lvl w:ilvl="5" w:tentative="0">
      <w:start w:val="0"/>
      <w:numFmt w:val="bullet"/>
      <w:lvlText w:val="•"/>
      <w:lvlJc w:val="left"/>
      <w:pPr>
        <w:ind w:left="5303" w:hanging="636"/>
      </w:pPr>
      <w:rPr>
        <w:rFonts w:hint="default"/>
        <w:lang w:val="en-US" w:eastAsia="zh-CN" w:bidi="ar-SA"/>
      </w:rPr>
    </w:lvl>
    <w:lvl w:ilvl="6" w:tentative="0">
      <w:start w:val="0"/>
      <w:numFmt w:val="bullet"/>
      <w:lvlText w:val="•"/>
      <w:lvlJc w:val="left"/>
      <w:pPr>
        <w:ind w:left="6087" w:hanging="636"/>
      </w:pPr>
      <w:rPr>
        <w:rFonts w:hint="default"/>
        <w:lang w:val="en-US" w:eastAsia="zh-CN" w:bidi="ar-SA"/>
      </w:rPr>
    </w:lvl>
    <w:lvl w:ilvl="7" w:tentative="0">
      <w:start w:val="0"/>
      <w:numFmt w:val="bullet"/>
      <w:lvlText w:val="•"/>
      <w:lvlJc w:val="left"/>
      <w:pPr>
        <w:ind w:left="6872" w:hanging="636"/>
      </w:pPr>
      <w:rPr>
        <w:rFonts w:hint="default"/>
        <w:lang w:val="en-US" w:eastAsia="zh-CN" w:bidi="ar-SA"/>
      </w:rPr>
    </w:lvl>
    <w:lvl w:ilvl="8" w:tentative="0">
      <w:start w:val="0"/>
      <w:numFmt w:val="bullet"/>
      <w:lvlText w:val="•"/>
      <w:lvlJc w:val="left"/>
      <w:pPr>
        <w:ind w:left="7656" w:hanging="636"/>
      </w:pPr>
      <w:rPr>
        <w:rFonts w:hint="default"/>
        <w:lang w:val="en-US" w:eastAsia="zh-CN"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shapeLayoutLikeWW8/>
    <w:useFELayout/>
    <w:compatSetting w:name="compatibilityMode" w:uri="http://schemas.microsoft.com/office/word" w:val="12"/>
  </w:compat>
  <w:rsids>
    <w:rsidRoot w:val="00000000"/>
    <w:rsid w:val="01AA246A"/>
    <w:rsid w:val="1E0802B1"/>
    <w:rsid w:val="22CA5651"/>
    <w:rsid w:val="6D9741A5"/>
    <w:rsid w:val="7BEA625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en-US" w:eastAsia="zh-CN" w:bidi="ar-SA"/>
    </w:rPr>
  </w:style>
  <w:style w:type="paragraph" w:styleId="2">
    <w:name w:val="heading 1"/>
    <w:basedOn w:val="1"/>
    <w:next w:val="1"/>
    <w:qFormat/>
    <w:uiPriority w:val="1"/>
    <w:pPr>
      <w:spacing w:before="32"/>
      <w:jc w:val="center"/>
      <w:outlineLvl w:val="1"/>
    </w:pPr>
    <w:rPr>
      <w:rFonts w:ascii="黑体" w:hAnsi="黑体" w:eastAsia="黑体" w:cs="黑体"/>
      <w:sz w:val="48"/>
      <w:szCs w:val="48"/>
      <w:lang w:val="en-US" w:eastAsia="zh-CN" w:bidi="ar-SA"/>
    </w:rPr>
  </w:style>
  <w:style w:type="paragraph" w:styleId="3">
    <w:name w:val="heading 2"/>
    <w:basedOn w:val="1"/>
    <w:next w:val="1"/>
    <w:qFormat/>
    <w:uiPriority w:val="1"/>
    <w:pPr>
      <w:spacing w:before="54"/>
      <w:outlineLvl w:val="2"/>
    </w:pPr>
    <w:rPr>
      <w:rFonts w:ascii="宋体" w:hAnsi="宋体" w:eastAsia="宋体" w:cs="宋体"/>
      <w:b/>
      <w:bCs/>
      <w:sz w:val="32"/>
      <w:szCs w:val="32"/>
      <w:lang w:val="en-US" w:eastAsia="zh-CN" w:bidi="ar-SA"/>
    </w:rPr>
  </w:style>
  <w:style w:type="character" w:default="1" w:styleId="7">
    <w:name w:val="Default Paragraph Font"/>
    <w:semiHidden/>
    <w:unhideWhenUsed/>
    <w:uiPriority w:val="1"/>
  </w:style>
  <w:style w:type="table" w:default="1" w:styleId="6">
    <w:name w:val="Normal Table"/>
    <w:semiHidden/>
    <w:uiPriority w:val="0"/>
    <w:tblPr>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32"/>
      <w:szCs w:val="32"/>
      <w:lang w:val="en-US" w:eastAsia="zh-CN" w:bidi="ar-SA"/>
    </w:rPr>
  </w:style>
  <w:style w:type="paragraph" w:styleId="5">
    <w:name w:val="Title"/>
    <w:basedOn w:val="1"/>
    <w:qFormat/>
    <w:uiPriority w:val="1"/>
    <w:pPr>
      <w:spacing w:before="28"/>
      <w:ind w:left="115"/>
      <w:jc w:val="center"/>
    </w:pPr>
    <w:rPr>
      <w:rFonts w:ascii="黑体" w:hAnsi="黑体" w:eastAsia="黑体" w:cs="黑体"/>
      <w:sz w:val="52"/>
      <w:szCs w:val="52"/>
      <w:lang w:val="en-US" w:eastAsia="zh-CN" w:bidi="ar-SA"/>
    </w:rPr>
  </w:style>
  <w:style w:type="table" w:customStyle="1" w:styleId="8">
    <w:name w:val="Table Normal"/>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106" w:right="329" w:firstLine="640"/>
    </w:pPr>
    <w:rPr>
      <w:rFonts w:ascii="宋体" w:hAnsi="宋体" w:eastAsia="宋体" w:cs="宋体"/>
      <w:lang w:val="en-US" w:eastAsia="zh-CN" w:bidi="ar-SA"/>
    </w:rPr>
  </w:style>
  <w:style w:type="paragraph" w:customStyle="1" w:styleId="10">
    <w:name w:val="Table Paragraph"/>
    <w:basedOn w:val="1"/>
    <w:qFormat/>
    <w:uiPriority w:val="1"/>
    <w:pPr>
      <w:spacing w:before="27"/>
    </w:pPr>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ScaleCrop>false</ScaleCrop>
  <LinksUpToDate>false</LinksUpToDate>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2021-05-30T10:17:00Z</dcterms:created>
  <dc:creator>管理者</dc:creator>
  <cp:lastModifiedBy>如意儿</cp:lastModifiedBy>
  <dcterms:modified xsi:type="dcterms:W3CDTF">2021-05-31T07:18:23Z</dcterms:modified>
  <dc:title>2018年度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2019-11-04T00:00:00Z</vt:filetime>
  </property>
  <property fmtid="{D5CDD505-2E9C-101B-9397-08002B2CF9AE}" pid="3" name="Creator">
    <vt:lpwstr>WPS 文字</vt:lpwstr>
  </property>
  <property fmtid="{D5CDD505-2E9C-101B-9397-08002B2CF9AE}" pid="4" name="LastSaved">
    <vt:filetime>2021-05-30T00:00:00Z</vt:filetime>
  </property>
  <property fmtid="{D5CDD505-2E9C-101B-9397-08002B2CF9AE}" pid="5" name="KSOProductBuildVer">
    <vt:lpwstr>2052-11.1.0.10495</vt:lpwstr>
  </property>
  <property fmtid="{D5CDD505-2E9C-101B-9397-08002B2CF9AE}" pid="6" name="ICV">
    <vt:lpwstr>EA597D0CDEAE4A52B8E523AB2C0E28D1</vt:lpwstr>
  </property>
</Properties>
</file>